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«Заявка 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на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конкурс міні-ініціатив /міні-про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є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ктів»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5"/>
        <w:gridCol w:w="6480"/>
        <w:tblGridChange w:id="0">
          <w:tblGrid>
            <w:gridCol w:w="4135"/>
            <w:gridCol w:w="6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Напрям, за яким подається міні-ініціатива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 </w:t>
            </w:r>
          </w:p>
        </w:tc>
        <w:tc>
          <w:tcPr/>
          <w:p w:rsidR="00000000" w:rsidDel="00000000" w:rsidP="00000000" w:rsidRDefault="00000000" w:rsidRPr="00000000" w14:paraId="00000005">
            <w:pPr>
              <w:shd w:fill="fefefe" w:val="clear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ПРО ІНІЦІАТИВНУ ГРУПУ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6502"/>
        <w:tblGridChange w:id="0">
          <w:tblGrid>
            <w:gridCol w:w="4112"/>
            <w:gridCol w:w="6502"/>
          </w:tblGrid>
        </w:tblGridChange>
      </w:tblGrid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 ініціативної групи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дані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лідера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ініціативної групи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Контактний телефон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ПРО МІНІ-ІНІЦІАТИВУ /МІНІ-ПРО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Є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9"/>
        <w:gridCol w:w="6966"/>
        <w:tblGridChange w:id="0">
          <w:tblGrid>
            <w:gridCol w:w="3649"/>
            <w:gridCol w:w="69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Контекст /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короткий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проблеми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місця реалізації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 (за наявності)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right="566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Загальний бюджет запитуваної міні-ініціативи /міні-проєкту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566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Запропонований термін впровадження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 (із зазначенням кількості місяців)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основної діяльності у межах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міні-ініціативи /міні-прокту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Коротко опишіть ризики, які можуть завадити успішно реалізувати міні-ініціативу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кт, та як ви пропонуєте ці ризики долати 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 ваше бачення сталості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 яким чином Ваша міні-ініціатива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 пов’язана із пріоритетами відповідно  до Стратегії розвитку СНУ ім. В. Даля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Цільові групи, що отримають вигоду від реалізації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Інтереси яких вразливих груп безпосередньо враховані при розробці міні-ініціативи /міні-про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є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кту?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Робочий план впровадження міні-ініціативи / міні-проєкту</w:t>
      </w:r>
    </w:p>
    <w:tbl>
      <w:tblPr>
        <w:tblStyle w:val="Table4"/>
        <w:tblW w:w="107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2340"/>
        <w:gridCol w:w="2880"/>
        <w:gridCol w:w="1905"/>
        <w:gridCol w:w="750"/>
        <w:gridCol w:w="645"/>
        <w:gridCol w:w="750"/>
        <w:tblGridChange w:id="0">
          <w:tblGrid>
            <w:gridCol w:w="1455"/>
            <w:gridCol w:w="2340"/>
            <w:gridCol w:w="2880"/>
            <w:gridCol w:w="1905"/>
            <w:gridCol w:w="750"/>
            <w:gridCol w:w="645"/>
            <w:gridCol w:w="75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ЗАПЛАНОВАНІ ЗАХОДИ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ЗАХОДУ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ПЕРЕЛІК НЕОБХІДНИХ МАТЕРІАЛІВ ДЛЯ РЕАЛІЗАЦІЇ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ОЧІКУВАНИЙ РЕЗУЛЬТАТ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Період впровадження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міс 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міс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міс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50" w:lineRule="auto"/>
              <w:ind w:right="14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150" w:lineRule="auto"/>
              <w:ind w:right="14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150" w:lineRule="auto"/>
              <w:ind w:right="141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150" w:lineRule="auto"/>
              <w:ind w:right="141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150" w:lineRule="auto"/>
              <w:ind w:right="141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150" w:lineRule="auto"/>
              <w:ind w:right="141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150" w:lineRule="auto"/>
              <w:ind w:right="141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Цільові показники</w:t>
      </w:r>
    </w:p>
    <w:tbl>
      <w:tblPr>
        <w:tblStyle w:val="Table5"/>
        <w:tblW w:w="106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8"/>
        <w:gridCol w:w="2667"/>
        <w:gridCol w:w="2260"/>
        <w:gridCol w:w="2375"/>
        <w:tblGridChange w:id="0">
          <w:tblGrid>
            <w:gridCol w:w="3308"/>
            <w:gridCol w:w="2667"/>
            <w:gridCol w:w="2260"/>
            <w:gridCol w:w="2375"/>
          </w:tblGrid>
        </w:tblGridChange>
      </w:tblGrid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Індикатори (показники) досягнення результату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Джерело даних (звідки візьметься інформація)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Базовий показник (до початку реалізації проекту)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Кінцевий цільовий показник</w:t>
            </w:r>
          </w:p>
        </w:tc>
      </w:tr>
      <w:tr>
        <w:trPr>
          <w:cantSplit w:val="0"/>
          <w:trHeight w:val="749" w:hRule="atLeast"/>
          <w:tblHeader w:val="1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1.1.Кількість прямих вигодоотримувачів, яких було охоплено в результаті реалізації міні-ініціативи / міні-проекту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Кількість публікацій на сайті СНУ ім. В. Даля щодо результатів реалізації про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1.4. Кількість проведених заходів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1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 інше відповідно до ініціативи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5.0" w:type="dxa"/>
        <w:jc w:val="left"/>
        <w:tblInd w:w="-115.0" w:type="dxa"/>
        <w:tblLayout w:type="fixed"/>
        <w:tblLook w:val="0400"/>
      </w:tblPr>
      <w:tblGrid>
        <w:gridCol w:w="2940"/>
        <w:gridCol w:w="855"/>
        <w:gridCol w:w="720"/>
        <w:gridCol w:w="720"/>
        <w:gridCol w:w="720"/>
        <w:gridCol w:w="720"/>
        <w:gridCol w:w="720"/>
        <w:gridCol w:w="720"/>
        <w:gridCol w:w="870"/>
        <w:gridCol w:w="1650"/>
        <w:tblGridChange w:id="0">
          <w:tblGrid>
            <w:gridCol w:w="2940"/>
            <w:gridCol w:w="855"/>
            <w:gridCol w:w="720"/>
            <w:gridCol w:w="720"/>
            <w:gridCol w:w="720"/>
            <w:gridCol w:w="720"/>
            <w:gridCol w:w="720"/>
            <w:gridCol w:w="720"/>
            <w:gridCol w:w="870"/>
            <w:gridCol w:w="1650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Індикатор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Всього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Стать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Вік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ВПО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Люди з інвалідністю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 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18-24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60+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прямих вигодоотримувачів, яких було охоплено в результаті реалізації про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є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кту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опосередкованих вигодоотримувачів, яких було охоплено в результаті реалізації про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є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кту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Лідер ініціативної групи </w:t>
        <w:tab/>
        <w:tab/>
        <w:tab/>
        <w:tab/>
        <w:tab/>
        <w:tab/>
        <w:t xml:space="preserve">__________________</w:t>
        <w:tab/>
        <w:t xml:space="preserve">Прізвище та ініціали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i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(керівник проєкту)</w:t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підпис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80" w:top="450" w:left="90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Додаток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40" w:line="2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l/6y9XbqaT/ohdeVGIFzzbGAA==">CgMxLjAyCGguZ2pkZ3hzOAByITFZWkdDRGNEWk1rR2ZCV3J1S3BFdkgwVzQybV9QMi0teg==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