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DCD99" w14:textId="77777777" w:rsidR="00DE0EA4" w:rsidRPr="001E42F3" w:rsidRDefault="00DE0EA4" w:rsidP="00964A88">
      <w:pPr>
        <w:pStyle w:val="a4"/>
        <w:ind w:firstLine="0"/>
        <w:rPr>
          <w:sz w:val="28"/>
          <w:szCs w:val="28"/>
          <w:lang w:eastAsia="ar-SA"/>
        </w:rPr>
      </w:pPr>
    </w:p>
    <w:p w14:paraId="1B10B426" w14:textId="0C5294EB" w:rsidR="00964A88" w:rsidRPr="007609A9" w:rsidRDefault="00964A88" w:rsidP="00964A8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ПРО</w:t>
      </w:r>
      <w:r>
        <w:rPr>
          <w:b/>
          <w:sz w:val="28"/>
          <w:szCs w:val="28"/>
        </w:rPr>
        <w:t>ЄКТ</w:t>
      </w:r>
    </w:p>
    <w:p w14:paraId="6ADBDB30" w14:textId="60A8BE7F" w:rsidR="00964A88" w:rsidRDefault="00964A88" w:rsidP="00964A8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CB6C782" wp14:editId="480771E2">
            <wp:extent cx="581025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4A1EC" w14:textId="77777777" w:rsidR="00964A88" w:rsidRDefault="00964A88" w:rsidP="00964A88">
      <w:pPr>
        <w:jc w:val="center"/>
        <w:rPr>
          <w:b/>
          <w:sz w:val="28"/>
          <w:szCs w:val="28"/>
        </w:rPr>
      </w:pPr>
    </w:p>
    <w:p w14:paraId="08749A5A" w14:textId="77777777" w:rsidR="00964A88" w:rsidRPr="00394A23" w:rsidRDefault="00964A88" w:rsidP="00964A88">
      <w:pPr>
        <w:jc w:val="center"/>
        <w:rPr>
          <w:b/>
          <w:sz w:val="32"/>
          <w:szCs w:val="32"/>
        </w:rPr>
      </w:pPr>
      <w:r w:rsidRPr="00394A23">
        <w:rPr>
          <w:b/>
          <w:sz w:val="32"/>
          <w:szCs w:val="32"/>
        </w:rPr>
        <w:t>МІНІСТЕРСТВО ОСВІТИ І НАУКИ УКРАЇНИ</w:t>
      </w:r>
    </w:p>
    <w:p w14:paraId="7C522A56" w14:textId="77777777" w:rsidR="00964A88" w:rsidRPr="00394A23" w:rsidRDefault="00964A88" w:rsidP="00964A88">
      <w:pPr>
        <w:jc w:val="center"/>
        <w:rPr>
          <w:b/>
          <w:sz w:val="32"/>
          <w:szCs w:val="32"/>
        </w:rPr>
      </w:pPr>
      <w:r w:rsidRPr="00394A23">
        <w:rPr>
          <w:b/>
          <w:sz w:val="32"/>
          <w:szCs w:val="32"/>
        </w:rPr>
        <w:t>СХІДНОУКРАЇНСЬКИЙ НАЦІОНАЛЬНИЙ УНІВЕРСИТЕТ</w:t>
      </w:r>
    </w:p>
    <w:p w14:paraId="772F158F" w14:textId="77777777" w:rsidR="00964A88" w:rsidRPr="00394A23" w:rsidRDefault="00964A88" w:rsidP="00964A88">
      <w:pPr>
        <w:jc w:val="center"/>
        <w:rPr>
          <w:b/>
          <w:sz w:val="32"/>
          <w:szCs w:val="32"/>
        </w:rPr>
      </w:pPr>
      <w:r w:rsidRPr="00394A23">
        <w:rPr>
          <w:b/>
          <w:sz w:val="32"/>
          <w:szCs w:val="32"/>
        </w:rPr>
        <w:t>ІМЕНІ ВОЛОДИМИРА ДАЛЯ</w:t>
      </w:r>
    </w:p>
    <w:p w14:paraId="645AF393" w14:textId="77777777" w:rsidR="00964A88" w:rsidRPr="00163B39" w:rsidRDefault="00964A88" w:rsidP="00964A88">
      <w:pPr>
        <w:pStyle w:val="a4"/>
        <w:rPr>
          <w:sz w:val="28"/>
          <w:szCs w:val="28"/>
          <w:lang w:val="ru-RU" w:eastAsia="ar-SA"/>
        </w:rPr>
      </w:pPr>
    </w:p>
    <w:p w14:paraId="103F4C83" w14:textId="77777777" w:rsidR="00964A88" w:rsidRPr="001E42F3" w:rsidRDefault="00964A88" w:rsidP="00964A88">
      <w:pPr>
        <w:pStyle w:val="a4"/>
        <w:rPr>
          <w:sz w:val="28"/>
          <w:szCs w:val="28"/>
          <w:lang w:eastAsia="ar-SA"/>
        </w:rPr>
      </w:pPr>
    </w:p>
    <w:p w14:paraId="6766E599" w14:textId="77777777" w:rsidR="00964A88" w:rsidRPr="001E42F3" w:rsidRDefault="00964A88" w:rsidP="00964A88">
      <w:pPr>
        <w:pStyle w:val="a4"/>
        <w:rPr>
          <w:sz w:val="28"/>
          <w:szCs w:val="28"/>
          <w:lang w:eastAsia="ar-SA"/>
        </w:rPr>
      </w:pPr>
    </w:p>
    <w:p w14:paraId="71831EA2" w14:textId="77777777" w:rsidR="00964A88" w:rsidRPr="001E42F3" w:rsidRDefault="00964A88" w:rsidP="00964A88">
      <w:pPr>
        <w:pStyle w:val="a4"/>
        <w:rPr>
          <w:sz w:val="28"/>
          <w:szCs w:val="28"/>
          <w:lang w:eastAsia="ar-SA"/>
        </w:rPr>
      </w:pPr>
    </w:p>
    <w:p w14:paraId="4E3B16F3" w14:textId="77777777" w:rsidR="00964A88" w:rsidRPr="001E42F3" w:rsidRDefault="00964A88" w:rsidP="00964A88">
      <w:pPr>
        <w:pStyle w:val="a4"/>
        <w:rPr>
          <w:sz w:val="28"/>
          <w:szCs w:val="28"/>
          <w:lang w:eastAsia="ar-SA"/>
        </w:rPr>
      </w:pPr>
    </w:p>
    <w:p w14:paraId="4BEC49E9" w14:textId="77777777" w:rsidR="00964A88" w:rsidRPr="003A2A14" w:rsidRDefault="00964A88" w:rsidP="00964A88">
      <w:pPr>
        <w:rPr>
          <w:b/>
          <w:sz w:val="32"/>
          <w:szCs w:val="32"/>
        </w:rPr>
      </w:pPr>
      <w:r w:rsidRPr="003A2A14">
        <w:rPr>
          <w:b/>
          <w:sz w:val="32"/>
          <w:szCs w:val="32"/>
        </w:rPr>
        <w:t xml:space="preserve">                       ОСВІТНЬО-ПРОФЕСІЙНА ПРОГРАМА</w:t>
      </w:r>
    </w:p>
    <w:p w14:paraId="42DC3D1F" w14:textId="77777777" w:rsidR="00964A88" w:rsidRPr="001E42F3" w:rsidRDefault="00964A88" w:rsidP="00964A88">
      <w:pPr>
        <w:jc w:val="center"/>
        <w:rPr>
          <w:b/>
          <w:sz w:val="28"/>
          <w:szCs w:val="28"/>
        </w:rPr>
      </w:pPr>
    </w:p>
    <w:p w14:paraId="1621A10F" w14:textId="77777777" w:rsidR="00964A88" w:rsidRPr="00E819B2" w:rsidRDefault="00964A88" w:rsidP="00964A88">
      <w:pPr>
        <w:spacing w:line="360" w:lineRule="auto"/>
        <w:jc w:val="center"/>
        <w:rPr>
          <w:bCs/>
          <w:sz w:val="28"/>
          <w:szCs w:val="28"/>
          <w:u w:val="single"/>
        </w:rPr>
      </w:pPr>
      <w:r w:rsidRPr="00E819B2">
        <w:rPr>
          <w:bCs/>
          <w:sz w:val="28"/>
          <w:szCs w:val="28"/>
          <w:u w:val="single"/>
        </w:rPr>
        <w:t xml:space="preserve">«Будівництво </w:t>
      </w:r>
      <w:r w:rsidRPr="00163B39">
        <w:rPr>
          <w:bCs/>
          <w:sz w:val="28"/>
          <w:szCs w:val="28"/>
          <w:u w:val="single"/>
        </w:rPr>
        <w:t xml:space="preserve"> </w:t>
      </w:r>
      <w:r w:rsidRPr="00E819B2">
        <w:rPr>
          <w:bCs/>
          <w:sz w:val="28"/>
          <w:szCs w:val="28"/>
          <w:u w:val="single"/>
        </w:rPr>
        <w:t>та цивільна інженерія»</w:t>
      </w:r>
    </w:p>
    <w:p w14:paraId="232C8B47" w14:textId="0A003DC7" w:rsidR="00964A88" w:rsidRPr="00E819B2" w:rsidRDefault="00964A88" w:rsidP="00964A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першого</w:t>
      </w:r>
      <w:r w:rsidRPr="00E819B2">
        <w:rPr>
          <w:bCs/>
          <w:sz w:val="28"/>
          <w:szCs w:val="28"/>
        </w:rPr>
        <w:t xml:space="preserve"> рівня вищ</w:t>
      </w:r>
      <w:r>
        <w:rPr>
          <w:bCs/>
          <w:sz w:val="28"/>
          <w:szCs w:val="28"/>
        </w:rPr>
        <w:t>ої</w:t>
      </w:r>
      <w:r w:rsidRPr="00E819B2">
        <w:rPr>
          <w:bCs/>
          <w:sz w:val="28"/>
          <w:szCs w:val="28"/>
        </w:rPr>
        <w:t xml:space="preserve"> освіти</w:t>
      </w:r>
    </w:p>
    <w:p w14:paraId="7EE7D990" w14:textId="77777777" w:rsidR="00964A88" w:rsidRPr="00E819B2" w:rsidRDefault="00964A88" w:rsidP="00964A88">
      <w:pPr>
        <w:rPr>
          <w:bCs/>
          <w:sz w:val="16"/>
          <w:szCs w:val="16"/>
        </w:rPr>
      </w:pPr>
      <w:r w:rsidRPr="00E819B2">
        <w:rPr>
          <w:bCs/>
          <w:sz w:val="18"/>
          <w:szCs w:val="18"/>
        </w:rPr>
        <w:t xml:space="preserve">                                                               </w:t>
      </w:r>
      <w:r>
        <w:rPr>
          <w:bCs/>
          <w:sz w:val="18"/>
          <w:szCs w:val="18"/>
        </w:rPr>
        <w:t xml:space="preserve">    </w:t>
      </w:r>
      <w:r w:rsidRPr="00E819B2">
        <w:rPr>
          <w:bCs/>
          <w:sz w:val="16"/>
          <w:szCs w:val="16"/>
        </w:rPr>
        <w:t>(першого/другого)</w:t>
      </w:r>
    </w:p>
    <w:p w14:paraId="73EAA8E1" w14:textId="3F925E1B" w:rsidR="00FD5111" w:rsidRDefault="00FD5111" w:rsidP="00FD5111">
      <w:pPr>
        <w:jc w:val="center"/>
        <w:rPr>
          <w:bCs/>
          <w:sz w:val="28"/>
          <w:szCs w:val="28"/>
          <w:lang w:eastAsia="ru-RU"/>
        </w:rPr>
      </w:pPr>
      <w:r w:rsidRPr="00E819B2">
        <w:rPr>
          <w:bCs/>
          <w:sz w:val="28"/>
          <w:szCs w:val="28"/>
          <w:lang w:eastAsia="ru-RU"/>
        </w:rPr>
        <w:t xml:space="preserve">за спеціальністю </w:t>
      </w:r>
      <w:r>
        <w:rPr>
          <w:bCs/>
          <w:sz w:val="28"/>
          <w:szCs w:val="28"/>
          <w:u w:val="single"/>
          <w:lang w:val="en-US" w:eastAsia="ru-RU"/>
        </w:rPr>
        <w:t>G</w:t>
      </w:r>
      <w:r w:rsidRPr="00570989">
        <w:rPr>
          <w:bCs/>
          <w:sz w:val="28"/>
          <w:szCs w:val="28"/>
          <w:u w:val="single"/>
          <w:lang w:eastAsia="ru-RU"/>
        </w:rPr>
        <w:t>19</w:t>
      </w:r>
      <w:r w:rsidRPr="003A4E32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 </w:t>
      </w:r>
      <w:r w:rsidRPr="00793724">
        <w:rPr>
          <w:bCs/>
          <w:sz w:val="28"/>
          <w:szCs w:val="28"/>
          <w:u w:val="single"/>
          <w:lang w:eastAsia="ru-RU"/>
        </w:rPr>
        <w:t>Будівництво та цивільна інженері</w:t>
      </w:r>
      <w:r>
        <w:rPr>
          <w:bCs/>
          <w:sz w:val="28"/>
          <w:szCs w:val="28"/>
          <w:u w:val="single"/>
          <w:lang w:eastAsia="ru-RU"/>
        </w:rPr>
        <w:t>я</w:t>
      </w:r>
    </w:p>
    <w:p w14:paraId="0C5DA438" w14:textId="77777777" w:rsidR="00FD5111" w:rsidRPr="003A4E32" w:rsidRDefault="00FD5111" w:rsidP="00FD5111">
      <w:pPr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Pr="003A4E32">
        <w:rPr>
          <w:bCs/>
          <w:sz w:val="16"/>
          <w:szCs w:val="16"/>
          <w:lang w:eastAsia="ru-RU"/>
        </w:rPr>
        <w:t>номер</w:t>
      </w:r>
      <w:r>
        <w:rPr>
          <w:bCs/>
          <w:sz w:val="16"/>
          <w:szCs w:val="16"/>
          <w:lang w:eastAsia="ru-RU"/>
        </w:rPr>
        <w:t xml:space="preserve">                                   назва</w:t>
      </w:r>
    </w:p>
    <w:p w14:paraId="7F71C225" w14:textId="77777777" w:rsidR="00FD5111" w:rsidRDefault="00FD5111" w:rsidP="00FD5111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</w:t>
      </w:r>
      <w:r w:rsidRPr="003A4E32">
        <w:rPr>
          <w:bCs/>
          <w:sz w:val="28"/>
          <w:szCs w:val="28"/>
          <w:lang w:eastAsia="ru-RU"/>
        </w:rPr>
        <w:t xml:space="preserve">галузь знань </w:t>
      </w:r>
      <w:r>
        <w:rPr>
          <w:bCs/>
          <w:sz w:val="28"/>
          <w:szCs w:val="28"/>
          <w:lang w:eastAsia="ru-RU"/>
        </w:rPr>
        <w:t xml:space="preserve"> </w:t>
      </w:r>
      <w:r w:rsidRPr="00FD5111">
        <w:rPr>
          <w:bCs/>
          <w:sz w:val="28"/>
          <w:szCs w:val="28"/>
          <w:u w:val="single"/>
          <w:lang w:val="en-US" w:eastAsia="ru-RU"/>
        </w:rPr>
        <w:t>G</w:t>
      </w:r>
      <w:r w:rsidRPr="00FD5111">
        <w:rPr>
          <w:bCs/>
          <w:sz w:val="28"/>
          <w:szCs w:val="28"/>
          <w:u w:val="single"/>
          <w:lang w:eastAsia="ru-RU"/>
        </w:rPr>
        <w:t xml:space="preserve"> Інженерія</w:t>
      </w:r>
      <w:r w:rsidRPr="00570989">
        <w:rPr>
          <w:bCs/>
          <w:sz w:val="28"/>
          <w:szCs w:val="28"/>
          <w:u w:val="single"/>
          <w:lang w:eastAsia="ru-RU"/>
        </w:rPr>
        <w:t>, виробництво та будівництво</w:t>
      </w:r>
    </w:p>
    <w:p w14:paraId="6621D80C" w14:textId="77777777" w:rsidR="00964A88" w:rsidRPr="00793724" w:rsidRDefault="00964A88" w:rsidP="00964A88">
      <w:pPr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                                                                 </w:t>
      </w:r>
      <w:r w:rsidRPr="00793724">
        <w:rPr>
          <w:bCs/>
          <w:sz w:val="16"/>
          <w:szCs w:val="16"/>
          <w:lang w:eastAsia="ru-RU"/>
        </w:rPr>
        <w:t>номер</w:t>
      </w:r>
      <w:r>
        <w:rPr>
          <w:bCs/>
          <w:sz w:val="16"/>
          <w:szCs w:val="16"/>
          <w:lang w:eastAsia="ru-RU"/>
        </w:rPr>
        <w:t xml:space="preserve">                             назва</w:t>
      </w:r>
    </w:p>
    <w:p w14:paraId="3B6A1F2C" w14:textId="76DCEBFD" w:rsidR="00964A88" w:rsidRDefault="00964A88" w:rsidP="00964A88">
      <w:pPr>
        <w:jc w:val="center"/>
        <w:rPr>
          <w:bCs/>
          <w:sz w:val="28"/>
          <w:szCs w:val="28"/>
          <w:lang w:eastAsia="ru-RU"/>
        </w:rPr>
      </w:pPr>
      <w:r w:rsidRPr="003A4E32">
        <w:rPr>
          <w:bCs/>
          <w:sz w:val="28"/>
          <w:szCs w:val="28"/>
          <w:lang w:eastAsia="ru-RU"/>
        </w:rPr>
        <w:t xml:space="preserve">Кваліфікація: </w:t>
      </w:r>
      <w:r>
        <w:rPr>
          <w:bCs/>
          <w:sz w:val="28"/>
          <w:szCs w:val="28"/>
          <w:u w:val="single"/>
          <w:lang w:eastAsia="ru-RU"/>
        </w:rPr>
        <w:t>Бакалавр</w:t>
      </w:r>
      <w:r w:rsidRPr="00793724">
        <w:rPr>
          <w:bCs/>
          <w:sz w:val="28"/>
          <w:szCs w:val="28"/>
          <w:u w:val="single"/>
          <w:lang w:eastAsia="ru-RU"/>
        </w:rPr>
        <w:t xml:space="preserve"> з будівництва та цивільної інженерії</w:t>
      </w:r>
    </w:p>
    <w:p w14:paraId="713ABA84" w14:textId="77777777" w:rsidR="00964A88" w:rsidRPr="00793724" w:rsidRDefault="00964A88" w:rsidP="00964A88">
      <w:pPr>
        <w:jc w:val="center"/>
        <w:rPr>
          <w:bCs/>
          <w:sz w:val="16"/>
          <w:szCs w:val="16"/>
          <w:lang w:eastAsia="ru-RU"/>
        </w:rPr>
      </w:pPr>
      <w:r w:rsidRPr="00793724">
        <w:rPr>
          <w:bCs/>
          <w:sz w:val="16"/>
          <w:szCs w:val="16"/>
          <w:lang w:eastAsia="ru-RU"/>
        </w:rPr>
        <w:t>(бакалавр/магістр)</w:t>
      </w:r>
    </w:p>
    <w:p w14:paraId="75124A7E" w14:textId="77777777" w:rsidR="00964A88" w:rsidRPr="00E819B2" w:rsidRDefault="00964A88" w:rsidP="00964A88">
      <w:pPr>
        <w:rPr>
          <w:bCs/>
          <w:sz w:val="28"/>
          <w:szCs w:val="28"/>
        </w:rPr>
      </w:pPr>
    </w:p>
    <w:p w14:paraId="59C0BD61" w14:textId="77777777" w:rsidR="00964A88" w:rsidRPr="00E819B2" w:rsidRDefault="00964A88" w:rsidP="00964A88">
      <w:pPr>
        <w:rPr>
          <w:bCs/>
          <w:sz w:val="28"/>
          <w:szCs w:val="28"/>
        </w:rPr>
      </w:pPr>
    </w:p>
    <w:p w14:paraId="522E2AF2" w14:textId="77777777" w:rsidR="00964A88" w:rsidRPr="00E819B2" w:rsidRDefault="00964A88" w:rsidP="00964A88">
      <w:pPr>
        <w:pStyle w:val="a4"/>
        <w:rPr>
          <w:bCs/>
          <w:sz w:val="28"/>
          <w:szCs w:val="28"/>
          <w:lang w:eastAsia="ar-SA"/>
        </w:rPr>
      </w:pPr>
    </w:p>
    <w:p w14:paraId="503277A8" w14:textId="77777777" w:rsidR="00964A88" w:rsidRDefault="00964A88" w:rsidP="00964A88">
      <w:pPr>
        <w:pStyle w:val="af8"/>
        <w:spacing w:line="360" w:lineRule="auto"/>
        <w:ind w:left="3828"/>
        <w:rPr>
          <w:bCs/>
          <w:sz w:val="28"/>
          <w:szCs w:val="28"/>
          <w:lang w:val="uk-UA"/>
        </w:rPr>
      </w:pPr>
      <w:r w:rsidRPr="00E819B2">
        <w:rPr>
          <w:bCs/>
          <w:sz w:val="28"/>
          <w:szCs w:val="28"/>
          <w:lang w:val="uk-UA"/>
        </w:rPr>
        <w:t>ЗАТВЕРДЖЕНО ВЧЕНОЮ РАДОЮ</w:t>
      </w:r>
      <w:r>
        <w:rPr>
          <w:bCs/>
          <w:sz w:val="28"/>
          <w:szCs w:val="28"/>
          <w:lang w:val="uk-UA"/>
        </w:rPr>
        <w:t>:</w:t>
      </w:r>
    </w:p>
    <w:p w14:paraId="3B253788" w14:textId="77777777" w:rsidR="00964A88" w:rsidRPr="00E819B2" w:rsidRDefault="00964A88" w:rsidP="00964A88">
      <w:pPr>
        <w:pStyle w:val="af8"/>
        <w:spacing w:line="360" w:lineRule="auto"/>
        <w:ind w:left="3828"/>
        <w:rPr>
          <w:bCs/>
          <w:sz w:val="28"/>
          <w:szCs w:val="28"/>
          <w:lang w:val="uk-UA"/>
        </w:rPr>
      </w:pPr>
      <w:r w:rsidRPr="00E819B2">
        <w:rPr>
          <w:bCs/>
          <w:sz w:val="28"/>
          <w:szCs w:val="28"/>
          <w:lang w:val="uk-UA"/>
        </w:rPr>
        <w:t xml:space="preserve">Голова вченої ради </w:t>
      </w:r>
    </w:p>
    <w:p w14:paraId="5622D30D" w14:textId="3CD0A0D7" w:rsidR="00964A88" w:rsidRPr="00E819B2" w:rsidRDefault="00964A88" w:rsidP="00964A88">
      <w:pPr>
        <w:pStyle w:val="af8"/>
        <w:spacing w:line="276" w:lineRule="auto"/>
        <w:ind w:left="3828"/>
        <w:rPr>
          <w:bCs/>
          <w:spacing w:val="-18"/>
          <w:sz w:val="28"/>
          <w:szCs w:val="28"/>
          <w:lang w:val="uk-UA"/>
        </w:rPr>
      </w:pPr>
      <w:r w:rsidRPr="00E819B2">
        <w:rPr>
          <w:bCs/>
          <w:spacing w:val="-18"/>
          <w:sz w:val="28"/>
          <w:szCs w:val="28"/>
          <w:lang w:val="uk-UA"/>
        </w:rPr>
        <w:t>_____________________________</w:t>
      </w:r>
      <w:r w:rsidR="00FD5111">
        <w:rPr>
          <w:bCs/>
          <w:spacing w:val="-18"/>
          <w:sz w:val="28"/>
          <w:szCs w:val="28"/>
          <w:lang w:val="uk-UA"/>
        </w:rPr>
        <w:t>/</w:t>
      </w:r>
      <w:r w:rsidR="00FD5111" w:rsidRPr="00E819B2">
        <w:rPr>
          <w:bCs/>
          <w:sz w:val="28"/>
          <w:szCs w:val="28"/>
          <w:lang w:val="uk-UA"/>
        </w:rPr>
        <w:t>О</w:t>
      </w:r>
      <w:r w:rsidR="00FD5111">
        <w:rPr>
          <w:bCs/>
          <w:sz w:val="28"/>
          <w:szCs w:val="28"/>
          <w:lang w:val="uk-UA"/>
        </w:rPr>
        <w:t>льга</w:t>
      </w:r>
      <w:r w:rsidR="00FD5111" w:rsidRPr="00E819B2">
        <w:rPr>
          <w:bCs/>
          <w:sz w:val="28"/>
          <w:szCs w:val="28"/>
          <w:lang w:val="uk-UA"/>
        </w:rPr>
        <w:t xml:space="preserve"> ПОРКУЯН</w:t>
      </w:r>
      <w:r w:rsidR="00FD5111">
        <w:rPr>
          <w:bCs/>
          <w:sz w:val="28"/>
          <w:szCs w:val="28"/>
          <w:lang w:val="uk-UA"/>
        </w:rPr>
        <w:t>/</w:t>
      </w:r>
      <w:r w:rsidRPr="00E819B2">
        <w:rPr>
          <w:bCs/>
          <w:spacing w:val="-18"/>
          <w:sz w:val="28"/>
          <w:szCs w:val="28"/>
          <w:lang w:val="uk-UA"/>
        </w:rPr>
        <w:t xml:space="preserve"> (протокол  №_____від "____"______________20</w:t>
      </w:r>
      <w:r w:rsidR="00FD5111" w:rsidRPr="00FD5111">
        <w:rPr>
          <w:bCs/>
          <w:spacing w:val="-18"/>
          <w:sz w:val="28"/>
          <w:szCs w:val="28"/>
        </w:rPr>
        <w:t>25</w:t>
      </w:r>
      <w:r w:rsidRPr="00E819B2">
        <w:rPr>
          <w:bCs/>
          <w:spacing w:val="-18"/>
          <w:sz w:val="28"/>
          <w:szCs w:val="28"/>
          <w:lang w:val="uk-UA"/>
        </w:rPr>
        <w:t xml:space="preserve"> р.</w:t>
      </w:r>
    </w:p>
    <w:p w14:paraId="110780FA" w14:textId="77777777" w:rsidR="00964A88" w:rsidRPr="00E819B2" w:rsidRDefault="00964A88" w:rsidP="00964A88">
      <w:pPr>
        <w:pStyle w:val="af8"/>
        <w:spacing w:line="360" w:lineRule="auto"/>
        <w:ind w:left="3828"/>
        <w:rPr>
          <w:bCs/>
          <w:spacing w:val="-18"/>
          <w:sz w:val="28"/>
          <w:szCs w:val="28"/>
          <w:lang w:val="uk-UA"/>
        </w:rPr>
      </w:pPr>
    </w:p>
    <w:p w14:paraId="67EBB5D5" w14:textId="447C0C8E" w:rsidR="00964A88" w:rsidRPr="00E819B2" w:rsidRDefault="00964A88" w:rsidP="00964A88">
      <w:pPr>
        <w:pStyle w:val="af8"/>
        <w:spacing w:line="360" w:lineRule="auto"/>
        <w:ind w:left="3828"/>
        <w:rPr>
          <w:bCs/>
          <w:spacing w:val="-18"/>
          <w:sz w:val="28"/>
          <w:szCs w:val="28"/>
          <w:lang w:val="uk-UA"/>
        </w:rPr>
      </w:pPr>
      <w:r w:rsidRPr="00E819B2">
        <w:rPr>
          <w:bCs/>
          <w:spacing w:val="-18"/>
          <w:sz w:val="28"/>
          <w:szCs w:val="28"/>
          <w:lang w:val="uk-UA"/>
        </w:rPr>
        <w:t xml:space="preserve">Освітня програма вводиться в дію з </w:t>
      </w:r>
      <w:r w:rsidR="00FD5111" w:rsidRPr="00FD5111">
        <w:rPr>
          <w:bCs/>
          <w:spacing w:val="-18"/>
          <w:sz w:val="28"/>
          <w:szCs w:val="28"/>
        </w:rPr>
        <w:t>01.09,</w:t>
      </w:r>
      <w:r w:rsidRPr="00E819B2">
        <w:rPr>
          <w:bCs/>
          <w:spacing w:val="-18"/>
          <w:sz w:val="28"/>
          <w:szCs w:val="28"/>
          <w:lang w:val="uk-UA"/>
        </w:rPr>
        <w:t>20</w:t>
      </w:r>
      <w:r w:rsidR="00FD5111" w:rsidRPr="00FD5111">
        <w:rPr>
          <w:bCs/>
          <w:spacing w:val="-18"/>
          <w:sz w:val="28"/>
          <w:szCs w:val="28"/>
        </w:rPr>
        <w:t>25</w:t>
      </w:r>
      <w:r w:rsidRPr="00E819B2">
        <w:rPr>
          <w:bCs/>
          <w:spacing w:val="-18"/>
          <w:sz w:val="28"/>
          <w:szCs w:val="28"/>
          <w:lang w:val="uk-UA"/>
        </w:rPr>
        <w:t xml:space="preserve"> р.</w:t>
      </w:r>
    </w:p>
    <w:p w14:paraId="58ABA35D" w14:textId="3EA06465" w:rsidR="00964A88" w:rsidRDefault="00964A88" w:rsidP="00964A88">
      <w:pPr>
        <w:pStyle w:val="af8"/>
        <w:spacing w:line="276" w:lineRule="auto"/>
        <w:ind w:left="3828"/>
        <w:rPr>
          <w:bCs/>
          <w:sz w:val="28"/>
          <w:szCs w:val="28"/>
          <w:lang w:val="uk-UA"/>
        </w:rPr>
      </w:pPr>
      <w:r w:rsidRPr="00E819B2">
        <w:rPr>
          <w:bCs/>
          <w:spacing w:val="-18"/>
          <w:sz w:val="28"/>
          <w:szCs w:val="28"/>
          <w:lang w:val="uk-UA"/>
        </w:rPr>
        <w:t>Ректор_______________________</w:t>
      </w:r>
      <w:r>
        <w:rPr>
          <w:bCs/>
          <w:spacing w:val="-18"/>
          <w:sz w:val="28"/>
          <w:szCs w:val="28"/>
          <w:lang w:val="uk-UA"/>
        </w:rPr>
        <w:t>/</w:t>
      </w:r>
      <w:r w:rsidRPr="00E819B2">
        <w:rPr>
          <w:bCs/>
          <w:sz w:val="28"/>
          <w:szCs w:val="28"/>
          <w:lang w:val="uk-UA"/>
        </w:rPr>
        <w:t>О</w:t>
      </w:r>
      <w:r w:rsidR="00FD5111">
        <w:rPr>
          <w:bCs/>
          <w:sz w:val="28"/>
          <w:szCs w:val="28"/>
          <w:lang w:val="uk-UA"/>
        </w:rPr>
        <w:t>льга</w:t>
      </w:r>
      <w:r w:rsidRPr="00E819B2">
        <w:rPr>
          <w:bCs/>
          <w:sz w:val="28"/>
          <w:szCs w:val="28"/>
          <w:lang w:val="uk-UA"/>
        </w:rPr>
        <w:t xml:space="preserve"> </w:t>
      </w:r>
      <w:r w:rsidR="00FD5111" w:rsidRPr="00E819B2">
        <w:rPr>
          <w:bCs/>
          <w:sz w:val="28"/>
          <w:szCs w:val="28"/>
          <w:lang w:val="uk-UA"/>
        </w:rPr>
        <w:t>ПОРКУЯН</w:t>
      </w:r>
      <w:r>
        <w:rPr>
          <w:bCs/>
          <w:sz w:val="28"/>
          <w:szCs w:val="28"/>
          <w:lang w:val="uk-UA"/>
        </w:rPr>
        <w:t>/</w:t>
      </w:r>
    </w:p>
    <w:p w14:paraId="4BA711B5" w14:textId="414B7455" w:rsidR="00964A88" w:rsidRPr="00E819B2" w:rsidRDefault="00964A88" w:rsidP="00964A88">
      <w:pPr>
        <w:pStyle w:val="af8"/>
        <w:spacing w:line="276" w:lineRule="auto"/>
        <w:ind w:left="3828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(наказ №__</w:t>
      </w:r>
      <w:r w:rsidRPr="003530D4">
        <w:rPr>
          <w:bCs/>
          <w:spacing w:val="-18"/>
          <w:sz w:val="28"/>
          <w:szCs w:val="28"/>
          <w:lang w:val="uk-UA"/>
        </w:rPr>
        <w:t xml:space="preserve"> </w:t>
      </w:r>
      <w:r w:rsidRPr="00E819B2">
        <w:rPr>
          <w:bCs/>
          <w:spacing w:val="-18"/>
          <w:sz w:val="28"/>
          <w:szCs w:val="28"/>
          <w:lang w:val="uk-UA"/>
        </w:rPr>
        <w:t>від "____"____________</w:t>
      </w:r>
      <w:r>
        <w:rPr>
          <w:bCs/>
          <w:spacing w:val="-18"/>
          <w:sz w:val="28"/>
          <w:szCs w:val="28"/>
          <w:lang w:val="uk-UA"/>
        </w:rPr>
        <w:t>___20</w:t>
      </w:r>
      <w:r w:rsidR="00FD5111">
        <w:rPr>
          <w:bCs/>
          <w:spacing w:val="-18"/>
          <w:sz w:val="28"/>
          <w:szCs w:val="28"/>
          <w:lang w:val="uk-UA"/>
        </w:rPr>
        <w:t xml:space="preserve">25 </w:t>
      </w:r>
      <w:r>
        <w:rPr>
          <w:bCs/>
          <w:spacing w:val="-18"/>
          <w:sz w:val="28"/>
          <w:szCs w:val="28"/>
          <w:lang w:val="uk-UA"/>
        </w:rPr>
        <w:t>р.</w:t>
      </w:r>
      <w:r>
        <w:rPr>
          <w:bCs/>
          <w:sz w:val="28"/>
          <w:szCs w:val="28"/>
          <w:lang w:val="uk-UA"/>
        </w:rPr>
        <w:t xml:space="preserve"> </w:t>
      </w:r>
    </w:p>
    <w:p w14:paraId="635F2E4F" w14:textId="77777777" w:rsidR="00964A88" w:rsidRPr="00E819B2" w:rsidRDefault="00964A88" w:rsidP="00964A88">
      <w:pPr>
        <w:pStyle w:val="af8"/>
        <w:spacing w:line="360" w:lineRule="auto"/>
        <w:ind w:left="3828"/>
        <w:rPr>
          <w:bCs/>
          <w:sz w:val="28"/>
          <w:szCs w:val="28"/>
          <w:lang w:val="uk-UA"/>
        </w:rPr>
      </w:pPr>
    </w:p>
    <w:p w14:paraId="55807992" w14:textId="77777777" w:rsidR="00964A88" w:rsidRPr="00E819B2" w:rsidRDefault="00964A88" w:rsidP="00964A88">
      <w:pPr>
        <w:pStyle w:val="af8"/>
        <w:spacing w:line="360" w:lineRule="auto"/>
        <w:ind w:left="4820" w:firstLine="709"/>
        <w:rPr>
          <w:bCs/>
          <w:sz w:val="28"/>
          <w:szCs w:val="28"/>
          <w:lang w:val="uk-UA"/>
        </w:rPr>
      </w:pPr>
    </w:p>
    <w:p w14:paraId="3CC4ACF5" w14:textId="77777777" w:rsidR="00964A88" w:rsidRPr="00E819B2" w:rsidRDefault="00964A88" w:rsidP="00964A88">
      <w:pPr>
        <w:rPr>
          <w:bCs/>
          <w:sz w:val="28"/>
          <w:szCs w:val="28"/>
        </w:rPr>
      </w:pPr>
    </w:p>
    <w:p w14:paraId="1493DE1A" w14:textId="77777777" w:rsidR="00964A88" w:rsidRDefault="00964A88" w:rsidP="00964A88">
      <w:pPr>
        <w:rPr>
          <w:bCs/>
          <w:sz w:val="28"/>
          <w:szCs w:val="28"/>
        </w:rPr>
      </w:pPr>
    </w:p>
    <w:p w14:paraId="5C3F6FF9" w14:textId="77777777" w:rsidR="00964A88" w:rsidRDefault="00964A88" w:rsidP="00964A88">
      <w:pPr>
        <w:rPr>
          <w:bCs/>
          <w:sz w:val="28"/>
          <w:szCs w:val="28"/>
        </w:rPr>
      </w:pPr>
    </w:p>
    <w:p w14:paraId="61CA9CFF" w14:textId="4BF5A251" w:rsidR="00964A88" w:rsidRDefault="00FD5111" w:rsidP="00FD51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Київ </w:t>
      </w:r>
      <w:r w:rsidR="00964A88" w:rsidRPr="00E819B2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</w:p>
    <w:p w14:paraId="1EB1CCDE" w14:textId="77777777" w:rsidR="00964A88" w:rsidRPr="001038C6" w:rsidRDefault="00964A88" w:rsidP="00964A88">
      <w:pPr>
        <w:rPr>
          <w:b/>
          <w:sz w:val="32"/>
          <w:szCs w:val="32"/>
        </w:rPr>
      </w:pPr>
      <w:r w:rsidRPr="001038C6">
        <w:rPr>
          <w:b/>
          <w:sz w:val="28"/>
          <w:szCs w:val="28"/>
        </w:rPr>
        <w:lastRenderedPageBreak/>
        <w:t xml:space="preserve">                                           </w:t>
      </w:r>
      <w:r w:rsidRPr="001038C6">
        <w:rPr>
          <w:b/>
          <w:sz w:val="32"/>
          <w:szCs w:val="32"/>
        </w:rPr>
        <w:t>ЛИСТ ПОГОДЖЕННЯ</w:t>
      </w:r>
    </w:p>
    <w:p w14:paraId="260D26C9" w14:textId="55B0591D" w:rsidR="00964A88" w:rsidRPr="001038C6" w:rsidRDefault="001038C6" w:rsidP="00964A88">
      <w:pPr>
        <w:rPr>
          <w:b/>
          <w:sz w:val="28"/>
          <w:szCs w:val="28"/>
        </w:rPr>
      </w:pPr>
      <w:r w:rsidRPr="001038C6">
        <w:rPr>
          <w:b/>
          <w:sz w:val="28"/>
          <w:szCs w:val="28"/>
        </w:rPr>
        <w:t xml:space="preserve">                                       </w:t>
      </w:r>
      <w:r w:rsidR="00964A88" w:rsidRPr="001038C6">
        <w:rPr>
          <w:b/>
          <w:sz w:val="28"/>
          <w:szCs w:val="28"/>
        </w:rPr>
        <w:t>освітньо-професійної програми</w:t>
      </w:r>
    </w:p>
    <w:p w14:paraId="6195A118" w14:textId="77777777" w:rsidR="00964A88" w:rsidRPr="00964A88" w:rsidRDefault="00964A88" w:rsidP="00964A88">
      <w:pPr>
        <w:rPr>
          <w:bCs/>
          <w:sz w:val="28"/>
          <w:szCs w:val="28"/>
        </w:rPr>
      </w:pPr>
    </w:p>
    <w:p w14:paraId="4451F8C6" w14:textId="05A93849" w:rsidR="00964A88" w:rsidRPr="00964A88" w:rsidRDefault="00964A88" w:rsidP="00FD5111">
      <w:pPr>
        <w:jc w:val="both"/>
        <w:rPr>
          <w:bCs/>
          <w:sz w:val="28"/>
          <w:szCs w:val="28"/>
        </w:rPr>
      </w:pPr>
      <w:r w:rsidRPr="00964A88">
        <w:rPr>
          <w:bCs/>
          <w:sz w:val="28"/>
          <w:szCs w:val="28"/>
        </w:rPr>
        <w:t xml:space="preserve">Рівень </w:t>
      </w:r>
      <w:proofErr w:type="spellStart"/>
      <w:r w:rsidRPr="00964A88">
        <w:rPr>
          <w:bCs/>
          <w:sz w:val="28"/>
          <w:szCs w:val="28"/>
        </w:rPr>
        <w:t>висшої</w:t>
      </w:r>
      <w:proofErr w:type="spellEnd"/>
      <w:r w:rsidRPr="00964A88">
        <w:rPr>
          <w:bCs/>
          <w:sz w:val="28"/>
          <w:szCs w:val="28"/>
        </w:rPr>
        <w:t xml:space="preserve"> освіти      </w:t>
      </w:r>
      <w:r w:rsidR="001038C6" w:rsidRPr="001038C6">
        <w:rPr>
          <w:bCs/>
          <w:sz w:val="28"/>
          <w:szCs w:val="28"/>
          <w:u w:val="single"/>
        </w:rPr>
        <w:t>I</w:t>
      </w:r>
      <w:r w:rsidRPr="001038C6">
        <w:rPr>
          <w:bCs/>
          <w:sz w:val="28"/>
          <w:szCs w:val="28"/>
          <w:u w:val="single"/>
        </w:rPr>
        <w:t xml:space="preserve"> й рівень, </w:t>
      </w:r>
      <w:r w:rsidR="001038C6" w:rsidRPr="001038C6">
        <w:rPr>
          <w:bCs/>
          <w:sz w:val="28"/>
          <w:szCs w:val="28"/>
          <w:u w:val="single"/>
        </w:rPr>
        <w:t>бакалавр</w:t>
      </w:r>
    </w:p>
    <w:p w14:paraId="7590EFDE" w14:textId="474B4770" w:rsidR="00FD5111" w:rsidRDefault="00964A88" w:rsidP="00FD5111">
      <w:pPr>
        <w:jc w:val="both"/>
        <w:rPr>
          <w:bCs/>
          <w:sz w:val="28"/>
          <w:szCs w:val="28"/>
          <w:u w:val="single"/>
          <w:lang w:eastAsia="ru-RU"/>
        </w:rPr>
      </w:pPr>
      <w:r w:rsidRPr="00964A88">
        <w:rPr>
          <w:bCs/>
          <w:sz w:val="28"/>
          <w:szCs w:val="28"/>
        </w:rPr>
        <w:t xml:space="preserve">Галузь знань            </w:t>
      </w:r>
      <w:r w:rsidR="00FD5111">
        <w:rPr>
          <w:bCs/>
          <w:sz w:val="28"/>
          <w:szCs w:val="28"/>
        </w:rPr>
        <w:t xml:space="preserve">      </w:t>
      </w:r>
      <w:r w:rsidRPr="00964A88">
        <w:rPr>
          <w:bCs/>
          <w:sz w:val="28"/>
          <w:szCs w:val="28"/>
        </w:rPr>
        <w:t xml:space="preserve"> </w:t>
      </w:r>
      <w:r w:rsidR="00FD5111" w:rsidRPr="00FD5111">
        <w:rPr>
          <w:bCs/>
          <w:sz w:val="28"/>
          <w:szCs w:val="28"/>
          <w:u w:val="single"/>
          <w:lang w:val="en-US" w:eastAsia="ru-RU"/>
        </w:rPr>
        <w:t>G</w:t>
      </w:r>
      <w:r w:rsidR="00FD5111" w:rsidRPr="00FD5111">
        <w:rPr>
          <w:bCs/>
          <w:sz w:val="28"/>
          <w:szCs w:val="28"/>
          <w:u w:val="single"/>
          <w:lang w:eastAsia="ru-RU"/>
        </w:rPr>
        <w:t xml:space="preserve"> Інженерія</w:t>
      </w:r>
      <w:r w:rsidR="00FD5111" w:rsidRPr="00570989">
        <w:rPr>
          <w:bCs/>
          <w:sz w:val="28"/>
          <w:szCs w:val="28"/>
          <w:u w:val="single"/>
          <w:lang w:eastAsia="ru-RU"/>
        </w:rPr>
        <w:t>, виробництво та будівництво</w:t>
      </w:r>
      <w:r w:rsidR="00FD5111" w:rsidRPr="00FD5111">
        <w:rPr>
          <w:bCs/>
          <w:sz w:val="28"/>
          <w:szCs w:val="28"/>
          <w:u w:val="single"/>
          <w:lang w:eastAsia="ru-RU"/>
        </w:rPr>
        <w:t xml:space="preserve"> </w:t>
      </w:r>
    </w:p>
    <w:p w14:paraId="18055446" w14:textId="77777777" w:rsidR="00FD5111" w:rsidRPr="003A4E32" w:rsidRDefault="00FD5111" w:rsidP="00FD5111">
      <w:pPr>
        <w:jc w:val="both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                                                                              </w:t>
      </w:r>
      <w:r w:rsidRPr="003A4E32">
        <w:rPr>
          <w:bCs/>
          <w:sz w:val="16"/>
          <w:szCs w:val="16"/>
          <w:lang w:eastAsia="ru-RU"/>
        </w:rPr>
        <w:t>номер</w:t>
      </w:r>
      <w:r>
        <w:rPr>
          <w:bCs/>
          <w:sz w:val="16"/>
          <w:szCs w:val="16"/>
          <w:lang w:eastAsia="ru-RU"/>
        </w:rPr>
        <w:t xml:space="preserve">                                   назва</w:t>
      </w:r>
    </w:p>
    <w:p w14:paraId="627298B1" w14:textId="4C42A5FF" w:rsidR="00FD5111" w:rsidRDefault="00964A88" w:rsidP="00FD5111">
      <w:pPr>
        <w:jc w:val="both"/>
        <w:rPr>
          <w:bCs/>
          <w:sz w:val="28"/>
          <w:szCs w:val="28"/>
          <w:lang w:eastAsia="ru-RU"/>
        </w:rPr>
      </w:pPr>
      <w:r w:rsidRPr="00964A88">
        <w:rPr>
          <w:bCs/>
          <w:sz w:val="28"/>
          <w:szCs w:val="28"/>
        </w:rPr>
        <w:t xml:space="preserve">Спеціальність                 </w:t>
      </w:r>
      <w:r w:rsidR="00FD5111">
        <w:rPr>
          <w:bCs/>
          <w:sz w:val="28"/>
          <w:szCs w:val="28"/>
          <w:u w:val="single"/>
          <w:lang w:val="en-US" w:eastAsia="ru-RU"/>
        </w:rPr>
        <w:t>G</w:t>
      </w:r>
      <w:r w:rsidR="00FD5111" w:rsidRPr="00570989">
        <w:rPr>
          <w:bCs/>
          <w:sz w:val="28"/>
          <w:szCs w:val="28"/>
          <w:u w:val="single"/>
          <w:lang w:eastAsia="ru-RU"/>
        </w:rPr>
        <w:t>19</w:t>
      </w:r>
      <w:r w:rsidR="00FD5111" w:rsidRPr="003A4E32">
        <w:rPr>
          <w:bCs/>
          <w:sz w:val="28"/>
          <w:szCs w:val="28"/>
          <w:lang w:eastAsia="ru-RU"/>
        </w:rPr>
        <w:t xml:space="preserve"> </w:t>
      </w:r>
      <w:r w:rsidR="00FD5111">
        <w:rPr>
          <w:bCs/>
          <w:sz w:val="28"/>
          <w:szCs w:val="28"/>
          <w:lang w:eastAsia="ru-RU"/>
        </w:rPr>
        <w:t xml:space="preserve"> </w:t>
      </w:r>
      <w:r w:rsidR="00FD5111" w:rsidRPr="00793724">
        <w:rPr>
          <w:bCs/>
          <w:sz w:val="28"/>
          <w:szCs w:val="28"/>
          <w:u w:val="single"/>
          <w:lang w:eastAsia="ru-RU"/>
        </w:rPr>
        <w:t>Будівництво та цивільна інженері</w:t>
      </w:r>
      <w:r w:rsidR="00FD5111">
        <w:rPr>
          <w:bCs/>
          <w:sz w:val="28"/>
          <w:szCs w:val="28"/>
          <w:u w:val="single"/>
          <w:lang w:eastAsia="ru-RU"/>
        </w:rPr>
        <w:t>я</w:t>
      </w:r>
    </w:p>
    <w:p w14:paraId="2F42E5E8" w14:textId="61589A3C" w:rsidR="00964A88" w:rsidRPr="001038C6" w:rsidRDefault="00964A88" w:rsidP="00FD5111">
      <w:pPr>
        <w:jc w:val="both"/>
        <w:rPr>
          <w:bCs/>
          <w:sz w:val="28"/>
          <w:szCs w:val="28"/>
          <w:u w:val="single"/>
        </w:rPr>
      </w:pPr>
      <w:r w:rsidRPr="00964A88">
        <w:rPr>
          <w:bCs/>
          <w:sz w:val="28"/>
          <w:szCs w:val="28"/>
        </w:rPr>
        <w:t xml:space="preserve">Кваліфікація                   </w:t>
      </w:r>
      <w:r w:rsidR="001038C6" w:rsidRPr="001038C6">
        <w:rPr>
          <w:bCs/>
          <w:sz w:val="28"/>
          <w:szCs w:val="28"/>
          <w:u w:val="single"/>
        </w:rPr>
        <w:t>Бакалавр</w:t>
      </w:r>
      <w:r w:rsidRPr="001038C6">
        <w:rPr>
          <w:bCs/>
          <w:sz w:val="28"/>
          <w:szCs w:val="28"/>
          <w:u w:val="single"/>
        </w:rPr>
        <w:t xml:space="preserve"> з будівництва та цивільної інженерії</w:t>
      </w:r>
    </w:p>
    <w:p w14:paraId="347AC5D5" w14:textId="77777777" w:rsidR="00964A88" w:rsidRPr="00ED47F5" w:rsidRDefault="00964A88" w:rsidP="00964A88">
      <w:pPr>
        <w:rPr>
          <w:bCs/>
          <w:sz w:val="28"/>
          <w:szCs w:val="28"/>
        </w:rPr>
      </w:pPr>
    </w:p>
    <w:p w14:paraId="650439F8" w14:textId="77777777" w:rsidR="00964A88" w:rsidRPr="00ED47F5" w:rsidRDefault="00964A88" w:rsidP="00964A88">
      <w:pPr>
        <w:rPr>
          <w:bCs/>
          <w:sz w:val="28"/>
          <w:szCs w:val="28"/>
        </w:rPr>
      </w:pPr>
    </w:p>
    <w:p w14:paraId="6E30C4C5" w14:textId="77777777" w:rsidR="00964A88" w:rsidRPr="00ED47F5" w:rsidRDefault="00964A88" w:rsidP="00964A88">
      <w:pPr>
        <w:rPr>
          <w:bCs/>
          <w:sz w:val="28"/>
          <w:szCs w:val="28"/>
        </w:rPr>
      </w:pPr>
    </w:p>
    <w:p w14:paraId="5FF9A610" w14:textId="77777777" w:rsidR="00964A88" w:rsidRPr="00ED47F5" w:rsidRDefault="00964A88" w:rsidP="00964A88">
      <w:pPr>
        <w:rPr>
          <w:b/>
          <w:sz w:val="28"/>
          <w:szCs w:val="28"/>
        </w:rPr>
      </w:pPr>
      <w:r w:rsidRPr="00ED47F5">
        <w:rPr>
          <w:b/>
          <w:sz w:val="28"/>
          <w:szCs w:val="28"/>
        </w:rPr>
        <w:t>ПОГОДЖЕНО</w:t>
      </w:r>
    </w:p>
    <w:p w14:paraId="65C919FB" w14:textId="77777777" w:rsidR="00FD5111" w:rsidRDefault="00964A88" w:rsidP="00964A88">
      <w:pPr>
        <w:rPr>
          <w:color w:val="000000"/>
          <w:sz w:val="28"/>
          <w:szCs w:val="28"/>
          <w:lang w:eastAsia="ru-RU"/>
        </w:rPr>
      </w:pPr>
      <w:r w:rsidRPr="00ED47F5">
        <w:rPr>
          <w:bCs/>
          <w:sz w:val="28"/>
          <w:szCs w:val="28"/>
        </w:rPr>
        <w:t xml:space="preserve">          </w:t>
      </w:r>
      <w:proofErr w:type="spellStart"/>
      <w:r w:rsidR="00880C8B" w:rsidRPr="00ED47F5">
        <w:rPr>
          <w:bCs/>
          <w:color w:val="000000"/>
          <w:sz w:val="28"/>
          <w:szCs w:val="28"/>
        </w:rPr>
        <w:t>Стейкхолдер</w:t>
      </w:r>
      <w:proofErr w:type="spellEnd"/>
      <w:r w:rsidR="00880C8B" w:rsidRPr="00ED47F5">
        <w:rPr>
          <w:bCs/>
          <w:color w:val="000000"/>
          <w:sz w:val="28"/>
          <w:szCs w:val="28"/>
        </w:rPr>
        <w:t xml:space="preserve"> </w:t>
      </w:r>
    </w:p>
    <w:p w14:paraId="26C5D0B5" w14:textId="73462A13" w:rsidR="00964A88" w:rsidRPr="00ED47F5" w:rsidRDefault="00880C8B" w:rsidP="00964A88">
      <w:pPr>
        <w:rPr>
          <w:bCs/>
          <w:color w:val="000000" w:themeColor="text1"/>
          <w:sz w:val="28"/>
          <w:szCs w:val="28"/>
        </w:rPr>
      </w:pPr>
      <w:r w:rsidRPr="00ED47F5">
        <w:rPr>
          <w:color w:val="000000"/>
          <w:sz w:val="28"/>
          <w:szCs w:val="28"/>
          <w:lang w:eastAsia="ru-RU"/>
        </w:rPr>
        <w:t>«___» __________ 20___ р.</w:t>
      </w:r>
      <w:r w:rsidRPr="00ED47F5">
        <w:rPr>
          <w:color w:val="000000"/>
          <w:sz w:val="28"/>
          <w:szCs w:val="28"/>
          <w:lang w:eastAsia="ru-RU"/>
        </w:rPr>
        <w:br/>
        <w:t>МП</w:t>
      </w:r>
      <w:r w:rsidR="00B42FCA" w:rsidRPr="00ED47F5">
        <w:rPr>
          <w:color w:val="000000" w:themeColor="text1"/>
          <w:sz w:val="28"/>
          <w:szCs w:val="28"/>
          <w:lang w:val="ru-RU" w:eastAsia="ru-RU"/>
        </w:rPr>
        <w:br/>
      </w:r>
    </w:p>
    <w:p w14:paraId="6A7E8701" w14:textId="77777777" w:rsidR="00FC4E99" w:rsidRPr="00ED47F5" w:rsidRDefault="00FC4E99" w:rsidP="00964A88">
      <w:pPr>
        <w:rPr>
          <w:bCs/>
          <w:color w:val="000000" w:themeColor="text1"/>
          <w:sz w:val="28"/>
          <w:szCs w:val="28"/>
        </w:rPr>
      </w:pPr>
    </w:p>
    <w:p w14:paraId="0DE474EB" w14:textId="77777777" w:rsidR="00964A88" w:rsidRPr="00ED47F5" w:rsidRDefault="00964A88" w:rsidP="00964A88">
      <w:pPr>
        <w:rPr>
          <w:b/>
          <w:color w:val="000000" w:themeColor="text1"/>
          <w:sz w:val="28"/>
          <w:szCs w:val="28"/>
        </w:rPr>
      </w:pPr>
      <w:r w:rsidRPr="00ED47F5">
        <w:rPr>
          <w:b/>
          <w:color w:val="000000" w:themeColor="text1"/>
          <w:sz w:val="28"/>
          <w:szCs w:val="28"/>
        </w:rPr>
        <w:t>ПОГОДЖЕНО</w:t>
      </w:r>
    </w:p>
    <w:p w14:paraId="5A10283C" w14:textId="77777777" w:rsidR="00FD5111" w:rsidRDefault="00964A88" w:rsidP="00964A88">
      <w:pPr>
        <w:rPr>
          <w:color w:val="000000"/>
          <w:sz w:val="28"/>
          <w:szCs w:val="28"/>
          <w:lang w:eastAsia="ru-RU"/>
        </w:rPr>
      </w:pPr>
      <w:r w:rsidRPr="00ED47F5">
        <w:rPr>
          <w:bCs/>
          <w:color w:val="000000" w:themeColor="text1"/>
          <w:sz w:val="28"/>
          <w:szCs w:val="28"/>
        </w:rPr>
        <w:t xml:space="preserve">          </w:t>
      </w:r>
      <w:proofErr w:type="spellStart"/>
      <w:r w:rsidR="00B42FCA" w:rsidRPr="00ED47F5">
        <w:rPr>
          <w:bCs/>
          <w:color w:val="000000" w:themeColor="text1"/>
          <w:sz w:val="28"/>
          <w:szCs w:val="28"/>
        </w:rPr>
        <w:t>Стейкхолдер</w:t>
      </w:r>
      <w:proofErr w:type="spellEnd"/>
      <w:r w:rsidR="00B42FCA" w:rsidRPr="00ED47F5">
        <w:rPr>
          <w:bCs/>
          <w:color w:val="000000" w:themeColor="text1"/>
          <w:sz w:val="28"/>
          <w:szCs w:val="28"/>
        </w:rPr>
        <w:t xml:space="preserve"> </w:t>
      </w:r>
      <w:r w:rsidR="00B42FCA" w:rsidRPr="00ED47F5">
        <w:rPr>
          <w:color w:val="000000" w:themeColor="text1"/>
          <w:sz w:val="28"/>
          <w:szCs w:val="28"/>
          <w:lang w:eastAsia="ru-RU"/>
        </w:rPr>
        <w:t>(</w:t>
      </w:r>
    </w:p>
    <w:p w14:paraId="3B3EF019" w14:textId="03C28FB8" w:rsidR="00964A88" w:rsidRPr="00ED47F5" w:rsidRDefault="00B42FCA" w:rsidP="00964A88">
      <w:pPr>
        <w:rPr>
          <w:bCs/>
          <w:color w:val="000000" w:themeColor="text1"/>
          <w:sz w:val="28"/>
          <w:szCs w:val="28"/>
        </w:rPr>
      </w:pPr>
      <w:r w:rsidRPr="00ED47F5">
        <w:rPr>
          <w:color w:val="000000" w:themeColor="text1"/>
          <w:sz w:val="28"/>
          <w:szCs w:val="28"/>
          <w:lang w:eastAsia="ru-RU"/>
        </w:rPr>
        <w:br/>
        <w:t>«___» __________ 20___ р.</w:t>
      </w:r>
      <w:r w:rsidRPr="00ED47F5">
        <w:rPr>
          <w:color w:val="000000" w:themeColor="text1"/>
          <w:sz w:val="28"/>
          <w:szCs w:val="28"/>
          <w:lang w:eastAsia="ru-RU"/>
        </w:rPr>
        <w:br/>
        <w:t>МП</w:t>
      </w:r>
      <w:r w:rsidRPr="00ED47F5">
        <w:rPr>
          <w:color w:val="000000" w:themeColor="text1"/>
          <w:sz w:val="28"/>
          <w:szCs w:val="28"/>
          <w:lang w:eastAsia="ru-RU"/>
        </w:rPr>
        <w:br/>
      </w:r>
    </w:p>
    <w:p w14:paraId="788DCCD0" w14:textId="77777777" w:rsidR="00964A88" w:rsidRPr="00ED47F5" w:rsidRDefault="00964A88" w:rsidP="00964A88">
      <w:pPr>
        <w:rPr>
          <w:bCs/>
          <w:color w:val="000000" w:themeColor="text1"/>
          <w:sz w:val="28"/>
          <w:szCs w:val="28"/>
        </w:rPr>
      </w:pPr>
    </w:p>
    <w:p w14:paraId="6694D3CA" w14:textId="77777777" w:rsidR="00880C8B" w:rsidRPr="00ED47F5" w:rsidRDefault="00880C8B" w:rsidP="00880C8B">
      <w:pPr>
        <w:rPr>
          <w:b/>
          <w:color w:val="000000"/>
          <w:sz w:val="28"/>
          <w:szCs w:val="28"/>
        </w:rPr>
      </w:pPr>
      <w:r w:rsidRPr="00ED47F5">
        <w:rPr>
          <w:b/>
          <w:color w:val="000000"/>
          <w:sz w:val="28"/>
          <w:szCs w:val="28"/>
        </w:rPr>
        <w:t>ПОГОДЖЕНО</w:t>
      </w:r>
    </w:p>
    <w:p w14:paraId="6BE4FBF8" w14:textId="77777777" w:rsidR="00FD5111" w:rsidRDefault="00880C8B" w:rsidP="00880C8B">
      <w:pPr>
        <w:rPr>
          <w:color w:val="000000"/>
          <w:sz w:val="28"/>
          <w:szCs w:val="28"/>
          <w:lang w:eastAsia="ru-RU"/>
        </w:rPr>
      </w:pPr>
      <w:r w:rsidRPr="00ED47F5">
        <w:rPr>
          <w:bCs/>
          <w:color w:val="000000"/>
          <w:sz w:val="28"/>
          <w:szCs w:val="28"/>
        </w:rPr>
        <w:t xml:space="preserve">          </w:t>
      </w:r>
      <w:proofErr w:type="spellStart"/>
      <w:r w:rsidRPr="00ED47F5">
        <w:rPr>
          <w:bCs/>
          <w:color w:val="000000"/>
          <w:sz w:val="28"/>
          <w:szCs w:val="28"/>
        </w:rPr>
        <w:t>Стейкхолдер</w:t>
      </w:r>
      <w:proofErr w:type="spellEnd"/>
      <w:r w:rsidRPr="00ED47F5">
        <w:rPr>
          <w:bCs/>
          <w:color w:val="000000"/>
          <w:sz w:val="28"/>
          <w:szCs w:val="28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>(</w:t>
      </w:r>
    </w:p>
    <w:p w14:paraId="01EF7DC4" w14:textId="2E5AC930" w:rsidR="00964A88" w:rsidRPr="00ED47F5" w:rsidRDefault="00880C8B" w:rsidP="00880C8B">
      <w:pPr>
        <w:rPr>
          <w:b/>
          <w:color w:val="000000" w:themeColor="text1"/>
          <w:sz w:val="28"/>
          <w:szCs w:val="28"/>
          <w:lang w:val="ru-RU"/>
        </w:rPr>
      </w:pPr>
      <w:r w:rsidRPr="00ED47F5">
        <w:rPr>
          <w:color w:val="000000"/>
          <w:sz w:val="28"/>
          <w:szCs w:val="28"/>
          <w:lang w:eastAsia="ru-RU"/>
        </w:rPr>
        <w:br/>
        <w:t>«___» __________ 20___ р.</w:t>
      </w:r>
      <w:r w:rsidRPr="00ED47F5">
        <w:rPr>
          <w:color w:val="000000"/>
          <w:sz w:val="28"/>
          <w:szCs w:val="28"/>
          <w:lang w:eastAsia="ru-RU"/>
        </w:rPr>
        <w:br/>
        <w:t>МП</w:t>
      </w:r>
      <w:r w:rsidR="00B42FCA" w:rsidRPr="00ED47F5">
        <w:rPr>
          <w:color w:val="000000" w:themeColor="text1"/>
          <w:sz w:val="28"/>
          <w:szCs w:val="28"/>
          <w:lang w:val="ru-RU" w:eastAsia="ru-RU"/>
        </w:rPr>
        <w:br/>
      </w:r>
    </w:p>
    <w:p w14:paraId="3FCFCB91" w14:textId="77777777" w:rsidR="00FC4E99" w:rsidRPr="00ED47F5" w:rsidRDefault="00FC4E99" w:rsidP="00880C8B">
      <w:pPr>
        <w:rPr>
          <w:b/>
          <w:color w:val="000000" w:themeColor="text1"/>
          <w:sz w:val="28"/>
          <w:szCs w:val="28"/>
          <w:lang w:val="ru-RU"/>
        </w:rPr>
      </w:pPr>
    </w:p>
    <w:p w14:paraId="78806A35" w14:textId="77777777" w:rsidR="00FC4E99" w:rsidRPr="00ED47F5" w:rsidRDefault="00FC4E99" w:rsidP="00FC4E99">
      <w:pPr>
        <w:rPr>
          <w:b/>
          <w:color w:val="000000"/>
          <w:sz w:val="28"/>
          <w:szCs w:val="28"/>
        </w:rPr>
      </w:pPr>
      <w:r w:rsidRPr="00ED47F5">
        <w:rPr>
          <w:b/>
          <w:color w:val="000000"/>
          <w:sz w:val="28"/>
          <w:szCs w:val="28"/>
        </w:rPr>
        <w:t>ПОГОДЖЕНО</w:t>
      </w:r>
    </w:p>
    <w:p w14:paraId="271CFDE9" w14:textId="77777777" w:rsidR="00FD5111" w:rsidRDefault="00FC4E99" w:rsidP="00FC4E99">
      <w:pPr>
        <w:rPr>
          <w:color w:val="000000"/>
          <w:sz w:val="28"/>
          <w:szCs w:val="28"/>
          <w:lang w:eastAsia="ru-RU"/>
        </w:rPr>
      </w:pPr>
      <w:r w:rsidRPr="00ED47F5">
        <w:rPr>
          <w:bCs/>
          <w:color w:val="000000"/>
          <w:sz w:val="28"/>
          <w:szCs w:val="28"/>
        </w:rPr>
        <w:t xml:space="preserve">          </w:t>
      </w:r>
      <w:proofErr w:type="spellStart"/>
      <w:r w:rsidRPr="00ED47F5">
        <w:rPr>
          <w:bCs/>
          <w:color w:val="000000"/>
          <w:sz w:val="28"/>
          <w:szCs w:val="28"/>
        </w:rPr>
        <w:t>Стейкхолдер</w:t>
      </w:r>
      <w:proofErr w:type="spellEnd"/>
      <w:r w:rsidRPr="00ED47F5">
        <w:rPr>
          <w:bCs/>
          <w:color w:val="000000"/>
          <w:sz w:val="28"/>
          <w:szCs w:val="28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>(</w:t>
      </w:r>
    </w:p>
    <w:p w14:paraId="3C7F3E28" w14:textId="7521A752" w:rsidR="00FC4E99" w:rsidRPr="00ED47F5" w:rsidRDefault="00FC4E99" w:rsidP="00FC4E99">
      <w:pPr>
        <w:rPr>
          <w:b/>
          <w:color w:val="000000" w:themeColor="text1"/>
          <w:sz w:val="28"/>
          <w:szCs w:val="28"/>
          <w:lang w:val="ru-RU"/>
        </w:rPr>
      </w:pPr>
      <w:r w:rsidRPr="00ED47F5">
        <w:rPr>
          <w:color w:val="000000"/>
          <w:sz w:val="28"/>
          <w:szCs w:val="28"/>
          <w:lang w:eastAsia="ru-RU"/>
        </w:rPr>
        <w:t>«___» __________ 20___ р.</w:t>
      </w:r>
      <w:r w:rsidRPr="00ED47F5">
        <w:rPr>
          <w:color w:val="000000"/>
          <w:sz w:val="28"/>
          <w:szCs w:val="28"/>
          <w:lang w:eastAsia="ru-RU"/>
        </w:rPr>
        <w:br/>
        <w:t>МП</w:t>
      </w:r>
    </w:p>
    <w:p w14:paraId="4F76337F" w14:textId="21C15F6E" w:rsidR="00964A88" w:rsidRPr="00ED47F5" w:rsidRDefault="00964A88" w:rsidP="00964A88">
      <w:pPr>
        <w:spacing w:after="160" w:line="259" w:lineRule="auto"/>
        <w:jc w:val="center"/>
        <w:rPr>
          <w:b/>
          <w:sz w:val="28"/>
          <w:szCs w:val="28"/>
        </w:rPr>
      </w:pPr>
    </w:p>
    <w:p w14:paraId="1276CC11" w14:textId="77777777" w:rsidR="00FC4E99" w:rsidRPr="00ED47F5" w:rsidRDefault="00FC4E99" w:rsidP="00964A88">
      <w:pPr>
        <w:spacing w:after="160" w:line="259" w:lineRule="auto"/>
        <w:jc w:val="center"/>
        <w:rPr>
          <w:b/>
          <w:sz w:val="28"/>
          <w:szCs w:val="28"/>
        </w:rPr>
      </w:pPr>
    </w:p>
    <w:p w14:paraId="40FBCD75" w14:textId="77777777" w:rsidR="00964A88" w:rsidRPr="00ED47F5" w:rsidRDefault="00964A88" w:rsidP="00964A88">
      <w:pPr>
        <w:spacing w:after="160" w:line="259" w:lineRule="auto"/>
        <w:jc w:val="center"/>
        <w:rPr>
          <w:b/>
          <w:sz w:val="28"/>
          <w:szCs w:val="28"/>
        </w:rPr>
      </w:pPr>
    </w:p>
    <w:p w14:paraId="54C2A767" w14:textId="1E4596B5" w:rsidR="00FD5111" w:rsidRDefault="00FD511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53F012B" w14:textId="1705CE29" w:rsidR="006D0DFB" w:rsidRPr="00ED47F5" w:rsidRDefault="00964A88" w:rsidP="00964A88">
      <w:pPr>
        <w:spacing w:after="160" w:line="259" w:lineRule="auto"/>
        <w:jc w:val="center"/>
        <w:rPr>
          <w:b/>
          <w:sz w:val="28"/>
          <w:szCs w:val="28"/>
        </w:rPr>
      </w:pPr>
      <w:r w:rsidRPr="00ED47F5">
        <w:rPr>
          <w:b/>
          <w:sz w:val="28"/>
          <w:szCs w:val="28"/>
        </w:rPr>
        <w:lastRenderedPageBreak/>
        <w:t xml:space="preserve"> </w:t>
      </w:r>
      <w:r w:rsidR="0021392C" w:rsidRPr="00ED47F5">
        <w:rPr>
          <w:b/>
          <w:sz w:val="28"/>
          <w:szCs w:val="28"/>
        </w:rPr>
        <w:t>ПЕРЕДМОВА</w:t>
      </w:r>
    </w:p>
    <w:p w14:paraId="4D1C9DF8" w14:textId="77777777" w:rsidR="00A65841" w:rsidRPr="00ED47F5" w:rsidRDefault="00A65841" w:rsidP="0021392C">
      <w:pPr>
        <w:jc w:val="center"/>
        <w:rPr>
          <w:b/>
          <w:sz w:val="28"/>
          <w:szCs w:val="28"/>
        </w:rPr>
      </w:pPr>
    </w:p>
    <w:p w14:paraId="19B572A0" w14:textId="77777777" w:rsidR="00ED47F5" w:rsidRDefault="00ED47F5" w:rsidP="00ED47F5">
      <w:pPr>
        <w:jc w:val="both"/>
        <w:rPr>
          <w:color w:val="000000"/>
          <w:sz w:val="28"/>
          <w:szCs w:val="28"/>
          <w:lang w:eastAsia="ru-RU"/>
        </w:rPr>
      </w:pPr>
    </w:p>
    <w:p w14:paraId="1CB0F6EE" w14:textId="60FB20E4" w:rsidR="00ED47F5" w:rsidRDefault="008D3E59" w:rsidP="00ED47F5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ED47F5">
        <w:rPr>
          <w:color w:val="000000"/>
          <w:sz w:val="28"/>
          <w:szCs w:val="28"/>
          <w:lang w:eastAsia="ru-RU"/>
        </w:rPr>
        <w:t>Законом України «Про вищу освіту» встановлено, що:</w:t>
      </w:r>
    </w:p>
    <w:p w14:paraId="4D2CF715" w14:textId="77777777" w:rsidR="00ED47F5" w:rsidRDefault="008D3E59" w:rsidP="00ED47F5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ED47F5">
        <w:rPr>
          <w:color w:val="000000"/>
          <w:sz w:val="28"/>
          <w:szCs w:val="28"/>
          <w:lang w:eastAsia="ru-RU"/>
        </w:rPr>
        <w:t>1) освітньо-професійна програма - система освітніх компонентів на</w:t>
      </w:r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>відповідному рівні вищої освіти в межах спеціальності, що визначає вимоги до</w:t>
      </w:r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>рівня освіти осіб, які можуть розпочати навчання за цією програмою, перелік</w:t>
      </w:r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>навчальних дисциплін і логічну послідовність їх вивчення, кількість кредитів</w:t>
      </w:r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>ЄКТС, необхідних для виконання цієї програми, а також очікувані результати</w:t>
      </w:r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>навчання (компетентності), якими повинен оволодіти здобувач відповідного</w:t>
      </w:r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 xml:space="preserve">ступеня вищої освіти; </w:t>
      </w:r>
    </w:p>
    <w:p w14:paraId="63ADBC8C" w14:textId="77777777" w:rsidR="00ED47F5" w:rsidRDefault="008D3E59" w:rsidP="00ED47F5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ED47F5">
        <w:rPr>
          <w:color w:val="000000"/>
          <w:sz w:val="28"/>
          <w:szCs w:val="28"/>
          <w:lang w:eastAsia="ru-RU"/>
        </w:rPr>
        <w:t>2) стандарт вищої освіти визначає такі вимоги до освітньої програми:</w:t>
      </w:r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>обсяг кредитів ЄКТС, необхідний для здобуття відповідного ступеня вищої</w:t>
      </w:r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>освіти; вимоги до рівня освіти осіб, які можуть розпочати навчання за цією</w:t>
      </w:r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 xml:space="preserve">програмою, та результатів їх навчання; перелік обов’язкових </w:t>
      </w:r>
      <w:proofErr w:type="spellStart"/>
      <w:r w:rsidRPr="00ED47F5">
        <w:rPr>
          <w:color w:val="000000"/>
          <w:sz w:val="28"/>
          <w:szCs w:val="28"/>
          <w:lang w:eastAsia="ru-RU"/>
        </w:rPr>
        <w:t>компетентностей</w:t>
      </w:r>
      <w:proofErr w:type="spellEnd"/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>випускника; нормативний зміст підготовки здобувачів вищої освіти,</w:t>
      </w:r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>сформульований у термінах результатів навчання; форми атестації здобувачів</w:t>
      </w:r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>вищої освіти; вимоги до створення освітніх програм підготовки за галуззю</w:t>
      </w:r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>знань; вимоги професійних стандартів (за їх наявності);</w:t>
      </w:r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</w:p>
    <w:p w14:paraId="4B543434" w14:textId="77777777" w:rsidR="00ED47F5" w:rsidRDefault="008D3E59" w:rsidP="00ED47F5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ED47F5">
        <w:rPr>
          <w:color w:val="000000"/>
          <w:sz w:val="28"/>
          <w:szCs w:val="28"/>
          <w:lang w:eastAsia="ru-RU"/>
        </w:rPr>
        <w:t>3) освітня програма містить: перелік освітніх компонентів, їх логічну</w:t>
      </w:r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>послідовність; вимоги до рівня освіти осіб, які можуть розпочати навчання за</w:t>
      </w:r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>цією програмою; кількість кредитів ЄКТС, необхідних для виконання цієї</w:t>
      </w:r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>програми, а також очікувані програмні результати навчання (компетентності),</w:t>
      </w:r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 xml:space="preserve">якими повинен оволодіти здобувач вищої освіти; </w:t>
      </w:r>
    </w:p>
    <w:p w14:paraId="0321AFF8" w14:textId="1B273CCD" w:rsidR="00ED47F5" w:rsidRDefault="008D3E59" w:rsidP="00ED47F5">
      <w:pPr>
        <w:ind w:firstLine="851"/>
        <w:jc w:val="both"/>
        <w:rPr>
          <w:color w:val="000000"/>
          <w:sz w:val="28"/>
          <w:szCs w:val="28"/>
          <w:lang w:val="ru-RU" w:eastAsia="ru-RU"/>
        </w:rPr>
      </w:pPr>
      <w:r w:rsidRPr="00ED47F5">
        <w:rPr>
          <w:color w:val="000000"/>
          <w:sz w:val="28"/>
          <w:szCs w:val="28"/>
          <w:lang w:eastAsia="ru-RU"/>
        </w:rPr>
        <w:t>4) заклад вищої освіти на підставі відповідної освітньої програми</w:t>
      </w:r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>розробляє навчальний план, що визначає перелік та обсяг освітніх компонентів</w:t>
      </w:r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>у кредитах ЄКТС, їх логічну послідовність, форми організації освітнього</w:t>
      </w:r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>процесу, види та обсяг навчальних занять, графік навчального процесу, форми</w:t>
      </w:r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>поточного і підсумкового контролю, що забезпечують досягнення здобувачем</w:t>
      </w:r>
      <w:r w:rsidR="00ED47F5" w:rsidRPr="00ED47F5">
        <w:rPr>
          <w:color w:val="000000"/>
          <w:sz w:val="28"/>
          <w:szCs w:val="28"/>
          <w:lang w:eastAsia="ru-RU"/>
        </w:rPr>
        <w:t xml:space="preserve"> </w:t>
      </w:r>
      <w:r w:rsidRPr="00ED47F5">
        <w:rPr>
          <w:color w:val="000000"/>
          <w:sz w:val="28"/>
          <w:szCs w:val="28"/>
          <w:lang w:eastAsia="ru-RU"/>
        </w:rPr>
        <w:t xml:space="preserve">відповідного ступеня вищої освіти програмних результатів навчання. </w:t>
      </w:r>
      <w:r w:rsidRPr="00ED47F5">
        <w:rPr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основі</w:t>
      </w:r>
      <w:proofErr w:type="spellEnd"/>
      <w:r w:rsidR="00ED47F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навчального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плану у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визначеному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закладом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вищої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освіти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порядку для кожного</w:t>
      </w:r>
      <w:r w:rsidR="00ED47F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здобувача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вищої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освіти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розробляються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затверджуються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індивідуальні</w:t>
      </w:r>
      <w:proofErr w:type="spellEnd"/>
      <w:r w:rsidR="00ED47F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навчальні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плани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кожний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навчальний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рік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>.</w:t>
      </w:r>
    </w:p>
    <w:p w14:paraId="5DE51AA5" w14:textId="263BB5D7" w:rsidR="008D3E59" w:rsidRPr="00ED47F5" w:rsidRDefault="008D3E59" w:rsidP="00ED47F5">
      <w:pPr>
        <w:ind w:firstLine="851"/>
        <w:jc w:val="both"/>
        <w:rPr>
          <w:sz w:val="28"/>
          <w:szCs w:val="28"/>
          <w:lang w:val="ru-RU"/>
        </w:rPr>
      </w:pPr>
      <w:r w:rsidRPr="00ED47F5">
        <w:rPr>
          <w:b/>
          <w:bCs/>
          <w:color w:val="000000"/>
          <w:sz w:val="28"/>
          <w:szCs w:val="28"/>
          <w:lang w:val="ru-RU" w:eastAsia="ru-RU"/>
        </w:rPr>
        <w:t xml:space="preserve">І. </w:t>
      </w:r>
      <w:proofErr w:type="spellStart"/>
      <w:r w:rsidRPr="00ED47F5">
        <w:rPr>
          <w:b/>
          <w:bCs/>
          <w:color w:val="000000"/>
          <w:sz w:val="28"/>
          <w:szCs w:val="28"/>
          <w:lang w:val="ru-RU" w:eastAsia="ru-RU"/>
        </w:rPr>
        <w:t>Освітньо-професійна</w:t>
      </w:r>
      <w:proofErr w:type="spellEnd"/>
      <w:r w:rsidRPr="00ED47F5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D47F5">
        <w:rPr>
          <w:b/>
          <w:bCs/>
          <w:color w:val="000000"/>
          <w:sz w:val="28"/>
          <w:szCs w:val="28"/>
          <w:lang w:val="ru-RU" w:eastAsia="ru-RU"/>
        </w:rPr>
        <w:t>програма</w:t>
      </w:r>
      <w:proofErr w:type="spellEnd"/>
      <w:r w:rsidRPr="00ED47F5">
        <w:rPr>
          <w:b/>
          <w:bCs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Pr="00ED47F5">
        <w:rPr>
          <w:b/>
          <w:bCs/>
          <w:color w:val="000000"/>
          <w:sz w:val="28"/>
          <w:szCs w:val="28"/>
          <w:lang w:val="ru-RU" w:eastAsia="ru-RU"/>
        </w:rPr>
        <w:t>Будівництво</w:t>
      </w:r>
      <w:proofErr w:type="spellEnd"/>
      <w:r w:rsidRPr="00ED47F5">
        <w:rPr>
          <w:b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ED47F5">
        <w:rPr>
          <w:b/>
          <w:bCs/>
          <w:color w:val="000000"/>
          <w:sz w:val="28"/>
          <w:szCs w:val="28"/>
          <w:lang w:val="ru-RU" w:eastAsia="ru-RU"/>
        </w:rPr>
        <w:t>цивільна</w:t>
      </w:r>
      <w:proofErr w:type="spellEnd"/>
      <w:r w:rsidRPr="00ED47F5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D47F5">
        <w:rPr>
          <w:b/>
          <w:bCs/>
          <w:color w:val="000000"/>
          <w:sz w:val="28"/>
          <w:szCs w:val="28"/>
          <w:lang w:val="ru-RU" w:eastAsia="ru-RU"/>
        </w:rPr>
        <w:t>інженерія</w:t>
      </w:r>
      <w:proofErr w:type="spellEnd"/>
      <w:r w:rsidRPr="00ED47F5">
        <w:rPr>
          <w:b/>
          <w:bCs/>
          <w:color w:val="000000"/>
          <w:sz w:val="28"/>
          <w:szCs w:val="28"/>
          <w:lang w:val="ru-RU" w:eastAsia="ru-RU"/>
        </w:rPr>
        <w:t xml:space="preserve">» </w:t>
      </w:r>
      <w:proofErr w:type="spellStart"/>
      <w:r w:rsidRPr="00ED47F5">
        <w:rPr>
          <w:b/>
          <w:bCs/>
          <w:color w:val="000000"/>
          <w:sz w:val="28"/>
          <w:szCs w:val="28"/>
          <w:lang w:val="ru-RU" w:eastAsia="ru-RU"/>
        </w:rPr>
        <w:t>розроблена</w:t>
      </w:r>
      <w:proofErr w:type="spellEnd"/>
      <w:r w:rsidRPr="00ED47F5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ED47F5">
        <w:rPr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підставі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Стандарту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вищої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освіти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D2ECA" w:rsidRPr="00ED47F5">
        <w:rPr>
          <w:color w:val="000000"/>
          <w:sz w:val="28"/>
          <w:szCs w:val="28"/>
          <w:lang w:val="ru-RU" w:eastAsia="ru-RU"/>
        </w:rPr>
        <w:t>першого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="000D2ECA" w:rsidRPr="00ED47F5">
        <w:rPr>
          <w:color w:val="000000"/>
          <w:sz w:val="28"/>
          <w:szCs w:val="28"/>
          <w:lang w:val="ru-RU" w:eastAsia="ru-RU"/>
        </w:rPr>
        <w:t>бакалав</w:t>
      </w:r>
      <w:r w:rsidRPr="00ED47F5">
        <w:rPr>
          <w:color w:val="000000"/>
          <w:sz w:val="28"/>
          <w:szCs w:val="28"/>
          <w:lang w:val="ru-RU" w:eastAsia="ru-RU"/>
        </w:rPr>
        <w:t>рського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рівня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спеціальністю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</w:t>
      </w:r>
      <w:r w:rsidR="00FD5111" w:rsidRPr="00FD5111">
        <w:rPr>
          <w:bCs/>
          <w:sz w:val="28"/>
          <w:szCs w:val="28"/>
          <w:lang w:val="en-US" w:eastAsia="ru-RU"/>
        </w:rPr>
        <w:t>G</w:t>
      </w:r>
      <w:proofErr w:type="gramStart"/>
      <w:r w:rsidR="00FD5111" w:rsidRPr="00FD5111">
        <w:rPr>
          <w:bCs/>
          <w:sz w:val="28"/>
          <w:szCs w:val="28"/>
          <w:lang w:eastAsia="ru-RU"/>
        </w:rPr>
        <w:t>19  Будівництво</w:t>
      </w:r>
      <w:proofErr w:type="gramEnd"/>
      <w:r w:rsidR="00FD5111" w:rsidRPr="00FD5111">
        <w:rPr>
          <w:bCs/>
          <w:sz w:val="28"/>
          <w:szCs w:val="28"/>
          <w:lang w:eastAsia="ru-RU"/>
        </w:rPr>
        <w:t xml:space="preserve"> та цивільна інженері</w:t>
      </w:r>
      <w:r w:rsidR="00FD5111">
        <w:rPr>
          <w:bCs/>
          <w:sz w:val="28"/>
          <w:szCs w:val="28"/>
          <w:lang w:eastAsia="ru-RU"/>
        </w:rPr>
        <w:t>я</w:t>
      </w:r>
      <w:r w:rsidRPr="00ED47F5">
        <w:rPr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галузі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знань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</w:t>
      </w:r>
      <w:r w:rsidR="00FD5111" w:rsidRPr="00FD5111">
        <w:rPr>
          <w:bCs/>
          <w:sz w:val="28"/>
          <w:szCs w:val="28"/>
          <w:lang w:val="en-US" w:eastAsia="ru-RU"/>
        </w:rPr>
        <w:t>G</w:t>
      </w:r>
      <w:r w:rsidR="00FD5111" w:rsidRPr="00FD5111">
        <w:rPr>
          <w:bCs/>
          <w:sz w:val="28"/>
          <w:szCs w:val="28"/>
          <w:lang w:eastAsia="ru-RU"/>
        </w:rPr>
        <w:t xml:space="preserve"> Інженерія, виробництво та будівництво</w:t>
      </w:r>
      <w:r w:rsidRPr="00FD5111">
        <w:rPr>
          <w:color w:val="000000"/>
          <w:sz w:val="28"/>
          <w:szCs w:val="28"/>
          <w:lang w:val="ru-RU" w:eastAsia="ru-RU"/>
        </w:rPr>
        <w:t>,</w:t>
      </w:r>
      <w:r w:rsidRPr="00ED47F5">
        <w:rPr>
          <w:color w:val="000000"/>
          <w:sz w:val="28"/>
          <w:szCs w:val="28"/>
          <w:lang w:val="ru-RU" w:eastAsia="ru-RU"/>
        </w:rPr>
        <w:t xml:space="preserve"> (</w:t>
      </w:r>
      <w:r w:rsidR="000D2ECA" w:rsidRPr="00ED47F5">
        <w:rPr>
          <w:color w:val="0000FF"/>
          <w:sz w:val="28"/>
          <w:szCs w:val="28"/>
          <w:lang w:val="ru-RU" w:eastAsia="ru-RU"/>
        </w:rPr>
        <w:t>https://mon.gov.ua/ua/osvita/visha-osvita/naukovo-metodichna-rada-ministerstva-osviti-i-nauki-ukrayini/zatverdzheni-standarti-vishoyi-osviti</w:t>
      </w:r>
      <w:r w:rsidRPr="00ED47F5">
        <w:rPr>
          <w:color w:val="000000"/>
          <w:sz w:val="28"/>
          <w:szCs w:val="28"/>
          <w:lang w:val="ru-RU" w:eastAsia="ru-RU"/>
        </w:rPr>
        <w:t xml:space="preserve">).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Затверджено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і введено в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дію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наказом</w:t>
      </w:r>
      <w:r w:rsidR="000D2ECA" w:rsidRPr="00ED47F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Міністерства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освіти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і науки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України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ED47F5">
        <w:rPr>
          <w:color w:val="000000"/>
          <w:sz w:val="28"/>
          <w:szCs w:val="28"/>
          <w:lang w:val="ru-RU" w:eastAsia="ru-RU"/>
        </w:rPr>
        <w:t>від</w:t>
      </w:r>
      <w:proofErr w:type="spellEnd"/>
      <w:r w:rsidRPr="00ED47F5">
        <w:rPr>
          <w:color w:val="000000"/>
          <w:sz w:val="28"/>
          <w:szCs w:val="28"/>
          <w:lang w:val="ru-RU" w:eastAsia="ru-RU"/>
        </w:rPr>
        <w:t xml:space="preserve"> 1</w:t>
      </w:r>
      <w:r w:rsidR="000D2ECA" w:rsidRPr="00ED47F5">
        <w:rPr>
          <w:color w:val="000000"/>
          <w:sz w:val="28"/>
          <w:szCs w:val="28"/>
          <w:lang w:val="ru-RU" w:eastAsia="ru-RU"/>
        </w:rPr>
        <w:t>8</w:t>
      </w:r>
      <w:r w:rsidRPr="00ED47F5">
        <w:rPr>
          <w:color w:val="000000"/>
          <w:sz w:val="28"/>
          <w:szCs w:val="28"/>
          <w:lang w:val="ru-RU" w:eastAsia="ru-RU"/>
        </w:rPr>
        <w:t>.0</w:t>
      </w:r>
      <w:r w:rsidR="000D2ECA" w:rsidRPr="00ED47F5">
        <w:rPr>
          <w:color w:val="000000"/>
          <w:sz w:val="28"/>
          <w:szCs w:val="28"/>
          <w:lang w:val="ru-RU" w:eastAsia="ru-RU"/>
        </w:rPr>
        <w:t>3</w:t>
      </w:r>
      <w:r w:rsidRPr="00ED47F5">
        <w:rPr>
          <w:color w:val="000000"/>
          <w:sz w:val="28"/>
          <w:szCs w:val="28"/>
          <w:lang w:val="ru-RU" w:eastAsia="ru-RU"/>
        </w:rPr>
        <w:t>.20</w:t>
      </w:r>
      <w:r w:rsidR="000D2ECA" w:rsidRPr="00ED47F5">
        <w:rPr>
          <w:color w:val="000000"/>
          <w:sz w:val="28"/>
          <w:szCs w:val="28"/>
          <w:lang w:val="ru-RU" w:eastAsia="ru-RU"/>
        </w:rPr>
        <w:t>21</w:t>
      </w:r>
      <w:r w:rsidRPr="00ED47F5">
        <w:rPr>
          <w:color w:val="000000"/>
          <w:sz w:val="28"/>
          <w:szCs w:val="28"/>
          <w:lang w:val="ru-RU" w:eastAsia="ru-RU"/>
        </w:rPr>
        <w:t xml:space="preserve"> №</w:t>
      </w:r>
      <w:r w:rsidR="000D2ECA" w:rsidRPr="00ED47F5">
        <w:rPr>
          <w:color w:val="000000"/>
          <w:sz w:val="28"/>
          <w:szCs w:val="28"/>
          <w:lang w:val="ru-RU" w:eastAsia="ru-RU"/>
        </w:rPr>
        <w:t>333</w:t>
      </w:r>
      <w:r w:rsidRPr="00ED47F5">
        <w:rPr>
          <w:color w:val="000000"/>
          <w:sz w:val="28"/>
          <w:szCs w:val="28"/>
          <w:lang w:val="ru-RU" w:eastAsia="ru-RU"/>
        </w:rPr>
        <w:t>.</w:t>
      </w:r>
    </w:p>
    <w:p w14:paraId="393C06D5" w14:textId="77777777" w:rsidR="008D3E59" w:rsidRDefault="008D3E59" w:rsidP="001E42F3">
      <w:pPr>
        <w:jc w:val="both"/>
        <w:rPr>
          <w:sz w:val="28"/>
          <w:szCs w:val="28"/>
        </w:rPr>
      </w:pPr>
    </w:p>
    <w:p w14:paraId="4EDED984" w14:textId="77777777" w:rsidR="008D3E59" w:rsidRDefault="008D3E59" w:rsidP="001E42F3">
      <w:pPr>
        <w:jc w:val="both"/>
        <w:rPr>
          <w:sz w:val="28"/>
          <w:szCs w:val="28"/>
        </w:rPr>
      </w:pPr>
    </w:p>
    <w:p w14:paraId="564B8960" w14:textId="3A8E53D8" w:rsidR="001E42F3" w:rsidRPr="001E42F3" w:rsidRDefault="001E42F3" w:rsidP="001E42F3">
      <w:pPr>
        <w:jc w:val="both"/>
        <w:rPr>
          <w:sz w:val="28"/>
          <w:szCs w:val="28"/>
          <w:lang w:eastAsia="ru-RU"/>
        </w:rPr>
      </w:pPr>
      <w:r w:rsidRPr="001E42F3">
        <w:rPr>
          <w:sz w:val="28"/>
          <w:szCs w:val="28"/>
        </w:rPr>
        <w:lastRenderedPageBreak/>
        <w:t xml:space="preserve">Розроблено робочою групою </w:t>
      </w:r>
      <w:r w:rsidRPr="001E42F3">
        <w:rPr>
          <w:sz w:val="28"/>
          <w:szCs w:val="28"/>
          <w:lang w:eastAsia="ru-RU"/>
        </w:rPr>
        <w:t xml:space="preserve">кафедри </w:t>
      </w:r>
      <w:r w:rsidR="00A65841" w:rsidRPr="001E42F3">
        <w:rPr>
          <w:sz w:val="28"/>
          <w:szCs w:val="28"/>
          <w:lang w:eastAsia="ru-RU"/>
        </w:rPr>
        <w:t xml:space="preserve">будівництва </w:t>
      </w:r>
      <w:r w:rsidR="00A65841" w:rsidRPr="00D844CA">
        <w:rPr>
          <w:sz w:val="28"/>
          <w:szCs w:val="28"/>
          <w:lang w:eastAsia="ru-RU"/>
        </w:rPr>
        <w:t>у</w:t>
      </w:r>
      <w:r w:rsidR="00A65841">
        <w:rPr>
          <w:sz w:val="28"/>
          <w:szCs w:val="28"/>
          <w:lang w:eastAsia="ru-RU"/>
        </w:rPr>
        <w:t xml:space="preserve">рбаністики </w:t>
      </w:r>
      <w:r w:rsidR="00A65841" w:rsidRPr="001E42F3">
        <w:rPr>
          <w:sz w:val="28"/>
          <w:szCs w:val="28"/>
          <w:lang w:eastAsia="ru-RU"/>
        </w:rPr>
        <w:t xml:space="preserve">та </w:t>
      </w:r>
      <w:r w:rsidR="00A65841">
        <w:rPr>
          <w:sz w:val="28"/>
          <w:szCs w:val="28"/>
          <w:lang w:eastAsia="ru-RU"/>
        </w:rPr>
        <w:t xml:space="preserve">просторового планування </w:t>
      </w:r>
      <w:r w:rsidRPr="00A65841">
        <w:rPr>
          <w:sz w:val="28"/>
          <w:szCs w:val="28"/>
          <w:lang w:eastAsia="ru-RU"/>
        </w:rPr>
        <w:t>Східноукраїнського</w:t>
      </w:r>
      <w:r w:rsidRPr="001E42F3">
        <w:rPr>
          <w:sz w:val="28"/>
          <w:szCs w:val="28"/>
          <w:lang w:eastAsia="ru-RU"/>
        </w:rPr>
        <w:t xml:space="preserve"> національного університету імені Володимира Даля </w:t>
      </w:r>
      <w:r w:rsidR="00A65841" w:rsidRPr="00D844CA">
        <w:rPr>
          <w:sz w:val="28"/>
          <w:szCs w:val="28"/>
        </w:rPr>
        <w:t xml:space="preserve">зі спеціальності </w:t>
      </w:r>
      <w:r w:rsidR="00FD5111">
        <w:rPr>
          <w:sz w:val="28"/>
          <w:szCs w:val="28"/>
          <w:lang w:val="en-US"/>
        </w:rPr>
        <w:t>G</w:t>
      </w:r>
      <w:r w:rsidR="00FD5111" w:rsidRPr="00FD5111">
        <w:rPr>
          <w:sz w:val="28"/>
          <w:szCs w:val="28"/>
        </w:rPr>
        <w:t>19</w:t>
      </w:r>
      <w:r w:rsidR="00A65841" w:rsidRPr="00D844CA">
        <w:rPr>
          <w:sz w:val="28"/>
          <w:szCs w:val="28"/>
        </w:rPr>
        <w:t xml:space="preserve"> «Будівництво та цивільна інженерія» </w:t>
      </w:r>
      <w:r w:rsidRPr="001E42F3">
        <w:rPr>
          <w:sz w:val="28"/>
          <w:szCs w:val="28"/>
          <w:lang w:eastAsia="ru-RU"/>
        </w:rPr>
        <w:t>у складі:</w:t>
      </w:r>
    </w:p>
    <w:p w14:paraId="3A744625" w14:textId="77777777" w:rsidR="001E42F3" w:rsidRPr="001E42F3" w:rsidRDefault="001E42F3" w:rsidP="001E42F3">
      <w:pPr>
        <w:pStyle w:val="a4"/>
        <w:ind w:firstLine="0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2"/>
        <w:gridCol w:w="7084"/>
      </w:tblGrid>
      <w:tr w:rsidR="007206C3" w:rsidRPr="002A0A47" w14:paraId="1880D3BD" w14:textId="77777777" w:rsidTr="007206C3">
        <w:tc>
          <w:tcPr>
            <w:tcW w:w="2262" w:type="dxa"/>
            <w:shd w:val="clear" w:color="auto" w:fill="auto"/>
          </w:tcPr>
          <w:p w14:paraId="19B3D7DB" w14:textId="4EB5688D" w:rsidR="007206C3" w:rsidRPr="00FA7D82" w:rsidRDefault="007206C3" w:rsidP="007206C3">
            <w:pPr>
              <w:jc w:val="both"/>
              <w:rPr>
                <w:b/>
                <w:sz w:val="28"/>
                <w:szCs w:val="28"/>
                <w:highlight w:val="red"/>
              </w:rPr>
            </w:pPr>
            <w:proofErr w:type="spellStart"/>
            <w:r w:rsidRPr="007206C3">
              <w:rPr>
                <w:b/>
                <w:sz w:val="28"/>
                <w:szCs w:val="28"/>
                <w:lang w:eastAsia="ru-RU"/>
              </w:rPr>
              <w:t>Білошицька</w:t>
            </w:r>
            <w:proofErr w:type="spellEnd"/>
            <w:r w:rsidRPr="007206C3">
              <w:rPr>
                <w:b/>
                <w:sz w:val="28"/>
                <w:szCs w:val="28"/>
                <w:lang w:eastAsia="ru-RU"/>
              </w:rPr>
              <w:t xml:space="preserve"> Наталія Іванівна</w:t>
            </w:r>
          </w:p>
        </w:tc>
        <w:tc>
          <w:tcPr>
            <w:tcW w:w="7084" w:type="dxa"/>
            <w:shd w:val="clear" w:color="auto" w:fill="auto"/>
          </w:tcPr>
          <w:p w14:paraId="236C9AF1" w14:textId="6A327DFB" w:rsidR="007206C3" w:rsidRPr="002A0A47" w:rsidRDefault="004D3773" w:rsidP="007206C3">
            <w:pPr>
              <w:numPr>
                <w:ilvl w:val="0"/>
                <w:numId w:val="42"/>
              </w:numPr>
              <w:ind w:hanging="3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керівник </w:t>
            </w:r>
            <w:r w:rsidRPr="002A0A47">
              <w:rPr>
                <w:sz w:val="28"/>
                <w:szCs w:val="28"/>
              </w:rPr>
              <w:t>робочої групи</w:t>
            </w:r>
            <w:r w:rsidR="007206C3" w:rsidRPr="002A0A47">
              <w:rPr>
                <w:sz w:val="28"/>
                <w:szCs w:val="28"/>
              </w:rPr>
              <w:t xml:space="preserve">, кандидат технічних наук, </w:t>
            </w:r>
            <w:r w:rsidR="00195A19">
              <w:rPr>
                <w:sz w:val="28"/>
                <w:szCs w:val="28"/>
              </w:rPr>
              <w:t xml:space="preserve">доцент, </w:t>
            </w:r>
            <w:r w:rsidR="007206C3" w:rsidRPr="002A0A47">
              <w:rPr>
                <w:sz w:val="28"/>
                <w:szCs w:val="28"/>
              </w:rPr>
              <w:t xml:space="preserve">доцент кафедри </w:t>
            </w:r>
            <w:r w:rsidR="007206C3" w:rsidRPr="002A0A47">
              <w:rPr>
                <w:sz w:val="28"/>
                <w:szCs w:val="28"/>
                <w:lang w:eastAsia="ru-RU"/>
              </w:rPr>
              <w:t>будівництва урбаністики та просторового планування Східноукраїнського національного університету імені Володимира Даля;</w:t>
            </w:r>
          </w:p>
        </w:tc>
      </w:tr>
      <w:tr w:rsidR="00FD5111" w:rsidRPr="002A0A47" w14:paraId="3B169D47" w14:textId="77777777" w:rsidTr="007206C3">
        <w:tc>
          <w:tcPr>
            <w:tcW w:w="2262" w:type="dxa"/>
            <w:shd w:val="clear" w:color="auto" w:fill="auto"/>
          </w:tcPr>
          <w:p w14:paraId="436A90AB" w14:textId="2102627F" w:rsidR="00FD5111" w:rsidRPr="007206C3" w:rsidRDefault="00FD5111" w:rsidP="00FD5111">
            <w:pPr>
              <w:jc w:val="both"/>
              <w:rPr>
                <w:b/>
                <w:sz w:val="28"/>
                <w:szCs w:val="28"/>
                <w:highlight w:val="red"/>
                <w:lang w:eastAsia="ru-RU"/>
              </w:rPr>
            </w:pPr>
            <w:r w:rsidRPr="002A0A47">
              <w:rPr>
                <w:b/>
                <w:sz w:val="28"/>
                <w:szCs w:val="28"/>
                <w:lang w:eastAsia="ru-RU"/>
              </w:rPr>
              <w:t>Уваров Павло Євгенович</w:t>
            </w:r>
          </w:p>
        </w:tc>
        <w:tc>
          <w:tcPr>
            <w:tcW w:w="7084" w:type="dxa"/>
            <w:shd w:val="clear" w:color="auto" w:fill="auto"/>
          </w:tcPr>
          <w:p w14:paraId="6A3CD725" w14:textId="0B0EF904" w:rsidR="00FD5111" w:rsidRPr="002A0A47" w:rsidRDefault="00FD5111" w:rsidP="00FD5111">
            <w:pPr>
              <w:numPr>
                <w:ilvl w:val="0"/>
                <w:numId w:val="42"/>
              </w:numPr>
              <w:ind w:hanging="396"/>
              <w:jc w:val="both"/>
              <w:rPr>
                <w:sz w:val="28"/>
                <w:szCs w:val="28"/>
              </w:rPr>
            </w:pPr>
            <w:r w:rsidRPr="002A0A47">
              <w:rPr>
                <w:sz w:val="28"/>
                <w:szCs w:val="28"/>
              </w:rPr>
              <w:t xml:space="preserve">член робочої групи, кандидат технічних наук, </w:t>
            </w:r>
            <w:r w:rsidR="00195A19">
              <w:rPr>
                <w:sz w:val="28"/>
                <w:szCs w:val="28"/>
              </w:rPr>
              <w:t xml:space="preserve">доцент, </w:t>
            </w:r>
            <w:r w:rsidRPr="002A0A47">
              <w:rPr>
                <w:sz w:val="28"/>
                <w:szCs w:val="28"/>
              </w:rPr>
              <w:t xml:space="preserve">доцент кафедри </w:t>
            </w:r>
            <w:r w:rsidRPr="002A0A47">
              <w:rPr>
                <w:sz w:val="28"/>
                <w:szCs w:val="28"/>
                <w:lang w:eastAsia="ru-RU"/>
              </w:rPr>
              <w:t>будівництва урбаністики та просторового планування Східноукраїнського національного університету імені Володимира Даля</w:t>
            </w:r>
            <w:r w:rsidRPr="002A0A47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FD5111" w:rsidRPr="002A0A47" w14:paraId="4C92265F" w14:textId="77777777" w:rsidTr="007206C3">
        <w:tc>
          <w:tcPr>
            <w:tcW w:w="2262" w:type="dxa"/>
            <w:shd w:val="clear" w:color="auto" w:fill="auto"/>
          </w:tcPr>
          <w:p w14:paraId="4266F3B3" w14:textId="1DFCECA3" w:rsidR="00FD5111" w:rsidRPr="007206C3" w:rsidRDefault="00195A19" w:rsidP="00FD5111">
            <w:pPr>
              <w:jc w:val="both"/>
              <w:rPr>
                <w:b/>
                <w:sz w:val="28"/>
                <w:szCs w:val="28"/>
                <w:highlight w:val="red"/>
              </w:rPr>
            </w:pPr>
            <w:r>
              <w:rPr>
                <w:b/>
                <w:bCs/>
                <w:iCs/>
                <w:sz w:val="28"/>
                <w:szCs w:val="28"/>
              </w:rPr>
              <w:t>Черних Олег Анатолійович</w:t>
            </w:r>
          </w:p>
        </w:tc>
        <w:tc>
          <w:tcPr>
            <w:tcW w:w="7084" w:type="dxa"/>
            <w:shd w:val="clear" w:color="auto" w:fill="auto"/>
          </w:tcPr>
          <w:p w14:paraId="029FEEA0" w14:textId="54FDDA63" w:rsidR="00FD5111" w:rsidRPr="002A0A47" w:rsidRDefault="00FD5111" w:rsidP="00FD5111">
            <w:pPr>
              <w:numPr>
                <w:ilvl w:val="0"/>
                <w:numId w:val="42"/>
              </w:numPr>
              <w:ind w:hanging="396"/>
              <w:jc w:val="both"/>
              <w:rPr>
                <w:sz w:val="28"/>
                <w:szCs w:val="28"/>
              </w:rPr>
            </w:pPr>
            <w:r w:rsidRPr="002A0A47">
              <w:rPr>
                <w:sz w:val="28"/>
                <w:szCs w:val="28"/>
              </w:rPr>
              <w:t xml:space="preserve">член робочої групи, кандидат технічних наук, </w:t>
            </w:r>
            <w:r w:rsidR="00195A19">
              <w:rPr>
                <w:sz w:val="28"/>
                <w:szCs w:val="28"/>
              </w:rPr>
              <w:t xml:space="preserve">доцент, </w:t>
            </w:r>
            <w:r w:rsidRPr="002A0A47">
              <w:rPr>
                <w:sz w:val="28"/>
                <w:szCs w:val="28"/>
              </w:rPr>
              <w:t xml:space="preserve">доцент кафедри </w:t>
            </w:r>
            <w:r w:rsidRPr="002A0A47">
              <w:rPr>
                <w:sz w:val="28"/>
                <w:szCs w:val="28"/>
                <w:lang w:eastAsia="ru-RU"/>
              </w:rPr>
              <w:t>будівництва урбаністики та просторового планування Східноукраїнського національного університету імені Володимира Даля;</w:t>
            </w:r>
          </w:p>
        </w:tc>
      </w:tr>
    </w:tbl>
    <w:p w14:paraId="53E67283" w14:textId="77777777" w:rsidR="00A65841" w:rsidRDefault="00A65841" w:rsidP="00A65841">
      <w:pPr>
        <w:jc w:val="both"/>
        <w:rPr>
          <w:sz w:val="28"/>
          <w:szCs w:val="28"/>
        </w:rPr>
      </w:pPr>
    </w:p>
    <w:p w14:paraId="56E9AE48" w14:textId="182D0F11" w:rsidR="001E42F3" w:rsidRPr="00ED47F5" w:rsidRDefault="00200F7B" w:rsidP="00A65841">
      <w:pPr>
        <w:ind w:firstLine="708"/>
        <w:jc w:val="both"/>
        <w:rPr>
          <w:sz w:val="27"/>
          <w:szCs w:val="27"/>
        </w:rPr>
      </w:pPr>
      <w:r w:rsidRPr="00ED47F5">
        <w:rPr>
          <w:sz w:val="27"/>
          <w:szCs w:val="27"/>
        </w:rPr>
        <w:t xml:space="preserve">До залучення програми залучено </w:t>
      </w:r>
      <w:proofErr w:type="spellStart"/>
      <w:r w:rsidRPr="00ED47F5">
        <w:rPr>
          <w:sz w:val="27"/>
          <w:szCs w:val="27"/>
        </w:rPr>
        <w:t>стейкхолдерів</w:t>
      </w:r>
      <w:proofErr w:type="spellEnd"/>
      <w:r w:rsidRPr="00ED47F5">
        <w:rPr>
          <w:sz w:val="27"/>
          <w:szCs w:val="27"/>
        </w:rPr>
        <w:t>:</w:t>
      </w:r>
    </w:p>
    <w:p w14:paraId="13A7D01A" w14:textId="79FD5B2D" w:rsidR="00200F7B" w:rsidRPr="00ED47F5" w:rsidRDefault="00200F7B" w:rsidP="00A65841">
      <w:pPr>
        <w:ind w:firstLine="708"/>
        <w:jc w:val="both"/>
        <w:rPr>
          <w:sz w:val="27"/>
          <w:szCs w:val="27"/>
        </w:rPr>
      </w:pPr>
      <w:r w:rsidRPr="00ED47F5">
        <w:rPr>
          <w:sz w:val="27"/>
          <w:szCs w:val="27"/>
        </w:rPr>
        <w:t>-зовнішніх:</w:t>
      </w:r>
    </w:p>
    <w:p w14:paraId="0C497A46" w14:textId="77777777" w:rsidR="00195A19" w:rsidRDefault="00200F7B" w:rsidP="00195A19">
      <w:pPr>
        <w:ind w:firstLine="708"/>
        <w:jc w:val="both"/>
        <w:rPr>
          <w:color w:val="000000"/>
          <w:sz w:val="27"/>
          <w:szCs w:val="27"/>
          <w:lang w:eastAsia="ru-RU"/>
        </w:rPr>
      </w:pPr>
      <w:r w:rsidRPr="00ED47F5">
        <w:rPr>
          <w:sz w:val="27"/>
          <w:szCs w:val="27"/>
        </w:rPr>
        <w:t xml:space="preserve">1. </w:t>
      </w:r>
    </w:p>
    <w:p w14:paraId="41709DBF" w14:textId="689A8E14" w:rsidR="002E10D6" w:rsidRPr="00ED47F5" w:rsidRDefault="002E10D6" w:rsidP="00195A19">
      <w:pPr>
        <w:ind w:firstLine="708"/>
        <w:jc w:val="both"/>
        <w:rPr>
          <w:color w:val="000000"/>
          <w:sz w:val="27"/>
          <w:szCs w:val="27"/>
          <w:lang w:eastAsia="ru-RU"/>
        </w:rPr>
      </w:pPr>
      <w:r w:rsidRPr="00ED47F5">
        <w:rPr>
          <w:color w:val="000000"/>
          <w:sz w:val="27"/>
          <w:szCs w:val="27"/>
          <w:lang w:eastAsia="ru-RU"/>
        </w:rPr>
        <w:t>.</w:t>
      </w:r>
    </w:p>
    <w:p w14:paraId="07152D9B" w14:textId="77777777" w:rsidR="002E10D6" w:rsidRPr="00ED47F5" w:rsidRDefault="002E10D6" w:rsidP="00A65841">
      <w:pPr>
        <w:ind w:firstLine="708"/>
        <w:jc w:val="both"/>
        <w:rPr>
          <w:color w:val="000000"/>
          <w:sz w:val="27"/>
          <w:szCs w:val="27"/>
          <w:lang w:eastAsia="ru-RU"/>
        </w:rPr>
      </w:pPr>
    </w:p>
    <w:p w14:paraId="1A146137" w14:textId="5121333E" w:rsidR="002E10D6" w:rsidRPr="00ED47F5" w:rsidRDefault="002E10D6" w:rsidP="00A65841">
      <w:pPr>
        <w:ind w:firstLine="708"/>
        <w:jc w:val="both"/>
        <w:rPr>
          <w:color w:val="000000" w:themeColor="text1"/>
          <w:sz w:val="27"/>
          <w:szCs w:val="27"/>
          <w:lang w:eastAsia="ru-RU"/>
        </w:rPr>
      </w:pPr>
      <w:r w:rsidRPr="00ED47F5">
        <w:rPr>
          <w:color w:val="000000" w:themeColor="text1"/>
          <w:sz w:val="27"/>
          <w:szCs w:val="27"/>
          <w:lang w:eastAsia="ru-RU"/>
        </w:rPr>
        <w:t>- внутрішніх – здобувачів вищої освіти:</w:t>
      </w:r>
    </w:p>
    <w:p w14:paraId="1AA76F34" w14:textId="79E47D35" w:rsidR="002E10D6" w:rsidRDefault="002E10D6" w:rsidP="00195A19">
      <w:pPr>
        <w:ind w:firstLine="708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ED47F5">
        <w:rPr>
          <w:color w:val="000000" w:themeColor="text1"/>
          <w:sz w:val="27"/>
          <w:szCs w:val="27"/>
          <w:lang w:eastAsia="ru-RU"/>
        </w:rPr>
        <w:t xml:space="preserve">1. </w:t>
      </w:r>
    </w:p>
    <w:p w14:paraId="35152D7E" w14:textId="77777777" w:rsidR="00195A19" w:rsidRPr="00ED47F5" w:rsidRDefault="00195A19" w:rsidP="00195A19">
      <w:pPr>
        <w:ind w:firstLine="708"/>
        <w:jc w:val="both"/>
        <w:rPr>
          <w:color w:val="000000" w:themeColor="text1"/>
          <w:sz w:val="27"/>
          <w:szCs w:val="27"/>
        </w:rPr>
      </w:pPr>
    </w:p>
    <w:p w14:paraId="593DE60D" w14:textId="77777777" w:rsidR="000B1636" w:rsidRPr="00ED47F5" w:rsidRDefault="000B1636" w:rsidP="000B1636">
      <w:pPr>
        <w:ind w:firstLine="708"/>
        <w:jc w:val="both"/>
        <w:rPr>
          <w:b/>
          <w:bCs/>
          <w:color w:val="000000" w:themeColor="text1"/>
          <w:sz w:val="27"/>
          <w:szCs w:val="27"/>
          <w:lang w:eastAsia="ru-RU"/>
        </w:rPr>
      </w:pPr>
      <w:r w:rsidRPr="00ED47F5">
        <w:rPr>
          <w:b/>
          <w:bCs/>
          <w:color w:val="000000" w:themeColor="text1"/>
          <w:sz w:val="27"/>
          <w:szCs w:val="27"/>
          <w:lang w:eastAsia="ru-RU"/>
        </w:rPr>
        <w:t xml:space="preserve">ІІ. Схвалено на засіданні: </w:t>
      </w:r>
    </w:p>
    <w:p w14:paraId="5CD2AD9D" w14:textId="5A6469DB" w:rsidR="000B1636" w:rsidRPr="00ED47F5" w:rsidRDefault="000B1636" w:rsidP="000B1636">
      <w:pPr>
        <w:ind w:firstLine="708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ED47F5">
        <w:rPr>
          <w:color w:val="000000" w:themeColor="text1"/>
          <w:sz w:val="27"/>
          <w:szCs w:val="27"/>
          <w:shd w:val="clear" w:color="auto" w:fill="FFFFFF"/>
        </w:rPr>
        <w:t>– кафедри «Будівництва, урбаністики та просторового планування»</w:t>
      </w:r>
    </w:p>
    <w:p w14:paraId="002C7458" w14:textId="36AF655A" w:rsidR="000B1636" w:rsidRPr="00ED47F5" w:rsidRDefault="000B1636" w:rsidP="000B1636">
      <w:pPr>
        <w:ind w:firstLine="708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ED47F5">
        <w:rPr>
          <w:color w:val="000000" w:themeColor="text1"/>
          <w:sz w:val="27"/>
          <w:szCs w:val="27"/>
          <w:shd w:val="clear" w:color="auto" w:fill="FFFFFF"/>
        </w:rPr>
        <w:t>«____»______________20__р. (протокол №___);</w:t>
      </w:r>
    </w:p>
    <w:p w14:paraId="1F0CA725" w14:textId="0AC6DF31" w:rsidR="000B1636" w:rsidRPr="00ED47F5" w:rsidRDefault="000B1636" w:rsidP="000B1636">
      <w:pPr>
        <w:ind w:firstLine="708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ED47F5">
        <w:rPr>
          <w:color w:val="000000" w:themeColor="text1"/>
          <w:sz w:val="27"/>
          <w:szCs w:val="27"/>
          <w:shd w:val="clear" w:color="auto" w:fill="FFFFFF"/>
        </w:rPr>
        <w:t>– науково-методичної комісії факультет</w:t>
      </w:r>
      <w:r w:rsidR="006B0EDE" w:rsidRPr="00ED47F5">
        <w:rPr>
          <w:color w:val="000000" w:themeColor="text1"/>
          <w:sz w:val="27"/>
          <w:szCs w:val="27"/>
          <w:shd w:val="clear" w:color="auto" w:fill="FFFFFF"/>
        </w:rPr>
        <w:t>у</w:t>
      </w:r>
      <w:r w:rsidRPr="00ED47F5">
        <w:rPr>
          <w:color w:val="000000" w:themeColor="text1"/>
          <w:sz w:val="27"/>
          <w:szCs w:val="27"/>
          <w:shd w:val="clear" w:color="auto" w:fill="FFFFFF"/>
        </w:rPr>
        <w:t xml:space="preserve"> транспорту і будівництва</w:t>
      </w:r>
    </w:p>
    <w:p w14:paraId="4374F2FC" w14:textId="3A583F13" w:rsidR="000B1636" w:rsidRPr="00ED47F5" w:rsidRDefault="000B1636" w:rsidP="000B1636">
      <w:pPr>
        <w:ind w:firstLine="708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ED47F5">
        <w:rPr>
          <w:color w:val="000000" w:themeColor="text1"/>
          <w:sz w:val="27"/>
          <w:szCs w:val="27"/>
          <w:shd w:val="clear" w:color="auto" w:fill="FFFFFF"/>
        </w:rPr>
        <w:t>«____»______________20__р. (протокол №___);</w:t>
      </w:r>
    </w:p>
    <w:p w14:paraId="399FBC82" w14:textId="77F43154" w:rsidR="006B0EDE" w:rsidRPr="00ED47F5" w:rsidRDefault="006B0EDE" w:rsidP="006B0EDE">
      <w:pPr>
        <w:ind w:firstLine="708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ED47F5">
        <w:rPr>
          <w:color w:val="000000" w:themeColor="text1"/>
          <w:sz w:val="27"/>
          <w:szCs w:val="27"/>
          <w:shd w:val="clear" w:color="auto" w:fill="FFFFFF"/>
        </w:rPr>
        <w:t>– схвалено вченою радою факультету транспорту і будівництва</w:t>
      </w:r>
    </w:p>
    <w:p w14:paraId="400F9F45" w14:textId="77777777" w:rsidR="006B0EDE" w:rsidRPr="00ED47F5" w:rsidRDefault="006B0EDE" w:rsidP="006B0EDE">
      <w:pPr>
        <w:ind w:firstLine="708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ED47F5">
        <w:rPr>
          <w:color w:val="000000" w:themeColor="text1"/>
          <w:sz w:val="27"/>
          <w:szCs w:val="27"/>
          <w:shd w:val="clear" w:color="auto" w:fill="FFFFFF"/>
        </w:rPr>
        <w:t>«____»______________20__р. (протокол №___);</w:t>
      </w:r>
    </w:p>
    <w:p w14:paraId="66788C00" w14:textId="0BCB2144" w:rsidR="006B0EDE" w:rsidRPr="00ED47F5" w:rsidRDefault="006B0EDE" w:rsidP="000B1636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</w:p>
    <w:p w14:paraId="01D0055E" w14:textId="7215E815" w:rsidR="000B1636" w:rsidRPr="00ED47F5" w:rsidRDefault="006B0EDE" w:rsidP="000B1636">
      <w:pPr>
        <w:ind w:firstLine="708"/>
        <w:jc w:val="both"/>
        <w:rPr>
          <w:b/>
          <w:bCs/>
          <w:sz w:val="27"/>
          <w:szCs w:val="27"/>
          <w:lang w:eastAsia="ru-RU"/>
        </w:rPr>
      </w:pPr>
      <w:r w:rsidRPr="00ED47F5">
        <w:rPr>
          <w:b/>
          <w:bCs/>
          <w:sz w:val="27"/>
          <w:szCs w:val="27"/>
          <w:lang w:eastAsia="ru-RU"/>
        </w:rPr>
        <w:t>ІІІ. Затверджено на засіданні:</w:t>
      </w:r>
    </w:p>
    <w:p w14:paraId="09D6BE38" w14:textId="0A02A394" w:rsidR="001E42F3" w:rsidRPr="00ED47F5" w:rsidRDefault="007A31E7" w:rsidP="007A31E7">
      <w:pPr>
        <w:rPr>
          <w:sz w:val="27"/>
          <w:szCs w:val="27"/>
          <w:lang w:eastAsia="ru-RU"/>
        </w:rPr>
      </w:pPr>
      <w:r w:rsidRPr="00ED47F5">
        <w:rPr>
          <w:sz w:val="27"/>
          <w:szCs w:val="27"/>
          <w:lang w:eastAsia="ru-RU"/>
        </w:rPr>
        <w:t>Вченої ради Східноукраїнського національного університету імені Володимира Даля</w:t>
      </w:r>
      <w:r w:rsidR="001E42F3" w:rsidRPr="00ED47F5">
        <w:rPr>
          <w:sz w:val="27"/>
          <w:szCs w:val="27"/>
          <w:lang w:eastAsia="ru-RU"/>
        </w:rPr>
        <w:t xml:space="preserve"> від «___»__________ 20</w:t>
      </w:r>
      <w:r w:rsidRPr="00ED47F5">
        <w:rPr>
          <w:sz w:val="27"/>
          <w:szCs w:val="27"/>
          <w:lang w:eastAsia="ru-RU"/>
        </w:rPr>
        <w:t>___</w:t>
      </w:r>
      <w:r w:rsidR="001E42F3" w:rsidRPr="00ED47F5">
        <w:rPr>
          <w:sz w:val="27"/>
          <w:szCs w:val="27"/>
          <w:lang w:eastAsia="ru-RU"/>
        </w:rPr>
        <w:t xml:space="preserve">р. </w:t>
      </w:r>
      <w:r w:rsidRPr="00ED47F5">
        <w:rPr>
          <w:sz w:val="27"/>
          <w:szCs w:val="27"/>
          <w:lang w:eastAsia="ru-RU"/>
        </w:rPr>
        <w:t>(протокол</w:t>
      </w:r>
      <w:r w:rsidR="001E42F3" w:rsidRPr="00ED47F5">
        <w:rPr>
          <w:sz w:val="27"/>
          <w:szCs w:val="27"/>
          <w:lang w:eastAsia="ru-RU"/>
        </w:rPr>
        <w:t xml:space="preserve"> №_____</w:t>
      </w:r>
      <w:r w:rsidRPr="00ED47F5">
        <w:rPr>
          <w:sz w:val="27"/>
          <w:szCs w:val="27"/>
          <w:lang w:eastAsia="ru-RU"/>
        </w:rPr>
        <w:t>)</w:t>
      </w:r>
    </w:p>
    <w:p w14:paraId="0A5B69D8" w14:textId="77777777" w:rsidR="00195A19" w:rsidRDefault="00195A19">
      <w:pPr>
        <w:rPr>
          <w:b/>
          <w:sz w:val="28"/>
          <w:szCs w:val="28"/>
        </w:rPr>
      </w:pPr>
      <w:bookmarkStart w:id="0" w:name="_Toc449952479"/>
      <w:r>
        <w:rPr>
          <w:b/>
          <w:sz w:val="28"/>
          <w:szCs w:val="28"/>
        </w:rPr>
        <w:br w:type="page"/>
      </w:r>
    </w:p>
    <w:p w14:paraId="795505DC" w14:textId="087EFA77" w:rsidR="001E42F3" w:rsidRDefault="001E42F3" w:rsidP="001E42F3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1E42F3">
        <w:rPr>
          <w:b/>
          <w:sz w:val="28"/>
          <w:szCs w:val="28"/>
        </w:rPr>
        <w:lastRenderedPageBreak/>
        <w:t>Профіль</w:t>
      </w:r>
      <w:bookmarkEnd w:id="0"/>
      <w:r w:rsidRPr="001E42F3">
        <w:rPr>
          <w:b/>
          <w:sz w:val="28"/>
          <w:szCs w:val="28"/>
        </w:rPr>
        <w:t xml:space="preserve"> освітньої програм</w:t>
      </w:r>
      <w:r w:rsidRPr="001E42F3">
        <w:rPr>
          <w:sz w:val="28"/>
          <w:szCs w:val="28"/>
        </w:rPr>
        <w:t xml:space="preserve">и </w:t>
      </w:r>
      <w:r w:rsidRPr="001E42F3">
        <w:rPr>
          <w:b/>
          <w:sz w:val="28"/>
          <w:szCs w:val="28"/>
          <w:lang w:eastAsia="ru-RU"/>
        </w:rPr>
        <w:t>з</w:t>
      </w:r>
      <w:r>
        <w:rPr>
          <w:b/>
          <w:sz w:val="28"/>
          <w:szCs w:val="28"/>
          <w:lang w:eastAsia="ru-RU"/>
        </w:rPr>
        <w:t>і</w:t>
      </w:r>
      <w:r w:rsidRPr="001E42F3">
        <w:rPr>
          <w:b/>
          <w:sz w:val="28"/>
          <w:szCs w:val="28"/>
          <w:lang w:eastAsia="ru-RU"/>
        </w:rPr>
        <w:t xml:space="preserve"> спеціальност</w:t>
      </w:r>
      <w:r>
        <w:rPr>
          <w:b/>
          <w:sz w:val="28"/>
          <w:szCs w:val="28"/>
          <w:lang w:eastAsia="ru-RU"/>
        </w:rPr>
        <w:t>і</w:t>
      </w:r>
      <w:r w:rsidRPr="001E42F3">
        <w:rPr>
          <w:b/>
          <w:sz w:val="28"/>
          <w:szCs w:val="28"/>
          <w:lang w:eastAsia="ru-RU"/>
        </w:rPr>
        <w:t xml:space="preserve"> </w:t>
      </w:r>
    </w:p>
    <w:p w14:paraId="4DCEBD36" w14:textId="2320F3E7" w:rsidR="001E42F3" w:rsidRPr="001E42F3" w:rsidRDefault="00195A19" w:rsidP="001E42F3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val="en-US" w:eastAsia="ru-RU"/>
        </w:rPr>
        <w:t>G</w:t>
      </w:r>
      <w:r w:rsidR="001E42F3" w:rsidRPr="001E42F3">
        <w:rPr>
          <w:b/>
          <w:sz w:val="28"/>
          <w:szCs w:val="28"/>
          <w:lang w:eastAsia="ru-RU"/>
        </w:rPr>
        <w:t>19 Будівництво та цивільна інженерія</w:t>
      </w:r>
    </w:p>
    <w:p w14:paraId="0F3D96DD" w14:textId="77777777" w:rsidR="001E42F3" w:rsidRDefault="001E42F3" w:rsidP="001E42F3">
      <w:pPr>
        <w:spacing w:line="360" w:lineRule="auto"/>
        <w:jc w:val="center"/>
        <w:rPr>
          <w:b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93"/>
        <w:gridCol w:w="6984"/>
      </w:tblGrid>
      <w:tr w:rsidR="001E42F3" w:rsidRPr="00D02067" w14:paraId="215258FD" w14:textId="77777777" w:rsidTr="00A92069">
        <w:tc>
          <w:tcPr>
            <w:tcW w:w="9853" w:type="dxa"/>
            <w:gridSpan w:val="3"/>
            <w:shd w:val="clear" w:color="auto" w:fill="auto"/>
          </w:tcPr>
          <w:p w14:paraId="48D15262" w14:textId="77777777" w:rsidR="001E42F3" w:rsidRPr="00D02067" w:rsidRDefault="001E42F3" w:rsidP="00D02067">
            <w:pPr>
              <w:pStyle w:val="a4"/>
              <w:jc w:val="center"/>
              <w:rPr>
                <w:b/>
                <w:sz w:val="28"/>
                <w:szCs w:val="28"/>
                <w:u w:val="single"/>
                <w:lang w:eastAsia="ru-RU"/>
              </w:rPr>
            </w:pPr>
            <w:r w:rsidRPr="00D02067">
              <w:rPr>
                <w:b/>
                <w:caps/>
                <w:sz w:val="28"/>
                <w:szCs w:val="28"/>
              </w:rPr>
              <w:t>1 -</w:t>
            </w:r>
            <w:bookmarkStart w:id="1" w:name="_Toc449952480"/>
            <w:r w:rsidRPr="00D02067">
              <w:rPr>
                <w:b/>
                <w:caps/>
                <w:sz w:val="28"/>
                <w:szCs w:val="28"/>
              </w:rPr>
              <w:t xml:space="preserve"> З</w:t>
            </w:r>
            <w:r w:rsidRPr="00D02067">
              <w:rPr>
                <w:b/>
                <w:sz w:val="28"/>
                <w:szCs w:val="28"/>
              </w:rPr>
              <w:t>агальна інформація</w:t>
            </w:r>
            <w:bookmarkEnd w:id="1"/>
          </w:p>
        </w:tc>
      </w:tr>
      <w:tr w:rsidR="001E42F3" w:rsidRPr="00D02067" w14:paraId="542B53E3" w14:textId="77777777" w:rsidTr="00A92069">
        <w:tc>
          <w:tcPr>
            <w:tcW w:w="2869" w:type="dxa"/>
            <w:gridSpan w:val="2"/>
            <w:shd w:val="clear" w:color="auto" w:fill="auto"/>
          </w:tcPr>
          <w:p w14:paraId="6F2C9E26" w14:textId="77777777" w:rsidR="001E42F3" w:rsidRPr="00D02067" w:rsidRDefault="001E42F3" w:rsidP="00917F98">
            <w:pPr>
              <w:rPr>
                <w:b/>
                <w:sz w:val="28"/>
                <w:szCs w:val="28"/>
                <w:u w:val="single"/>
                <w:lang w:eastAsia="ru-RU"/>
              </w:rPr>
            </w:pPr>
            <w:r w:rsidRPr="00D02067">
              <w:rPr>
                <w:b/>
                <w:sz w:val="28"/>
                <w:szCs w:val="28"/>
                <w:lang w:eastAsia="ar-SA"/>
              </w:rPr>
              <w:t>Повна назва</w:t>
            </w:r>
            <w:r w:rsidR="00917F98" w:rsidRPr="00D02067">
              <w:rPr>
                <w:b/>
                <w:sz w:val="28"/>
                <w:szCs w:val="28"/>
                <w:lang w:eastAsia="ar-SA"/>
              </w:rPr>
              <w:t xml:space="preserve"> вищий навчального закладу та структурного підрозділу</w:t>
            </w:r>
          </w:p>
        </w:tc>
        <w:tc>
          <w:tcPr>
            <w:tcW w:w="6984" w:type="dxa"/>
            <w:shd w:val="clear" w:color="auto" w:fill="auto"/>
          </w:tcPr>
          <w:p w14:paraId="1DBC1982" w14:textId="77777777" w:rsidR="001E42F3" w:rsidRPr="00D02067" w:rsidRDefault="001E42F3" w:rsidP="00D02067">
            <w:pPr>
              <w:pStyle w:val="a4"/>
              <w:ind w:firstLine="0"/>
              <w:rPr>
                <w:b/>
                <w:sz w:val="28"/>
                <w:szCs w:val="28"/>
                <w:u w:val="single"/>
                <w:lang w:eastAsia="ru-RU"/>
              </w:rPr>
            </w:pPr>
            <w:r w:rsidRPr="00D02067">
              <w:rPr>
                <w:sz w:val="28"/>
                <w:szCs w:val="28"/>
                <w:lang w:eastAsia="ar-SA"/>
              </w:rPr>
              <w:t>Східноукраїнський національний університет імені Володимира Даля</w:t>
            </w:r>
            <w:r w:rsidR="00917F98" w:rsidRPr="00D02067">
              <w:rPr>
                <w:sz w:val="28"/>
                <w:szCs w:val="28"/>
                <w:lang w:eastAsia="ar-SA"/>
              </w:rPr>
              <w:t xml:space="preserve">, навчально-науковий інститут транспорту і </w:t>
            </w:r>
            <w:r w:rsidR="00A65841">
              <w:rPr>
                <w:sz w:val="28"/>
                <w:szCs w:val="28"/>
                <w:lang w:eastAsia="ar-SA"/>
              </w:rPr>
              <w:t>будівництва</w:t>
            </w:r>
            <w:r w:rsidR="00A65841" w:rsidRPr="00D02067">
              <w:rPr>
                <w:sz w:val="28"/>
                <w:szCs w:val="28"/>
                <w:lang w:eastAsia="ar-SA"/>
              </w:rPr>
              <w:t xml:space="preserve">, кафедра </w:t>
            </w:r>
            <w:r w:rsidR="00A65841" w:rsidRPr="002A0A47">
              <w:rPr>
                <w:sz w:val="28"/>
                <w:szCs w:val="28"/>
                <w:lang w:eastAsia="ru-RU"/>
              </w:rPr>
              <w:t>будівництва урбаністики та просторового планування</w:t>
            </w:r>
            <w:r w:rsidR="00917F98" w:rsidRPr="00D02067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1E42F3" w:rsidRPr="00D02067" w14:paraId="0819B85C" w14:textId="77777777" w:rsidTr="00A92069">
        <w:tc>
          <w:tcPr>
            <w:tcW w:w="2869" w:type="dxa"/>
            <w:gridSpan w:val="2"/>
            <w:shd w:val="clear" w:color="auto" w:fill="auto"/>
          </w:tcPr>
          <w:p w14:paraId="1D3E0621" w14:textId="77777777" w:rsidR="001E42F3" w:rsidRPr="00D02067" w:rsidRDefault="00917F98" w:rsidP="00917F98">
            <w:pPr>
              <w:rPr>
                <w:b/>
                <w:sz w:val="28"/>
                <w:szCs w:val="28"/>
                <w:lang w:eastAsia="ru-RU"/>
              </w:rPr>
            </w:pPr>
            <w:r w:rsidRPr="00D02067">
              <w:rPr>
                <w:b/>
                <w:sz w:val="28"/>
                <w:szCs w:val="28"/>
                <w:lang w:eastAsia="ru-RU"/>
              </w:rPr>
              <w:t>Ступень вищої освіти та назва кваліфікації мовою оригіналу</w:t>
            </w:r>
          </w:p>
        </w:tc>
        <w:tc>
          <w:tcPr>
            <w:tcW w:w="6984" w:type="dxa"/>
            <w:shd w:val="clear" w:color="auto" w:fill="auto"/>
          </w:tcPr>
          <w:p w14:paraId="6F7DF195" w14:textId="77777777" w:rsidR="006F11B9" w:rsidRDefault="003D1673" w:rsidP="006F11B9">
            <w:pPr>
              <w:spacing w:line="360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</w:t>
            </w:r>
            <w:r w:rsidR="006F11B9" w:rsidRPr="001E42F3">
              <w:rPr>
                <w:sz w:val="28"/>
                <w:szCs w:val="28"/>
                <w:lang w:eastAsia="ar-SA"/>
              </w:rPr>
              <w:t>акалавр</w:t>
            </w:r>
          </w:p>
          <w:p w14:paraId="4DA9D9EA" w14:textId="77777777" w:rsidR="001E42F3" w:rsidRPr="00D02067" w:rsidRDefault="003D1673" w:rsidP="006F11B9">
            <w:pPr>
              <w:spacing w:line="360" w:lineRule="auto"/>
              <w:rPr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Б</w:t>
            </w:r>
            <w:r w:rsidR="006F11B9" w:rsidRPr="001E42F3">
              <w:rPr>
                <w:sz w:val="28"/>
                <w:szCs w:val="28"/>
                <w:lang w:eastAsia="ar-SA"/>
              </w:rPr>
              <w:t>акалавр</w:t>
            </w:r>
            <w:r w:rsidR="006F11B9" w:rsidRPr="001E42F3">
              <w:rPr>
                <w:sz w:val="28"/>
                <w:szCs w:val="28"/>
              </w:rPr>
              <w:t xml:space="preserve"> з будівництва та цивільної інженерії</w:t>
            </w:r>
          </w:p>
        </w:tc>
      </w:tr>
      <w:tr w:rsidR="001E42F3" w:rsidRPr="00D02067" w14:paraId="1E9B2E90" w14:textId="77777777" w:rsidTr="00A92069">
        <w:tc>
          <w:tcPr>
            <w:tcW w:w="2869" w:type="dxa"/>
            <w:gridSpan w:val="2"/>
            <w:shd w:val="clear" w:color="auto" w:fill="auto"/>
          </w:tcPr>
          <w:p w14:paraId="5DC2466F" w14:textId="77777777" w:rsidR="001E42F3" w:rsidRPr="00D02067" w:rsidRDefault="00917F98" w:rsidP="00917F98">
            <w:pPr>
              <w:rPr>
                <w:b/>
                <w:sz w:val="28"/>
                <w:szCs w:val="28"/>
                <w:lang w:eastAsia="ru-RU"/>
              </w:rPr>
            </w:pPr>
            <w:r w:rsidRPr="00D02067">
              <w:rPr>
                <w:b/>
                <w:sz w:val="28"/>
                <w:szCs w:val="28"/>
                <w:lang w:eastAsia="ru-RU"/>
              </w:rPr>
              <w:t>Офіційна назва освітньої програми</w:t>
            </w:r>
          </w:p>
        </w:tc>
        <w:tc>
          <w:tcPr>
            <w:tcW w:w="6984" w:type="dxa"/>
            <w:shd w:val="clear" w:color="auto" w:fill="auto"/>
          </w:tcPr>
          <w:p w14:paraId="01150631" w14:textId="77777777" w:rsidR="001E42F3" w:rsidRPr="006867E6" w:rsidRDefault="006867E6" w:rsidP="00917F98">
            <w:pPr>
              <w:rPr>
                <w:sz w:val="28"/>
                <w:szCs w:val="28"/>
                <w:lang w:eastAsia="ru-RU"/>
              </w:rPr>
            </w:pPr>
            <w:r w:rsidRPr="006867E6">
              <w:rPr>
                <w:sz w:val="28"/>
                <w:szCs w:val="28"/>
                <w:lang w:eastAsia="ru-RU"/>
              </w:rPr>
              <w:t>Будівництво та цивільна інженерія</w:t>
            </w:r>
          </w:p>
        </w:tc>
      </w:tr>
      <w:tr w:rsidR="001E42F3" w:rsidRPr="00D02067" w14:paraId="70D8632D" w14:textId="77777777" w:rsidTr="00A92069">
        <w:tc>
          <w:tcPr>
            <w:tcW w:w="2869" w:type="dxa"/>
            <w:gridSpan w:val="2"/>
            <w:shd w:val="clear" w:color="auto" w:fill="auto"/>
          </w:tcPr>
          <w:p w14:paraId="42561CF6" w14:textId="77777777" w:rsidR="001E42F3" w:rsidRPr="00D02067" w:rsidRDefault="00D257B0" w:rsidP="00D257B0">
            <w:pPr>
              <w:rPr>
                <w:b/>
                <w:sz w:val="28"/>
                <w:szCs w:val="28"/>
                <w:lang w:eastAsia="ru-RU"/>
              </w:rPr>
            </w:pPr>
            <w:r w:rsidRPr="00D02067">
              <w:rPr>
                <w:b/>
                <w:sz w:val="28"/>
                <w:szCs w:val="28"/>
                <w:lang w:eastAsia="ru-RU"/>
              </w:rPr>
              <w:t>Тип диплому та обсяг освітньої програми</w:t>
            </w:r>
          </w:p>
        </w:tc>
        <w:tc>
          <w:tcPr>
            <w:tcW w:w="6984" w:type="dxa"/>
            <w:shd w:val="clear" w:color="auto" w:fill="auto"/>
          </w:tcPr>
          <w:p w14:paraId="7CA1D5C1" w14:textId="77777777" w:rsidR="001E42F3" w:rsidRDefault="003D1673" w:rsidP="003507EE">
            <w:pPr>
              <w:rPr>
                <w:sz w:val="28"/>
                <w:szCs w:val="28"/>
                <w:lang w:eastAsia="ru-RU"/>
              </w:rPr>
            </w:pPr>
            <w:r w:rsidRPr="003D1673">
              <w:rPr>
                <w:sz w:val="28"/>
                <w:szCs w:val="28"/>
                <w:lang w:eastAsia="ru-RU"/>
              </w:rPr>
              <w:t xml:space="preserve">Диплом </w:t>
            </w:r>
            <w:r w:rsidRPr="003507EE">
              <w:rPr>
                <w:sz w:val="28"/>
                <w:szCs w:val="28"/>
                <w:lang w:eastAsia="ru-RU"/>
              </w:rPr>
              <w:t>бакалавра</w:t>
            </w:r>
            <w:r w:rsidR="003507EE" w:rsidRPr="003507EE">
              <w:rPr>
                <w:sz w:val="28"/>
                <w:szCs w:val="28"/>
                <w:lang w:eastAsia="ru-RU"/>
              </w:rPr>
              <w:t>, одиничний, 240 кредитів</w:t>
            </w:r>
            <w:r w:rsidR="003507EE">
              <w:rPr>
                <w:sz w:val="28"/>
                <w:szCs w:val="28"/>
                <w:lang w:eastAsia="ru-RU"/>
              </w:rPr>
              <w:t xml:space="preserve"> ЄКТС,</w:t>
            </w:r>
          </w:p>
          <w:p w14:paraId="6792411A" w14:textId="77777777" w:rsidR="003507EE" w:rsidRPr="003507EE" w:rsidRDefault="003507EE" w:rsidP="000D2EC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термін навчання 3 рока 10 місяців</w:t>
            </w:r>
            <w:r w:rsidR="000D2ECA">
              <w:rPr>
                <w:sz w:val="28"/>
                <w:szCs w:val="28"/>
                <w:lang w:eastAsia="ru-RU"/>
              </w:rPr>
              <w:t xml:space="preserve"> або 2 рока 10 місяців</w:t>
            </w:r>
          </w:p>
        </w:tc>
      </w:tr>
      <w:tr w:rsidR="00A65841" w:rsidRPr="00D02067" w14:paraId="12133F07" w14:textId="77777777" w:rsidTr="00A92069">
        <w:tc>
          <w:tcPr>
            <w:tcW w:w="2869" w:type="dxa"/>
            <w:gridSpan w:val="2"/>
            <w:shd w:val="clear" w:color="auto" w:fill="auto"/>
          </w:tcPr>
          <w:p w14:paraId="3861A24B" w14:textId="77777777" w:rsidR="00A65841" w:rsidRPr="00D02067" w:rsidRDefault="00A65841" w:rsidP="00917F98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Наявність акредитації</w:t>
            </w:r>
          </w:p>
        </w:tc>
        <w:tc>
          <w:tcPr>
            <w:tcW w:w="6984" w:type="dxa"/>
            <w:shd w:val="clear" w:color="auto" w:fill="auto"/>
          </w:tcPr>
          <w:p w14:paraId="149BF549" w14:textId="77777777" w:rsidR="00A65841" w:rsidRPr="00180F57" w:rsidRDefault="00A65841" w:rsidP="005161D6">
            <w:pPr>
              <w:shd w:val="clear" w:color="auto" w:fill="FFFFFF"/>
              <w:tabs>
                <w:tab w:val="left" w:pos="250"/>
              </w:tabs>
              <w:spacing w:line="274" w:lineRule="exact"/>
              <w:rPr>
                <w:sz w:val="28"/>
                <w:szCs w:val="28"/>
              </w:rPr>
            </w:pPr>
            <w:r w:rsidRPr="00180F57">
              <w:rPr>
                <w:sz w:val="28"/>
                <w:szCs w:val="28"/>
              </w:rPr>
              <w:t>- Акредитаційна комісія Міністерства освіти і науки України;</w:t>
            </w:r>
          </w:p>
          <w:p w14:paraId="3E1DA36C" w14:textId="77777777" w:rsidR="00A65841" w:rsidRPr="00180F57" w:rsidRDefault="000D2ECA" w:rsidP="00180F57">
            <w:pPr>
              <w:rPr>
                <w:b/>
                <w:sz w:val="28"/>
                <w:szCs w:val="28"/>
                <w:lang w:eastAsia="ru-RU"/>
              </w:rPr>
            </w:pPr>
            <w:r w:rsidRPr="00180F57">
              <w:rPr>
                <w:sz w:val="28"/>
                <w:szCs w:val="28"/>
              </w:rPr>
              <w:t>- Сертифікат: серія НД</w:t>
            </w:r>
            <w:r w:rsidR="00A65841" w:rsidRPr="00180F57">
              <w:rPr>
                <w:sz w:val="28"/>
                <w:szCs w:val="28"/>
              </w:rPr>
              <w:t xml:space="preserve">  №1393</w:t>
            </w:r>
            <w:r w:rsidR="00180F57" w:rsidRPr="00180F57">
              <w:rPr>
                <w:sz w:val="28"/>
                <w:szCs w:val="28"/>
              </w:rPr>
              <w:t>2</w:t>
            </w:r>
            <w:r w:rsidR="00A65841" w:rsidRPr="00180F57">
              <w:rPr>
                <w:sz w:val="28"/>
                <w:szCs w:val="28"/>
              </w:rPr>
              <w:t>9</w:t>
            </w:r>
            <w:r w:rsidR="00180F57" w:rsidRPr="00180F57">
              <w:rPr>
                <w:sz w:val="28"/>
                <w:szCs w:val="28"/>
              </w:rPr>
              <w:t>7</w:t>
            </w:r>
            <w:r w:rsidR="00A65841" w:rsidRPr="00180F57">
              <w:rPr>
                <w:sz w:val="28"/>
                <w:szCs w:val="28"/>
              </w:rPr>
              <w:t>. Термін дії сертифіката до 1 липня 202</w:t>
            </w:r>
            <w:r w:rsidR="00180F57" w:rsidRPr="00180F57">
              <w:rPr>
                <w:sz w:val="28"/>
                <w:szCs w:val="28"/>
              </w:rPr>
              <w:t>6</w:t>
            </w:r>
            <w:r w:rsidR="00A65841" w:rsidRPr="00180F57">
              <w:rPr>
                <w:sz w:val="28"/>
                <w:szCs w:val="28"/>
              </w:rPr>
              <w:t xml:space="preserve"> року</w:t>
            </w:r>
          </w:p>
        </w:tc>
      </w:tr>
      <w:tr w:rsidR="00A65841" w:rsidRPr="00D02067" w14:paraId="4018F122" w14:textId="77777777" w:rsidTr="00A92069">
        <w:tc>
          <w:tcPr>
            <w:tcW w:w="2869" w:type="dxa"/>
            <w:gridSpan w:val="2"/>
            <w:shd w:val="clear" w:color="auto" w:fill="auto"/>
          </w:tcPr>
          <w:p w14:paraId="0765AC63" w14:textId="77777777" w:rsidR="00A65841" w:rsidRPr="00D02067" w:rsidRDefault="00A65841" w:rsidP="00917F98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Цикл/рівень</w:t>
            </w:r>
          </w:p>
        </w:tc>
        <w:tc>
          <w:tcPr>
            <w:tcW w:w="6984" w:type="dxa"/>
            <w:shd w:val="clear" w:color="auto" w:fill="auto"/>
          </w:tcPr>
          <w:p w14:paraId="62931852" w14:textId="77777777" w:rsidR="00A65841" w:rsidRPr="00126D7B" w:rsidRDefault="00A65841" w:rsidP="00126D7B">
            <w:pPr>
              <w:rPr>
                <w:b/>
                <w:sz w:val="28"/>
                <w:szCs w:val="28"/>
                <w:lang w:eastAsia="ru-RU"/>
              </w:rPr>
            </w:pPr>
            <w:r w:rsidRPr="000B1E80">
              <w:rPr>
                <w:sz w:val="28"/>
                <w:szCs w:val="28"/>
                <w:lang w:eastAsia="ar-SA"/>
              </w:rPr>
              <w:t>Н</w:t>
            </w:r>
            <w:r w:rsidRPr="00126D7B">
              <w:rPr>
                <w:sz w:val="28"/>
                <w:szCs w:val="28"/>
                <w:lang w:eastAsia="ar-SA"/>
              </w:rPr>
              <w:t xml:space="preserve">РК </w:t>
            </w:r>
            <w:r w:rsidRPr="000B1E80">
              <w:rPr>
                <w:sz w:val="28"/>
                <w:szCs w:val="28"/>
                <w:lang w:eastAsia="ar-SA"/>
              </w:rPr>
              <w:t>України</w:t>
            </w:r>
            <w:r w:rsidRPr="003507EE">
              <w:rPr>
                <w:sz w:val="28"/>
                <w:szCs w:val="28"/>
                <w:lang w:eastAsia="ar-SA"/>
              </w:rPr>
              <w:t xml:space="preserve"> - 6 рівень</w:t>
            </w:r>
            <w:r w:rsidRPr="00126D7B">
              <w:rPr>
                <w:sz w:val="28"/>
                <w:szCs w:val="28"/>
                <w:lang w:eastAsia="ar-SA"/>
              </w:rPr>
              <w:t xml:space="preserve">, </w:t>
            </w:r>
            <w:r>
              <w:rPr>
                <w:sz w:val="28"/>
                <w:szCs w:val="28"/>
                <w:lang w:val="en-US" w:eastAsia="ar-SA"/>
              </w:rPr>
              <w:t>FQ</w:t>
            </w:r>
            <w:r w:rsidRPr="00126D7B">
              <w:rPr>
                <w:sz w:val="28"/>
                <w:szCs w:val="28"/>
                <w:lang w:eastAsia="ar-SA"/>
              </w:rPr>
              <w:t>-</w:t>
            </w:r>
            <w:r>
              <w:rPr>
                <w:sz w:val="28"/>
                <w:szCs w:val="28"/>
                <w:lang w:val="en-US" w:eastAsia="ar-SA"/>
              </w:rPr>
              <w:t>EHEA</w:t>
            </w:r>
            <w:r>
              <w:rPr>
                <w:sz w:val="28"/>
                <w:szCs w:val="28"/>
                <w:lang w:eastAsia="ar-SA"/>
              </w:rPr>
              <w:t xml:space="preserve"> – перший </w:t>
            </w:r>
            <w:r w:rsidRPr="00126D7B">
              <w:rPr>
                <w:sz w:val="28"/>
                <w:szCs w:val="28"/>
                <w:lang w:eastAsia="ar-SA"/>
              </w:rPr>
              <w:t xml:space="preserve">цикл,     </w:t>
            </w:r>
            <w:r>
              <w:rPr>
                <w:sz w:val="28"/>
                <w:szCs w:val="28"/>
                <w:lang w:val="en-US" w:eastAsia="ar-SA"/>
              </w:rPr>
              <w:t>EQF</w:t>
            </w:r>
            <w:r w:rsidRPr="00126D7B">
              <w:rPr>
                <w:sz w:val="28"/>
                <w:szCs w:val="28"/>
                <w:lang w:eastAsia="ar-SA"/>
              </w:rPr>
              <w:t>-</w:t>
            </w:r>
            <w:r>
              <w:rPr>
                <w:sz w:val="28"/>
                <w:szCs w:val="28"/>
                <w:lang w:val="en-US" w:eastAsia="ar-SA"/>
              </w:rPr>
              <w:t>LLL</w:t>
            </w:r>
            <w:r>
              <w:rPr>
                <w:sz w:val="28"/>
                <w:szCs w:val="28"/>
                <w:lang w:eastAsia="ar-SA"/>
              </w:rPr>
              <w:t xml:space="preserve"> – 6 рівень</w:t>
            </w:r>
          </w:p>
        </w:tc>
      </w:tr>
      <w:tr w:rsidR="00A65841" w:rsidRPr="00D02067" w14:paraId="468037F0" w14:textId="77777777" w:rsidTr="00A92069">
        <w:tc>
          <w:tcPr>
            <w:tcW w:w="2869" w:type="dxa"/>
            <w:gridSpan w:val="2"/>
            <w:shd w:val="clear" w:color="auto" w:fill="auto"/>
          </w:tcPr>
          <w:p w14:paraId="17E77C0C" w14:textId="77777777" w:rsidR="00A65841" w:rsidRPr="00D02067" w:rsidRDefault="00A65841" w:rsidP="00917F98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Передумови</w:t>
            </w:r>
          </w:p>
        </w:tc>
        <w:tc>
          <w:tcPr>
            <w:tcW w:w="6984" w:type="dxa"/>
            <w:shd w:val="clear" w:color="auto" w:fill="auto"/>
          </w:tcPr>
          <w:p w14:paraId="268E91E8" w14:textId="77777777" w:rsidR="00A65841" w:rsidRPr="00777535" w:rsidRDefault="00A65841" w:rsidP="00917F98">
            <w:pPr>
              <w:rPr>
                <w:sz w:val="28"/>
                <w:szCs w:val="28"/>
                <w:lang w:eastAsia="ru-RU"/>
              </w:rPr>
            </w:pPr>
            <w:r w:rsidRPr="00777535">
              <w:rPr>
                <w:sz w:val="28"/>
                <w:szCs w:val="28"/>
                <w:lang w:eastAsia="ru-RU"/>
              </w:rPr>
              <w:t xml:space="preserve">Наявність повної загальної середньої освіти </w:t>
            </w:r>
            <w:r w:rsidRPr="00777535">
              <w:rPr>
                <w:color w:val="000000"/>
                <w:sz w:val="28"/>
                <w:szCs w:val="28"/>
              </w:rPr>
              <w:t>та умови вступу, які визначаються «Правилами прийому до Східноукраїнського національного університету»</w:t>
            </w:r>
          </w:p>
        </w:tc>
      </w:tr>
      <w:tr w:rsidR="00A65841" w:rsidRPr="00D02067" w14:paraId="039BB74D" w14:textId="77777777" w:rsidTr="00A92069">
        <w:tc>
          <w:tcPr>
            <w:tcW w:w="2869" w:type="dxa"/>
            <w:gridSpan w:val="2"/>
            <w:shd w:val="clear" w:color="auto" w:fill="auto"/>
          </w:tcPr>
          <w:p w14:paraId="3FEED70B" w14:textId="77777777" w:rsidR="00A65841" w:rsidRPr="00D02067" w:rsidRDefault="00A65841" w:rsidP="00917F98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Мова(и) викладання</w:t>
            </w:r>
          </w:p>
        </w:tc>
        <w:tc>
          <w:tcPr>
            <w:tcW w:w="6984" w:type="dxa"/>
            <w:shd w:val="clear" w:color="auto" w:fill="auto"/>
          </w:tcPr>
          <w:p w14:paraId="48BC8734" w14:textId="77777777" w:rsidR="00A65841" w:rsidRPr="00F67D9D" w:rsidRDefault="00A65841" w:rsidP="00A6584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Українська </w:t>
            </w:r>
          </w:p>
        </w:tc>
      </w:tr>
      <w:tr w:rsidR="00A65841" w:rsidRPr="00D02067" w14:paraId="71BE66BB" w14:textId="77777777" w:rsidTr="00A92069">
        <w:tc>
          <w:tcPr>
            <w:tcW w:w="2869" w:type="dxa"/>
            <w:gridSpan w:val="2"/>
            <w:shd w:val="clear" w:color="auto" w:fill="auto"/>
          </w:tcPr>
          <w:p w14:paraId="07D3BD8C" w14:textId="77777777" w:rsidR="00A65841" w:rsidRPr="00D02067" w:rsidRDefault="00A65841" w:rsidP="00917F98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Термін дії </w:t>
            </w:r>
            <w:r w:rsidRPr="00D02067">
              <w:rPr>
                <w:b/>
                <w:sz w:val="28"/>
                <w:szCs w:val="28"/>
                <w:lang w:eastAsia="ru-RU"/>
              </w:rPr>
              <w:t>освітньої програми</w:t>
            </w:r>
          </w:p>
        </w:tc>
        <w:tc>
          <w:tcPr>
            <w:tcW w:w="6984" w:type="dxa"/>
            <w:shd w:val="clear" w:color="auto" w:fill="auto"/>
          </w:tcPr>
          <w:p w14:paraId="611B5CA7" w14:textId="77777777" w:rsidR="00A65841" w:rsidRPr="00F67D9D" w:rsidRDefault="00180F57" w:rsidP="00917F98">
            <w:pPr>
              <w:rPr>
                <w:sz w:val="28"/>
                <w:szCs w:val="28"/>
                <w:lang w:eastAsia="ru-RU"/>
              </w:rPr>
            </w:pPr>
            <w:r w:rsidRPr="00180F57">
              <w:rPr>
                <w:sz w:val="28"/>
                <w:szCs w:val="28"/>
              </w:rPr>
              <w:t>2026 року</w:t>
            </w:r>
          </w:p>
        </w:tc>
      </w:tr>
      <w:tr w:rsidR="00A65841" w:rsidRPr="00D02067" w14:paraId="6425F11B" w14:textId="77777777" w:rsidTr="00A92069">
        <w:tc>
          <w:tcPr>
            <w:tcW w:w="2869" w:type="dxa"/>
            <w:gridSpan w:val="2"/>
            <w:shd w:val="clear" w:color="auto" w:fill="auto"/>
          </w:tcPr>
          <w:p w14:paraId="3077FBA3" w14:textId="77777777" w:rsidR="00A65841" w:rsidRPr="00D02067" w:rsidRDefault="00A65841" w:rsidP="006F11B9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Інтернет</w:t>
            </w:r>
            <w:r w:rsidR="00180F57"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-</w:t>
            </w:r>
            <w:r w:rsidR="00180F57"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 xml:space="preserve">адреса постійного розміщення опису </w:t>
            </w:r>
            <w:r w:rsidRPr="00D02067">
              <w:rPr>
                <w:b/>
                <w:sz w:val="28"/>
                <w:szCs w:val="28"/>
                <w:lang w:eastAsia="ru-RU"/>
              </w:rPr>
              <w:t>освітньої програми</w:t>
            </w:r>
          </w:p>
        </w:tc>
        <w:tc>
          <w:tcPr>
            <w:tcW w:w="6984" w:type="dxa"/>
            <w:shd w:val="clear" w:color="auto" w:fill="auto"/>
          </w:tcPr>
          <w:p w14:paraId="05FD5EAE" w14:textId="77777777" w:rsidR="00A65841" w:rsidRPr="00F67D9D" w:rsidRDefault="00A65841" w:rsidP="00917F98">
            <w:pPr>
              <w:rPr>
                <w:sz w:val="28"/>
                <w:szCs w:val="28"/>
                <w:lang w:eastAsia="ru-RU"/>
              </w:rPr>
            </w:pPr>
            <w:r w:rsidRPr="00126D7B">
              <w:rPr>
                <w:sz w:val="28"/>
                <w:szCs w:val="28"/>
                <w:lang w:eastAsia="ru-RU"/>
              </w:rPr>
              <w:t>https://moodlesti.snu.edu.ua/course/view.php?id=1133</w:t>
            </w:r>
          </w:p>
        </w:tc>
      </w:tr>
      <w:tr w:rsidR="00A65841" w:rsidRPr="00D02067" w14:paraId="68E3BA9C" w14:textId="77777777" w:rsidTr="00A92069">
        <w:tc>
          <w:tcPr>
            <w:tcW w:w="9853" w:type="dxa"/>
            <w:gridSpan w:val="3"/>
            <w:shd w:val="clear" w:color="auto" w:fill="auto"/>
          </w:tcPr>
          <w:p w14:paraId="1E9F85FB" w14:textId="77777777" w:rsidR="00A65841" w:rsidRPr="00D02067" w:rsidRDefault="00A65841" w:rsidP="006F11B9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2 – Мета </w:t>
            </w:r>
            <w:r w:rsidRPr="00D02067">
              <w:rPr>
                <w:b/>
                <w:sz w:val="28"/>
                <w:szCs w:val="28"/>
                <w:lang w:eastAsia="ru-RU"/>
              </w:rPr>
              <w:t>освітньої програми</w:t>
            </w:r>
          </w:p>
        </w:tc>
      </w:tr>
      <w:tr w:rsidR="00A65841" w:rsidRPr="00D02067" w14:paraId="1A96FD29" w14:textId="77777777" w:rsidTr="00A92069">
        <w:tc>
          <w:tcPr>
            <w:tcW w:w="9853" w:type="dxa"/>
            <w:gridSpan w:val="3"/>
            <w:shd w:val="clear" w:color="auto" w:fill="auto"/>
          </w:tcPr>
          <w:p w14:paraId="037AD701" w14:textId="7BA81E52" w:rsidR="00A65841" w:rsidRDefault="00A65841" w:rsidP="004E26C9">
            <w:pPr>
              <w:pStyle w:val="a4"/>
              <w:rPr>
                <w:b/>
                <w:sz w:val="28"/>
                <w:szCs w:val="28"/>
                <w:lang w:eastAsia="ru-RU"/>
              </w:rPr>
            </w:pPr>
            <w:r w:rsidRPr="00FF0469">
              <w:rPr>
                <w:color w:val="000000"/>
                <w:sz w:val="28"/>
                <w:szCs w:val="28"/>
              </w:rPr>
              <w:t xml:space="preserve">Підготовка висококваліфікованих інженерних кадрів в галузі </w:t>
            </w:r>
            <w:r w:rsidR="00195A19" w:rsidRPr="00195A19">
              <w:rPr>
                <w:bCs/>
                <w:sz w:val="28"/>
                <w:szCs w:val="28"/>
                <w:lang w:val="en-US" w:eastAsia="ru-RU"/>
              </w:rPr>
              <w:t>G</w:t>
            </w:r>
            <w:r w:rsidR="00195A19" w:rsidRPr="00195A19">
              <w:rPr>
                <w:bCs/>
                <w:sz w:val="28"/>
                <w:szCs w:val="28"/>
                <w:lang w:eastAsia="ru-RU"/>
              </w:rPr>
              <w:t xml:space="preserve"> Інженерія, виробництво та будівництво </w:t>
            </w:r>
            <w:r w:rsidRPr="00195A19">
              <w:rPr>
                <w:sz w:val="28"/>
                <w:szCs w:val="28"/>
                <w:lang w:eastAsia="ar-SA"/>
              </w:rPr>
              <w:t>із широким доступом до працевлашт</w:t>
            </w:r>
            <w:r w:rsidRPr="00FF0469">
              <w:rPr>
                <w:sz w:val="28"/>
                <w:szCs w:val="28"/>
                <w:lang w:eastAsia="ar-SA"/>
              </w:rPr>
              <w:t>ування</w:t>
            </w:r>
            <w:r w:rsidRPr="00FF0469">
              <w:rPr>
                <w:color w:val="000000"/>
                <w:sz w:val="28"/>
                <w:szCs w:val="28"/>
              </w:rPr>
              <w:t xml:space="preserve">: для науково-проектних інститутів, відділів архітектури та містобудування, органів самоврядування незалежних експертиз, які здатні мислити як науковець-інженер вирішувати складні інженерно-наукові задачі та проводити дослідження, аналізувати, що передбачає застосування містобудівних теорій та методів відповідних наук і характеризується комплексністю умов. Ознайомлення з сучасними методами дослідження, системного аналізу, проектування, </w:t>
            </w:r>
            <w:r w:rsidRPr="00FF0469">
              <w:rPr>
                <w:color w:val="000000"/>
                <w:sz w:val="28"/>
                <w:szCs w:val="28"/>
              </w:rPr>
              <w:lastRenderedPageBreak/>
              <w:t>використання сучасних теорій, менеджменту та інновацій у галузі будівництва.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C3244">
              <w:rPr>
                <w:color w:val="000000"/>
                <w:sz w:val="28"/>
                <w:szCs w:val="28"/>
              </w:rPr>
              <w:t xml:space="preserve">Інтеграція загально-технічної та спеціальної технічної підготовки для професійної діяльності у галузі будівництва, виробничо-технічних, конструкторських, експлуатаційних службах будівельних підприємств, </w:t>
            </w:r>
            <w:proofErr w:type="spellStart"/>
            <w:r w:rsidRPr="005C3244">
              <w:rPr>
                <w:color w:val="000000"/>
                <w:sz w:val="28"/>
                <w:szCs w:val="28"/>
              </w:rPr>
              <w:t>цехів</w:t>
            </w:r>
            <w:proofErr w:type="spellEnd"/>
            <w:r w:rsidRPr="005C3244">
              <w:rPr>
                <w:color w:val="000000"/>
                <w:sz w:val="28"/>
                <w:szCs w:val="28"/>
              </w:rPr>
              <w:t>, дільниць, що забезпечують будівництво, у проектних, науково-дослідних установах, навчальних закладах.</w:t>
            </w:r>
            <w:r>
              <w:rPr>
                <w:color w:val="000000"/>
              </w:rPr>
              <w:t xml:space="preserve"> </w:t>
            </w:r>
          </w:p>
        </w:tc>
      </w:tr>
      <w:tr w:rsidR="00A65841" w:rsidRPr="00D02067" w14:paraId="590E6E8B" w14:textId="77777777" w:rsidTr="00A92069">
        <w:tc>
          <w:tcPr>
            <w:tcW w:w="9853" w:type="dxa"/>
            <w:gridSpan w:val="3"/>
            <w:shd w:val="clear" w:color="auto" w:fill="auto"/>
          </w:tcPr>
          <w:p w14:paraId="2D7ABF6C" w14:textId="77777777" w:rsidR="00A65841" w:rsidRPr="00B40732" w:rsidRDefault="00A65841" w:rsidP="00B40732">
            <w:pPr>
              <w:pStyle w:val="a4"/>
              <w:jc w:val="center"/>
              <w:rPr>
                <w:b/>
                <w:sz w:val="28"/>
                <w:szCs w:val="28"/>
                <w:lang w:eastAsia="ar-SA"/>
              </w:rPr>
            </w:pPr>
            <w:r w:rsidRPr="00B40732">
              <w:rPr>
                <w:b/>
                <w:sz w:val="28"/>
                <w:szCs w:val="28"/>
                <w:lang w:eastAsia="ar-SA"/>
              </w:rPr>
              <w:lastRenderedPageBreak/>
              <w:t>3 – Характеристика освітньої програми</w:t>
            </w:r>
          </w:p>
        </w:tc>
      </w:tr>
      <w:tr w:rsidR="00A65841" w:rsidRPr="00D02067" w14:paraId="47BABDA4" w14:textId="77777777" w:rsidTr="00A92069">
        <w:tc>
          <w:tcPr>
            <w:tcW w:w="2869" w:type="dxa"/>
            <w:gridSpan w:val="2"/>
            <w:shd w:val="clear" w:color="auto" w:fill="auto"/>
          </w:tcPr>
          <w:p w14:paraId="19B3C24F" w14:textId="77777777" w:rsidR="00A65841" w:rsidRPr="00D02067" w:rsidRDefault="00A65841" w:rsidP="00917F98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Предметна область (галузь знань, спеціальність, спеціалізації)</w:t>
            </w:r>
          </w:p>
        </w:tc>
        <w:tc>
          <w:tcPr>
            <w:tcW w:w="6984" w:type="dxa"/>
            <w:shd w:val="clear" w:color="auto" w:fill="auto"/>
          </w:tcPr>
          <w:p w14:paraId="20321530" w14:textId="77777777" w:rsidR="00AA41E0" w:rsidRPr="00410391" w:rsidRDefault="00AA41E0" w:rsidP="00AA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i/>
                <w:sz w:val="28"/>
                <w:szCs w:val="28"/>
              </w:rPr>
              <w:t>Об’єкти вивчення та діяльності:</w:t>
            </w:r>
            <w:r w:rsidRPr="00410391">
              <w:rPr>
                <w:sz w:val="28"/>
                <w:szCs w:val="28"/>
              </w:rPr>
              <w:t xml:space="preserve"> технології, будівлі та інженерні споруди, процеси їх </w:t>
            </w:r>
            <w:proofErr w:type="spellStart"/>
            <w:r w:rsidRPr="00410391">
              <w:rPr>
                <w:sz w:val="28"/>
                <w:szCs w:val="28"/>
              </w:rPr>
              <w:t>проєктування</w:t>
            </w:r>
            <w:proofErr w:type="spellEnd"/>
            <w:r w:rsidRPr="00410391">
              <w:rPr>
                <w:sz w:val="28"/>
                <w:szCs w:val="28"/>
              </w:rPr>
              <w:t>, створення, експлуатації, зберігання і реконструкції.</w:t>
            </w:r>
          </w:p>
          <w:p w14:paraId="3C6386AA" w14:textId="77777777" w:rsidR="00AA41E0" w:rsidRPr="00410391" w:rsidRDefault="00AA41E0" w:rsidP="00AA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i/>
                <w:sz w:val="28"/>
                <w:szCs w:val="28"/>
              </w:rPr>
              <w:t>Мета навчання:</w:t>
            </w:r>
            <w:r w:rsidRPr="00410391">
              <w:rPr>
                <w:sz w:val="28"/>
                <w:szCs w:val="28"/>
              </w:rPr>
              <w:t xml:space="preserve"> формування у здобувачів вищої освіти комплексу знань, умінь та навичок, необхідних для розв’язання складних спеціалізованих задач та вирішення практичних питань у сфері будівництва та цивільної інженерії.</w:t>
            </w:r>
          </w:p>
          <w:p w14:paraId="5131F263" w14:textId="77777777" w:rsidR="00AA41E0" w:rsidRPr="00410391" w:rsidRDefault="00AA41E0" w:rsidP="00AA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i/>
                <w:sz w:val="28"/>
                <w:szCs w:val="28"/>
              </w:rPr>
              <w:t>Теоретичний зміст предметної області:</w:t>
            </w:r>
            <w:r w:rsidRPr="00410391">
              <w:rPr>
                <w:sz w:val="28"/>
                <w:szCs w:val="28"/>
              </w:rPr>
              <w:t xml:space="preserve"> поняття, концепції, принципи, способи та методи створення та утримання будівель та інженерних споруд.</w:t>
            </w:r>
          </w:p>
          <w:p w14:paraId="042C9683" w14:textId="77777777" w:rsidR="00AA41E0" w:rsidRPr="00410391" w:rsidRDefault="00AA41E0" w:rsidP="00AA4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i/>
                <w:sz w:val="28"/>
                <w:szCs w:val="28"/>
              </w:rPr>
              <w:t>Методи, методики та технології:</w:t>
            </w:r>
            <w:r w:rsidRPr="00410391">
              <w:rPr>
                <w:sz w:val="28"/>
                <w:szCs w:val="28"/>
              </w:rPr>
              <w:t xml:space="preserve"> експериментальні методи досліджень матеріалів і процесів, методи фізичного та математичного моделювання, методики </w:t>
            </w:r>
            <w:proofErr w:type="spellStart"/>
            <w:r w:rsidRPr="00410391">
              <w:rPr>
                <w:sz w:val="28"/>
                <w:szCs w:val="28"/>
              </w:rPr>
              <w:t>проєктування</w:t>
            </w:r>
            <w:proofErr w:type="spellEnd"/>
            <w:r w:rsidRPr="00410391">
              <w:rPr>
                <w:sz w:val="28"/>
                <w:szCs w:val="28"/>
              </w:rPr>
              <w:t>, технології виготовлення конструкцій, матеріалів та виробів, технології зведення будівель та інженерних споруд,  знищення об’єктів будівництва та утилізації відходів.</w:t>
            </w:r>
          </w:p>
          <w:p w14:paraId="3D96CB33" w14:textId="77777777" w:rsidR="00AA41E0" w:rsidRDefault="00AA41E0" w:rsidP="00AA41E0">
            <w:pPr>
              <w:pStyle w:val="a4"/>
              <w:ind w:firstLine="0"/>
              <w:rPr>
                <w:sz w:val="28"/>
                <w:szCs w:val="28"/>
                <w:lang w:val="ru-RU"/>
              </w:rPr>
            </w:pPr>
            <w:r w:rsidRPr="00410391">
              <w:rPr>
                <w:b/>
                <w:i/>
                <w:sz w:val="28"/>
                <w:szCs w:val="28"/>
              </w:rPr>
              <w:t>Інструменти та обладнання:</w:t>
            </w:r>
            <w:r w:rsidRPr="00410391">
              <w:rPr>
                <w:sz w:val="28"/>
                <w:szCs w:val="28"/>
              </w:rPr>
              <w:t xml:space="preserve"> експериментально-вимірювальне обладнання, устаткування та програмне забезпечення, необхідне для натурних, лабораторних та </w:t>
            </w:r>
            <w:r w:rsidRPr="00410391">
              <w:rPr>
                <w:spacing w:val="-6"/>
                <w:sz w:val="28"/>
                <w:szCs w:val="28"/>
              </w:rPr>
              <w:t>дистанційних досліджень у будівництві та цивільній</w:t>
            </w:r>
            <w:r w:rsidRPr="00410391">
              <w:rPr>
                <w:sz w:val="28"/>
                <w:szCs w:val="28"/>
              </w:rPr>
              <w:t xml:space="preserve"> інженерії.</w:t>
            </w:r>
          </w:p>
          <w:p w14:paraId="5CFE326D" w14:textId="1999486F" w:rsidR="00A65841" w:rsidRPr="00777535" w:rsidRDefault="00A65841" w:rsidP="00AA41E0">
            <w:pPr>
              <w:pStyle w:val="a4"/>
              <w:ind w:firstLine="0"/>
              <w:rPr>
                <w:sz w:val="28"/>
                <w:szCs w:val="28"/>
                <w:lang w:eastAsia="ar-SA"/>
              </w:rPr>
            </w:pPr>
            <w:r w:rsidRPr="00777535">
              <w:rPr>
                <w:sz w:val="28"/>
                <w:szCs w:val="28"/>
                <w:lang w:eastAsia="ar-SA"/>
              </w:rPr>
              <w:t xml:space="preserve">Галузь знань – </w:t>
            </w:r>
            <w:r w:rsidR="00195A19" w:rsidRPr="00195A19">
              <w:rPr>
                <w:bCs/>
                <w:sz w:val="28"/>
                <w:szCs w:val="28"/>
                <w:lang w:val="en-US" w:eastAsia="ru-RU"/>
              </w:rPr>
              <w:t>G</w:t>
            </w:r>
            <w:r w:rsidR="00195A19" w:rsidRPr="00195A19">
              <w:rPr>
                <w:bCs/>
                <w:sz w:val="28"/>
                <w:szCs w:val="28"/>
                <w:lang w:eastAsia="ru-RU"/>
              </w:rPr>
              <w:t xml:space="preserve"> Інженерія, виробництво та будівництво</w:t>
            </w:r>
            <w:r w:rsidRPr="00195A19">
              <w:rPr>
                <w:sz w:val="28"/>
                <w:szCs w:val="28"/>
                <w:lang w:eastAsia="ar-SA"/>
              </w:rPr>
              <w:t>;</w:t>
            </w:r>
            <w:r w:rsidRPr="00777535">
              <w:rPr>
                <w:sz w:val="28"/>
                <w:szCs w:val="28"/>
                <w:lang w:eastAsia="ar-SA"/>
              </w:rPr>
              <w:t xml:space="preserve"> спеціальність – </w:t>
            </w:r>
            <w:r w:rsidR="00195A19" w:rsidRPr="00195A19">
              <w:rPr>
                <w:bCs/>
                <w:sz w:val="28"/>
                <w:szCs w:val="28"/>
                <w:lang w:val="en-US" w:eastAsia="ru-RU"/>
              </w:rPr>
              <w:t>G</w:t>
            </w:r>
            <w:r w:rsidR="00195A19" w:rsidRPr="00195A19">
              <w:rPr>
                <w:bCs/>
                <w:sz w:val="28"/>
                <w:szCs w:val="28"/>
                <w:lang w:val="ru-RU" w:eastAsia="ru-RU"/>
              </w:rPr>
              <w:t>19</w:t>
            </w:r>
            <w:r w:rsidRPr="00777535">
              <w:rPr>
                <w:sz w:val="28"/>
                <w:szCs w:val="28"/>
                <w:lang w:eastAsia="ar-SA"/>
              </w:rPr>
              <w:t xml:space="preserve"> «Будівництво та цивільна інженерія».</w:t>
            </w:r>
          </w:p>
          <w:p w14:paraId="1EE163B4" w14:textId="77777777" w:rsidR="00A65841" w:rsidRPr="00D02067" w:rsidRDefault="00A65841" w:rsidP="00777535">
            <w:pPr>
              <w:pStyle w:val="a4"/>
              <w:ind w:firstLine="0"/>
              <w:rPr>
                <w:b/>
                <w:sz w:val="28"/>
                <w:szCs w:val="28"/>
                <w:lang w:eastAsia="ru-RU"/>
              </w:rPr>
            </w:pPr>
            <w:r w:rsidRPr="00777535">
              <w:rPr>
                <w:color w:val="000000"/>
                <w:sz w:val="28"/>
                <w:szCs w:val="28"/>
              </w:rPr>
              <w:t>Цикл дисциплін загальної підготовки – 36 кредитів ЄКТС, 1080 годин; цикл професійної підготовки - 130,5 кредити ЄКТС, 3915 годин; цикл дисциплін вільного вибору студента – 60 кредитів ЄКТС, 1800 годин.</w:t>
            </w:r>
          </w:p>
        </w:tc>
      </w:tr>
      <w:tr w:rsidR="00A65841" w:rsidRPr="00D02067" w14:paraId="735DA4AF" w14:textId="77777777" w:rsidTr="00A92069">
        <w:tc>
          <w:tcPr>
            <w:tcW w:w="2869" w:type="dxa"/>
            <w:gridSpan w:val="2"/>
            <w:shd w:val="clear" w:color="auto" w:fill="auto"/>
          </w:tcPr>
          <w:p w14:paraId="620A20D5" w14:textId="77777777" w:rsidR="00A65841" w:rsidRPr="00D02067" w:rsidRDefault="00A65841" w:rsidP="00917F98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Орієнтація освітньої програми</w:t>
            </w:r>
          </w:p>
        </w:tc>
        <w:tc>
          <w:tcPr>
            <w:tcW w:w="6984" w:type="dxa"/>
            <w:shd w:val="clear" w:color="auto" w:fill="auto"/>
          </w:tcPr>
          <w:p w14:paraId="399A6691" w14:textId="77777777" w:rsidR="00A65841" w:rsidRPr="00F04C93" w:rsidRDefault="00A65841" w:rsidP="00955682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955682">
              <w:rPr>
                <w:sz w:val="28"/>
                <w:szCs w:val="28"/>
                <w:lang w:eastAsia="ar-SA"/>
              </w:rPr>
              <w:t xml:space="preserve">Освітньо-професійна </w:t>
            </w:r>
            <w:r w:rsidRPr="00955682">
              <w:rPr>
                <w:sz w:val="28"/>
                <w:szCs w:val="28"/>
              </w:rPr>
              <w:t>орієнтована на підготовку: - бакалаврів, здатних вирішувати практичні завдання в області будівництва для забезпечення конкурентоспроможності України у світі та сталого розвитку суспільства і держави.</w:t>
            </w:r>
            <w:r>
              <w:rPr>
                <w:sz w:val="28"/>
                <w:szCs w:val="28"/>
              </w:rPr>
              <w:t xml:space="preserve"> </w:t>
            </w:r>
            <w:r w:rsidRPr="00955682">
              <w:rPr>
                <w:color w:val="000000"/>
                <w:sz w:val="28"/>
                <w:szCs w:val="28"/>
              </w:rPr>
              <w:t xml:space="preserve">Акцент на здатності виконувати теоретичні і розрахунково-експериментальні роботи, вирішення завдань </w:t>
            </w:r>
            <w:r w:rsidRPr="00955682">
              <w:rPr>
                <w:color w:val="000000"/>
                <w:sz w:val="28"/>
                <w:szCs w:val="28"/>
              </w:rPr>
              <w:lastRenderedPageBreak/>
              <w:t>будівельної галузі - завдань міцності, стійкості, раціональної оптимізації, довговічності, надійності та безпеки конструкцій, будівель і споруд; застосування інформаційних технологій, сучасних систем комп’ютерної математики, наукомістких комп’ютерних технологій, програмних систем комп’ютерного проектування, систем автоматизованого проектування, програмних систем інженерного аналізу і комп’ютерного інжинірингу; управління</w:t>
            </w:r>
          </w:p>
        </w:tc>
      </w:tr>
      <w:tr w:rsidR="00A65841" w:rsidRPr="00D02067" w14:paraId="1D27E80F" w14:textId="77777777" w:rsidTr="00A92069">
        <w:tc>
          <w:tcPr>
            <w:tcW w:w="2869" w:type="dxa"/>
            <w:gridSpan w:val="2"/>
            <w:shd w:val="clear" w:color="auto" w:fill="auto"/>
          </w:tcPr>
          <w:p w14:paraId="6A83CFDF" w14:textId="77777777" w:rsidR="00A65841" w:rsidRDefault="00A65841" w:rsidP="00917F98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lastRenderedPageBreak/>
              <w:t>Основної фокус освітньої програми</w:t>
            </w:r>
          </w:p>
        </w:tc>
        <w:tc>
          <w:tcPr>
            <w:tcW w:w="6984" w:type="dxa"/>
            <w:shd w:val="clear" w:color="auto" w:fill="auto"/>
          </w:tcPr>
          <w:p w14:paraId="5DCA996B" w14:textId="77777777" w:rsidR="00A65841" w:rsidRDefault="00A65841" w:rsidP="00B40732">
            <w:pPr>
              <w:pStyle w:val="a4"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</w:t>
            </w:r>
            <w:r w:rsidRPr="00B40732">
              <w:rPr>
                <w:sz w:val="28"/>
                <w:szCs w:val="28"/>
                <w:lang w:eastAsia="ar-SA"/>
              </w:rPr>
              <w:t>агальна освіта в області будівництва та цивільної інженерії.</w:t>
            </w:r>
          </w:p>
          <w:p w14:paraId="406C7DEE" w14:textId="77777777" w:rsidR="00A65841" w:rsidRDefault="00A65841" w:rsidP="00955682">
            <w:pPr>
              <w:pStyle w:val="a4"/>
              <w:ind w:firstLin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Ключові слова: будівництво</w:t>
            </w:r>
            <w:r w:rsidRPr="00955682">
              <w:rPr>
                <w:sz w:val="28"/>
                <w:szCs w:val="28"/>
                <w:lang w:eastAsia="ar-SA"/>
              </w:rPr>
              <w:t xml:space="preserve">, </w:t>
            </w:r>
            <w:r w:rsidRPr="00955682">
              <w:rPr>
                <w:color w:val="000000"/>
                <w:sz w:val="28"/>
                <w:szCs w:val="28"/>
              </w:rPr>
              <w:t>проектування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04569E">
              <w:rPr>
                <w:color w:val="000000"/>
                <w:sz w:val="28"/>
                <w:szCs w:val="28"/>
              </w:rPr>
              <w:t>управління</w:t>
            </w:r>
            <w:r>
              <w:rPr>
                <w:color w:val="000000"/>
                <w:sz w:val="28"/>
                <w:szCs w:val="28"/>
              </w:rPr>
              <w:t xml:space="preserve">, благоустрій, </w:t>
            </w:r>
            <w:r w:rsidRPr="000C3361">
              <w:rPr>
                <w:color w:val="000000"/>
                <w:sz w:val="28"/>
                <w:szCs w:val="28"/>
              </w:rPr>
              <w:t>міськ</w:t>
            </w:r>
            <w:r>
              <w:rPr>
                <w:color w:val="000000"/>
                <w:sz w:val="28"/>
                <w:szCs w:val="28"/>
              </w:rPr>
              <w:t>і</w:t>
            </w:r>
            <w:r w:rsidRPr="000C3361">
              <w:rPr>
                <w:color w:val="000000"/>
                <w:sz w:val="28"/>
                <w:szCs w:val="28"/>
              </w:rPr>
              <w:t xml:space="preserve"> територі</w:t>
            </w:r>
            <w:r>
              <w:rPr>
                <w:color w:val="000000"/>
                <w:sz w:val="28"/>
                <w:szCs w:val="28"/>
              </w:rPr>
              <w:t>ї.</w:t>
            </w:r>
          </w:p>
        </w:tc>
      </w:tr>
      <w:tr w:rsidR="00A65841" w:rsidRPr="00D02067" w14:paraId="64F217E9" w14:textId="77777777" w:rsidTr="00A92069">
        <w:tc>
          <w:tcPr>
            <w:tcW w:w="2869" w:type="dxa"/>
            <w:gridSpan w:val="2"/>
            <w:shd w:val="clear" w:color="auto" w:fill="auto"/>
          </w:tcPr>
          <w:p w14:paraId="1EFE3DB3" w14:textId="77777777" w:rsidR="00A65841" w:rsidRDefault="00A65841" w:rsidP="00917F98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Особливості освітньої програми</w:t>
            </w:r>
          </w:p>
        </w:tc>
        <w:tc>
          <w:tcPr>
            <w:tcW w:w="6984" w:type="dxa"/>
            <w:shd w:val="clear" w:color="auto" w:fill="auto"/>
          </w:tcPr>
          <w:p w14:paraId="1A91C2FD" w14:textId="77777777" w:rsidR="00A65841" w:rsidRDefault="00A65841" w:rsidP="0004569E">
            <w:pPr>
              <w:rPr>
                <w:sz w:val="28"/>
                <w:szCs w:val="28"/>
                <w:lang w:eastAsia="ar-SA"/>
              </w:rPr>
            </w:pPr>
            <w:r w:rsidRPr="000C3361">
              <w:rPr>
                <w:sz w:val="28"/>
                <w:szCs w:val="28"/>
              </w:rPr>
              <w:t xml:space="preserve">Програма формує </w:t>
            </w:r>
            <w:r>
              <w:rPr>
                <w:sz w:val="28"/>
                <w:szCs w:val="28"/>
              </w:rPr>
              <w:t>загаль</w:t>
            </w:r>
            <w:r w:rsidRPr="000C3361">
              <w:rPr>
                <w:sz w:val="28"/>
                <w:szCs w:val="28"/>
              </w:rPr>
              <w:t xml:space="preserve">ні знання та навички з будівництва та цивільної інженерії з урахуванням </w:t>
            </w:r>
            <w:r>
              <w:rPr>
                <w:sz w:val="28"/>
                <w:szCs w:val="28"/>
              </w:rPr>
              <w:t>просторового планування</w:t>
            </w:r>
            <w:r w:rsidRPr="0004569E">
              <w:rPr>
                <w:sz w:val="28"/>
                <w:szCs w:val="28"/>
              </w:rPr>
              <w:t>, будівельного виробництва в умовах переходу на європейські стандарті</w:t>
            </w:r>
            <w:r w:rsidRPr="000C3361">
              <w:rPr>
                <w:sz w:val="28"/>
                <w:szCs w:val="28"/>
              </w:rPr>
              <w:t>.</w:t>
            </w:r>
          </w:p>
        </w:tc>
      </w:tr>
      <w:tr w:rsidR="00A65841" w:rsidRPr="00D02067" w14:paraId="72DC39F3" w14:textId="77777777" w:rsidTr="00A92069">
        <w:tc>
          <w:tcPr>
            <w:tcW w:w="9853" w:type="dxa"/>
            <w:gridSpan w:val="3"/>
            <w:shd w:val="clear" w:color="auto" w:fill="auto"/>
          </w:tcPr>
          <w:p w14:paraId="368C21BB" w14:textId="77777777" w:rsidR="00A65841" w:rsidRDefault="00A65841" w:rsidP="00B40732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B40732">
              <w:rPr>
                <w:b/>
                <w:sz w:val="28"/>
                <w:szCs w:val="28"/>
                <w:lang w:eastAsia="ar-SA"/>
              </w:rPr>
              <w:t>4 – Придатність випускників</w:t>
            </w:r>
          </w:p>
          <w:p w14:paraId="38F6E5D7" w14:textId="77777777" w:rsidR="00A65841" w:rsidRPr="00B40732" w:rsidRDefault="00A65841" w:rsidP="00B40732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B40732">
              <w:rPr>
                <w:b/>
                <w:sz w:val="28"/>
                <w:szCs w:val="28"/>
                <w:lang w:eastAsia="ar-SA"/>
              </w:rPr>
              <w:t>до працевлаштування та подальшого навчання</w:t>
            </w:r>
          </w:p>
        </w:tc>
      </w:tr>
      <w:tr w:rsidR="00A65841" w:rsidRPr="00D02067" w14:paraId="5FCF079B" w14:textId="77777777" w:rsidTr="00A92069">
        <w:tc>
          <w:tcPr>
            <w:tcW w:w="2376" w:type="dxa"/>
            <w:shd w:val="clear" w:color="auto" w:fill="auto"/>
          </w:tcPr>
          <w:p w14:paraId="05A81F1C" w14:textId="77777777" w:rsidR="00A65841" w:rsidRDefault="00A65841" w:rsidP="00B40732">
            <w:pPr>
              <w:rPr>
                <w:b/>
                <w:sz w:val="28"/>
                <w:szCs w:val="28"/>
                <w:lang w:eastAsia="ru-RU"/>
              </w:rPr>
            </w:pPr>
            <w:r w:rsidRPr="00B40732">
              <w:rPr>
                <w:b/>
                <w:sz w:val="28"/>
                <w:szCs w:val="28"/>
                <w:lang w:eastAsia="ar-SA"/>
              </w:rPr>
              <w:t>Придатність до працевлаштування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1DBE2428" w14:textId="77777777" w:rsidR="00AA41E0" w:rsidRPr="00F20207" w:rsidRDefault="00AA41E0" w:rsidP="00B25515">
            <w:pPr>
              <w:jc w:val="both"/>
              <w:rPr>
                <w:rStyle w:val="rvts9"/>
                <w:sz w:val="28"/>
                <w:szCs w:val="28"/>
              </w:rPr>
            </w:pPr>
            <w:r w:rsidRPr="00410391">
              <w:rPr>
                <w:sz w:val="28"/>
                <w:szCs w:val="28"/>
              </w:rPr>
              <w:t>Область професійної діяльності –</w:t>
            </w:r>
            <w:r w:rsidR="00180F57">
              <w:rPr>
                <w:sz w:val="28"/>
                <w:szCs w:val="28"/>
              </w:rPr>
              <w:t xml:space="preserve"> </w:t>
            </w:r>
            <w:r w:rsidRPr="00410391">
              <w:rPr>
                <w:rStyle w:val="rvts9"/>
                <w:sz w:val="28"/>
                <w:szCs w:val="28"/>
              </w:rPr>
              <w:t xml:space="preserve">створення об’єктів у галузі будівництва та цивільної інженерії, що включає </w:t>
            </w:r>
            <w:proofErr w:type="spellStart"/>
            <w:r w:rsidRPr="00410391">
              <w:rPr>
                <w:rStyle w:val="rvts9"/>
                <w:sz w:val="28"/>
                <w:szCs w:val="28"/>
              </w:rPr>
              <w:t>проєктування</w:t>
            </w:r>
            <w:proofErr w:type="spellEnd"/>
            <w:r w:rsidRPr="00410391">
              <w:rPr>
                <w:rStyle w:val="rvts9"/>
                <w:sz w:val="28"/>
                <w:szCs w:val="28"/>
              </w:rPr>
              <w:t>, будівництво (нове будівництво, реконструкцію, реставрацію, капітальний ремонт) та експлуатацію об’єктів.</w:t>
            </w:r>
          </w:p>
          <w:p w14:paraId="227DC1BD" w14:textId="77777777" w:rsidR="00A65841" w:rsidRPr="00016B44" w:rsidRDefault="00A65841" w:rsidP="00B255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D59C6">
              <w:rPr>
                <w:sz w:val="28"/>
                <w:szCs w:val="28"/>
              </w:rPr>
              <w:t>гідно з чинною редакцією Національного класифікатора України: Класифікатор професій (ДК 003:2010)</w:t>
            </w:r>
            <w:r w:rsidRPr="00016B44">
              <w:rPr>
                <w:sz w:val="28"/>
                <w:szCs w:val="28"/>
              </w:rPr>
              <w:t>:</w:t>
            </w:r>
          </w:p>
          <w:p w14:paraId="4D7E33C5" w14:textId="77777777" w:rsidR="00A65841" w:rsidRPr="00651C87" w:rsidRDefault="00A65841" w:rsidP="00B25515">
            <w:pPr>
              <w:ind w:firstLine="426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1223.2 – Начальники (інші керівники) та майстри дільниць (підрозділів) у будівництві</w:t>
            </w:r>
          </w:p>
          <w:p w14:paraId="7D94EAAC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51C87">
              <w:rPr>
                <w:sz w:val="28"/>
                <w:szCs w:val="28"/>
              </w:rPr>
              <w:t xml:space="preserve">Виконавець робіт </w:t>
            </w:r>
          </w:p>
          <w:p w14:paraId="54FBCE15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Майстер будівельних та монтажних робіт</w:t>
            </w:r>
          </w:p>
          <w:p w14:paraId="5B1DD05F" w14:textId="77777777" w:rsidR="00A65841" w:rsidRPr="00651C87" w:rsidRDefault="00A65841" w:rsidP="00B25515">
            <w:pPr>
              <w:ind w:firstLine="426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 xml:space="preserve">1476 – Менеджери (управителі) з архітектури та будівництва, технічного контролю, аналізу та реклами </w:t>
            </w:r>
          </w:p>
          <w:p w14:paraId="21CFB710" w14:textId="77777777" w:rsidR="00A65841" w:rsidRPr="00651C87" w:rsidRDefault="00A65841" w:rsidP="00B25515">
            <w:pPr>
              <w:ind w:firstLine="426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 xml:space="preserve">1491 – Менеджери (управителі) у житлово-комунальному господарстві </w:t>
            </w:r>
          </w:p>
          <w:p w14:paraId="38AE9F87" w14:textId="77777777" w:rsidR="00A65841" w:rsidRPr="00674E95" w:rsidRDefault="00A65841" w:rsidP="00B25515">
            <w:pPr>
              <w:ind w:firstLine="426"/>
              <w:jc w:val="both"/>
              <w:rPr>
                <w:sz w:val="28"/>
                <w:szCs w:val="28"/>
                <w:shd w:val="clear" w:color="auto" w:fill="800000"/>
              </w:rPr>
            </w:pPr>
            <w:r w:rsidRPr="00651C87">
              <w:rPr>
                <w:sz w:val="28"/>
                <w:szCs w:val="28"/>
              </w:rPr>
              <w:t>2142.2 – Інженери в галузі цивільного будівництва</w:t>
            </w:r>
          </w:p>
          <w:p w14:paraId="1E2AD928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Гідротехнік</w:t>
            </w:r>
          </w:p>
          <w:p w14:paraId="6CD9A893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Інженер з експлуатації аеродромів</w:t>
            </w:r>
          </w:p>
          <w:p w14:paraId="7524EF75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Інженер з нагляду за будівництвом</w:t>
            </w:r>
          </w:p>
          <w:p w14:paraId="2503569D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Інженер з проектно-кошторисної роботи</w:t>
            </w:r>
          </w:p>
          <w:p w14:paraId="0C1E894C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Інженер-будівельник</w:t>
            </w:r>
          </w:p>
          <w:p w14:paraId="0A85EE4C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Інженер-будівельник з реставрації па</w:t>
            </w:r>
            <w:r>
              <w:rPr>
                <w:sz w:val="28"/>
                <w:szCs w:val="28"/>
              </w:rPr>
              <w:t xml:space="preserve">м'яток архітектури та </w:t>
            </w:r>
            <w:r w:rsidRPr="00651C87">
              <w:rPr>
                <w:sz w:val="28"/>
                <w:szCs w:val="28"/>
              </w:rPr>
              <w:t>містобудування</w:t>
            </w:r>
          </w:p>
          <w:p w14:paraId="4F138A3D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Інженер-проектувальник (цивільне будівництво)</w:t>
            </w:r>
          </w:p>
          <w:p w14:paraId="3BAB1B94" w14:textId="77777777" w:rsidR="00A65841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Технолог (будівельні матеріали)</w:t>
            </w:r>
          </w:p>
          <w:p w14:paraId="2E4DD94E" w14:textId="77777777" w:rsidR="00A65841" w:rsidRPr="00651C87" w:rsidRDefault="00A65841" w:rsidP="00B25515">
            <w:pPr>
              <w:ind w:left="1287" w:hanging="861"/>
              <w:jc w:val="both"/>
              <w:rPr>
                <w:sz w:val="28"/>
                <w:szCs w:val="28"/>
              </w:rPr>
            </w:pPr>
            <w:r w:rsidRPr="00327618">
              <w:rPr>
                <w:sz w:val="28"/>
                <w:szCs w:val="28"/>
              </w:rPr>
              <w:lastRenderedPageBreak/>
              <w:t>214</w:t>
            </w:r>
            <w:r>
              <w:rPr>
                <w:sz w:val="28"/>
                <w:szCs w:val="28"/>
              </w:rPr>
              <w:t>9</w:t>
            </w:r>
            <w:r w:rsidRPr="00327618">
              <w:rPr>
                <w:sz w:val="28"/>
                <w:szCs w:val="28"/>
              </w:rPr>
              <w:t>.2 – Інженер</w:t>
            </w:r>
            <w:r>
              <w:rPr>
                <w:sz w:val="28"/>
                <w:szCs w:val="28"/>
              </w:rPr>
              <w:t xml:space="preserve"> з охорони праці</w:t>
            </w:r>
          </w:p>
          <w:p w14:paraId="7B964552" w14:textId="77777777" w:rsidR="00A65841" w:rsidRPr="00674E95" w:rsidRDefault="00A65841" w:rsidP="00B25515">
            <w:pPr>
              <w:ind w:firstLine="426"/>
              <w:jc w:val="both"/>
              <w:rPr>
                <w:sz w:val="28"/>
                <w:szCs w:val="28"/>
              </w:rPr>
            </w:pPr>
            <w:r w:rsidRPr="00674E95">
              <w:rPr>
                <w:sz w:val="28"/>
                <w:szCs w:val="28"/>
              </w:rPr>
              <w:t>3112 – технік-будівельник:</w:t>
            </w:r>
          </w:p>
          <w:p w14:paraId="4EEE5FA3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Доглядач будови</w:t>
            </w:r>
          </w:p>
          <w:p w14:paraId="29D7CC01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Кошторисник</w:t>
            </w:r>
          </w:p>
          <w:p w14:paraId="56BA0965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Технік з архітектурного проектування</w:t>
            </w:r>
          </w:p>
          <w:p w14:paraId="3A074906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Технік санітарно-технічних систем</w:t>
            </w:r>
          </w:p>
          <w:p w14:paraId="44894325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Технік-будівельник</w:t>
            </w:r>
          </w:p>
          <w:p w14:paraId="60E1C5B8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Технік-будівельник (дорожнє будівництво)</w:t>
            </w:r>
          </w:p>
          <w:p w14:paraId="506B1788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Технік-гідротехнік</w:t>
            </w:r>
          </w:p>
          <w:p w14:paraId="3772A7A1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Технік-дизайнер (будівництво)</w:t>
            </w:r>
          </w:p>
          <w:p w14:paraId="4495A28E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Технік-доглядач</w:t>
            </w:r>
          </w:p>
          <w:p w14:paraId="3B89FDF9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Технік-лаборант (будівництво)</w:t>
            </w:r>
          </w:p>
          <w:p w14:paraId="37E111E0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Технік-проектувальник</w:t>
            </w:r>
          </w:p>
          <w:p w14:paraId="50777EBD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Технік-теплотехнік (будівництво)</w:t>
            </w:r>
          </w:p>
          <w:p w14:paraId="1345F3A0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Технік-технолог (виробництво будівельних виробів і конструкцій)</w:t>
            </w:r>
          </w:p>
          <w:p w14:paraId="7DA0083A" w14:textId="77777777" w:rsidR="00A65841" w:rsidRPr="00674E95" w:rsidRDefault="00A65841" w:rsidP="00B25515">
            <w:pPr>
              <w:ind w:firstLine="426"/>
              <w:jc w:val="both"/>
              <w:rPr>
                <w:sz w:val="28"/>
                <w:szCs w:val="28"/>
              </w:rPr>
            </w:pPr>
            <w:r w:rsidRPr="00674E95">
              <w:rPr>
                <w:sz w:val="28"/>
                <w:szCs w:val="28"/>
              </w:rPr>
              <w:t>3118 – Креслярі</w:t>
            </w:r>
          </w:p>
          <w:p w14:paraId="7F68A7BB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технік-конструктор</w:t>
            </w:r>
          </w:p>
          <w:p w14:paraId="6CF7AB24" w14:textId="77777777" w:rsidR="00A65841" w:rsidRPr="00651C87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51C87">
              <w:rPr>
                <w:sz w:val="28"/>
                <w:szCs w:val="28"/>
              </w:rPr>
              <w:t>Кресляр-конструктор</w:t>
            </w:r>
          </w:p>
          <w:p w14:paraId="746D67CE" w14:textId="77777777" w:rsidR="00A65841" w:rsidRPr="00674E95" w:rsidRDefault="00A65841" w:rsidP="00B25515">
            <w:pPr>
              <w:ind w:firstLine="426"/>
              <w:jc w:val="both"/>
              <w:rPr>
                <w:sz w:val="28"/>
                <w:szCs w:val="28"/>
                <w:shd w:val="clear" w:color="auto" w:fill="800000"/>
              </w:rPr>
            </w:pPr>
            <w:r w:rsidRPr="00674E95">
              <w:rPr>
                <w:sz w:val="28"/>
                <w:szCs w:val="28"/>
              </w:rPr>
              <w:t>3119 – Інші технічні фахівці в галузі фізичних наук та техніки</w:t>
            </w:r>
          </w:p>
          <w:p w14:paraId="2434410D" w14:textId="77777777" w:rsidR="00A65841" w:rsidRPr="00674E95" w:rsidRDefault="00A65841" w:rsidP="00B25515">
            <w:pPr>
              <w:numPr>
                <w:ilvl w:val="0"/>
                <w:numId w:val="36"/>
              </w:numPr>
              <w:suppressAutoHyphens/>
              <w:ind w:left="709" w:hanging="709"/>
              <w:jc w:val="both"/>
              <w:rPr>
                <w:sz w:val="28"/>
                <w:szCs w:val="28"/>
              </w:rPr>
            </w:pPr>
            <w:r w:rsidRPr="00674E95">
              <w:rPr>
                <w:sz w:val="28"/>
                <w:szCs w:val="28"/>
              </w:rPr>
              <w:t>Інструктор з експлуатаційних, виробничо-технічних та організаційних питань</w:t>
            </w:r>
          </w:p>
          <w:p w14:paraId="03B042E7" w14:textId="77777777" w:rsidR="00A65841" w:rsidRPr="00674E95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74E95">
              <w:rPr>
                <w:sz w:val="28"/>
                <w:szCs w:val="28"/>
              </w:rPr>
              <w:t>Технік з нормування праці</w:t>
            </w:r>
          </w:p>
          <w:p w14:paraId="1C034DB8" w14:textId="77777777" w:rsidR="00A65841" w:rsidRPr="00674E95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74E95">
              <w:rPr>
                <w:sz w:val="28"/>
                <w:szCs w:val="28"/>
              </w:rPr>
              <w:t>Технік з підготовки виробництва</w:t>
            </w:r>
          </w:p>
          <w:p w14:paraId="45C94F5B" w14:textId="77777777" w:rsidR="00A65841" w:rsidRPr="00674E95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74E95">
              <w:rPr>
                <w:sz w:val="28"/>
                <w:szCs w:val="28"/>
              </w:rPr>
              <w:t>Технік з підготовки технічної документації</w:t>
            </w:r>
          </w:p>
          <w:p w14:paraId="56F622C9" w14:textId="77777777" w:rsidR="00A65841" w:rsidRPr="00674E95" w:rsidRDefault="00A65841" w:rsidP="00B25515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</w:rPr>
            </w:pPr>
            <w:r w:rsidRPr="00674E95">
              <w:rPr>
                <w:sz w:val="28"/>
                <w:szCs w:val="28"/>
              </w:rPr>
              <w:t>Технік з планування</w:t>
            </w:r>
          </w:p>
          <w:p w14:paraId="3BA152DC" w14:textId="77777777" w:rsidR="00A65841" w:rsidRPr="00674E95" w:rsidRDefault="00A65841" w:rsidP="00B25515">
            <w:pPr>
              <w:ind w:firstLine="426"/>
              <w:jc w:val="both"/>
              <w:rPr>
                <w:sz w:val="28"/>
                <w:szCs w:val="28"/>
              </w:rPr>
            </w:pPr>
            <w:r w:rsidRPr="00674E95">
              <w:rPr>
                <w:sz w:val="28"/>
                <w:szCs w:val="28"/>
              </w:rPr>
              <w:t>3151 – Інспектори з будівництва та пожежної безпеки</w:t>
            </w:r>
          </w:p>
          <w:p w14:paraId="36F49398" w14:textId="77777777" w:rsidR="00A65841" w:rsidRPr="00CA61CD" w:rsidRDefault="00A65841" w:rsidP="0059686E">
            <w:pPr>
              <w:numPr>
                <w:ilvl w:val="0"/>
                <w:numId w:val="36"/>
              </w:numPr>
              <w:suppressAutoHyphens/>
              <w:ind w:hanging="1287"/>
              <w:jc w:val="both"/>
              <w:rPr>
                <w:sz w:val="28"/>
                <w:szCs w:val="28"/>
                <w:lang w:val="ru-RU" w:eastAsia="ar-SA"/>
              </w:rPr>
            </w:pPr>
            <w:r w:rsidRPr="00674E95">
              <w:rPr>
                <w:sz w:val="28"/>
                <w:szCs w:val="28"/>
              </w:rPr>
              <w:t>Інспектор з контролю за технічним утриманням будинків</w:t>
            </w:r>
            <w:r>
              <w:rPr>
                <w:sz w:val="28"/>
                <w:szCs w:val="28"/>
              </w:rPr>
              <w:t>.</w:t>
            </w:r>
          </w:p>
        </w:tc>
      </w:tr>
      <w:tr w:rsidR="00A65841" w:rsidRPr="00D02067" w14:paraId="38173AAD" w14:textId="77777777" w:rsidTr="00A92069">
        <w:tc>
          <w:tcPr>
            <w:tcW w:w="2376" w:type="dxa"/>
            <w:shd w:val="clear" w:color="auto" w:fill="auto"/>
          </w:tcPr>
          <w:p w14:paraId="2463B9E6" w14:textId="77777777" w:rsidR="00A65841" w:rsidRDefault="00A65841" w:rsidP="00B40732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ar-SA"/>
              </w:rPr>
              <w:lastRenderedPageBreak/>
              <w:t>П</w:t>
            </w:r>
            <w:r w:rsidRPr="00B40732">
              <w:rPr>
                <w:b/>
                <w:sz w:val="28"/>
                <w:szCs w:val="28"/>
                <w:lang w:eastAsia="ar-SA"/>
              </w:rPr>
              <w:t>одальш</w:t>
            </w:r>
            <w:r>
              <w:rPr>
                <w:b/>
                <w:sz w:val="28"/>
                <w:szCs w:val="28"/>
                <w:lang w:eastAsia="ar-SA"/>
              </w:rPr>
              <w:t xml:space="preserve">е </w:t>
            </w:r>
            <w:r w:rsidRPr="00B40732">
              <w:rPr>
                <w:b/>
                <w:sz w:val="28"/>
                <w:szCs w:val="28"/>
                <w:lang w:eastAsia="ar-SA"/>
              </w:rPr>
              <w:t>навчання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20DF784F" w14:textId="77777777" w:rsidR="00A65841" w:rsidRDefault="00180F57" w:rsidP="0059686E">
            <w:pPr>
              <w:pStyle w:val="a4"/>
              <w:ind w:firstLine="0"/>
              <w:rPr>
                <w:sz w:val="28"/>
                <w:szCs w:val="28"/>
                <w:lang w:eastAsia="ar-SA"/>
              </w:rPr>
            </w:pPr>
            <w:r w:rsidRPr="00410391">
              <w:rPr>
                <w:color w:val="000000"/>
                <w:sz w:val="28"/>
                <w:szCs w:val="28"/>
              </w:rPr>
              <w:t xml:space="preserve">Можливість навчатися за програмою другого (магістерського) рівня </w:t>
            </w:r>
            <w:r w:rsidRPr="00410391">
              <w:rPr>
                <w:sz w:val="28"/>
                <w:szCs w:val="28"/>
              </w:rPr>
              <w:t>вищої</w:t>
            </w:r>
            <w:r w:rsidRPr="00410391">
              <w:rPr>
                <w:color w:val="000000"/>
                <w:sz w:val="28"/>
                <w:szCs w:val="28"/>
              </w:rPr>
              <w:t xml:space="preserve"> освіти</w:t>
            </w:r>
            <w:r w:rsidRPr="00410391">
              <w:rPr>
                <w:sz w:val="28"/>
                <w:szCs w:val="28"/>
              </w:rPr>
              <w:t xml:space="preserve"> та здобувати додаткові кваліфікації в системі освіти протягом життя.</w:t>
            </w:r>
          </w:p>
        </w:tc>
      </w:tr>
      <w:tr w:rsidR="00A65841" w:rsidRPr="00D02067" w14:paraId="30BDDD74" w14:textId="77777777" w:rsidTr="00A92069">
        <w:tc>
          <w:tcPr>
            <w:tcW w:w="9853" w:type="dxa"/>
            <w:gridSpan w:val="3"/>
            <w:shd w:val="clear" w:color="auto" w:fill="auto"/>
          </w:tcPr>
          <w:p w14:paraId="6E32DFBA" w14:textId="77777777" w:rsidR="00A65841" w:rsidRPr="00B25515" w:rsidRDefault="00A65841" w:rsidP="00B25515">
            <w:pPr>
              <w:pStyle w:val="a4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B25515">
              <w:rPr>
                <w:b/>
                <w:sz w:val="28"/>
                <w:szCs w:val="28"/>
                <w:lang w:eastAsia="ar-SA"/>
              </w:rPr>
              <w:t>5 – Викладання та оцінювання</w:t>
            </w:r>
          </w:p>
        </w:tc>
      </w:tr>
      <w:tr w:rsidR="00A65841" w:rsidRPr="00D02067" w14:paraId="46C220E4" w14:textId="77777777" w:rsidTr="00A92069">
        <w:tc>
          <w:tcPr>
            <w:tcW w:w="2376" w:type="dxa"/>
            <w:shd w:val="clear" w:color="auto" w:fill="auto"/>
          </w:tcPr>
          <w:p w14:paraId="7EE580C8" w14:textId="77777777" w:rsidR="00A65841" w:rsidRDefault="00A65841" w:rsidP="00B25515">
            <w:pPr>
              <w:rPr>
                <w:b/>
                <w:sz w:val="28"/>
                <w:szCs w:val="28"/>
                <w:lang w:eastAsia="ar-SA"/>
              </w:rPr>
            </w:pPr>
            <w:r w:rsidRPr="00B25515">
              <w:rPr>
                <w:b/>
                <w:sz w:val="28"/>
                <w:szCs w:val="28"/>
                <w:lang w:eastAsia="ar-SA"/>
              </w:rPr>
              <w:t>Викладання т</w:t>
            </w:r>
            <w:r>
              <w:rPr>
                <w:b/>
                <w:sz w:val="28"/>
                <w:szCs w:val="28"/>
                <w:lang w:eastAsia="ar-SA"/>
              </w:rPr>
              <w:t>а навчання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458A6A19" w14:textId="77777777" w:rsidR="00A65841" w:rsidRPr="00180F57" w:rsidRDefault="00A65841" w:rsidP="00E3691E">
            <w:pPr>
              <w:pStyle w:val="a4"/>
              <w:ind w:firstLine="0"/>
              <w:rPr>
                <w:sz w:val="28"/>
                <w:szCs w:val="28"/>
                <w:lang w:eastAsia="ar-SA"/>
              </w:rPr>
            </w:pPr>
            <w:r w:rsidRPr="00180F57">
              <w:rPr>
                <w:sz w:val="28"/>
                <w:szCs w:val="28"/>
                <w:lang w:eastAsia="ar-SA"/>
              </w:rPr>
              <w:t>Лекції, лабораторні роботи, семінари, практичні заняття в малих групах, самостійна робота на основі підручників та конспектів, консультації із викладачами (очні, дистанційні – форуми, чати), підготовка випускної бакалаврської роботи, електронні навчальні курси.</w:t>
            </w:r>
          </w:p>
          <w:p w14:paraId="6A151B38" w14:textId="77777777" w:rsidR="00A65841" w:rsidRPr="00180F57" w:rsidRDefault="00A65841" w:rsidP="00B25515">
            <w:pPr>
              <w:pStyle w:val="a4"/>
              <w:ind w:firstLine="0"/>
              <w:rPr>
                <w:sz w:val="28"/>
                <w:szCs w:val="28"/>
                <w:lang w:eastAsia="ar-SA"/>
              </w:rPr>
            </w:pPr>
          </w:p>
        </w:tc>
      </w:tr>
      <w:tr w:rsidR="00A65841" w:rsidRPr="00D02067" w14:paraId="47679AD8" w14:textId="77777777" w:rsidTr="00A92069">
        <w:tc>
          <w:tcPr>
            <w:tcW w:w="2376" w:type="dxa"/>
            <w:shd w:val="clear" w:color="auto" w:fill="auto"/>
          </w:tcPr>
          <w:p w14:paraId="207493BC" w14:textId="77777777" w:rsidR="00A65841" w:rsidRDefault="00A65841" w:rsidP="00B40732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О</w:t>
            </w:r>
            <w:r w:rsidRPr="00B25515">
              <w:rPr>
                <w:b/>
                <w:sz w:val="28"/>
                <w:szCs w:val="28"/>
                <w:lang w:eastAsia="ar-SA"/>
              </w:rPr>
              <w:t>цінювання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33546306" w14:textId="77777777" w:rsidR="00A65841" w:rsidRPr="00E3691E" w:rsidRDefault="00A65841" w:rsidP="00E3691E">
            <w:pPr>
              <w:pStyle w:val="a4"/>
              <w:ind w:firstLine="0"/>
              <w:rPr>
                <w:sz w:val="28"/>
                <w:szCs w:val="28"/>
                <w:lang w:eastAsia="ar-SA"/>
              </w:rPr>
            </w:pPr>
            <w:r w:rsidRPr="00E3691E">
              <w:rPr>
                <w:sz w:val="28"/>
                <w:szCs w:val="28"/>
                <w:lang w:eastAsia="ar-SA"/>
              </w:rPr>
              <w:t>Письмові та усні екзамени, електронне тестування, лабораторні звіти, усні презентації, поточний контроль, захист бакалаврської роботи.</w:t>
            </w:r>
          </w:p>
        </w:tc>
      </w:tr>
      <w:tr w:rsidR="00A65841" w:rsidRPr="00D02067" w14:paraId="26B169EA" w14:textId="77777777" w:rsidTr="00A92069">
        <w:tc>
          <w:tcPr>
            <w:tcW w:w="9853" w:type="dxa"/>
            <w:gridSpan w:val="3"/>
            <w:shd w:val="clear" w:color="auto" w:fill="auto"/>
          </w:tcPr>
          <w:p w14:paraId="6CAC3D1D" w14:textId="77777777" w:rsidR="00A65841" w:rsidRPr="00B25515" w:rsidRDefault="00A65841" w:rsidP="00B25515">
            <w:pPr>
              <w:pStyle w:val="a4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B25515">
              <w:rPr>
                <w:b/>
                <w:sz w:val="28"/>
                <w:szCs w:val="28"/>
                <w:lang w:eastAsia="ar-SA"/>
              </w:rPr>
              <w:t>6 – Програмні компетентності</w:t>
            </w:r>
          </w:p>
        </w:tc>
      </w:tr>
      <w:tr w:rsidR="00A65841" w:rsidRPr="00D02067" w14:paraId="654235B3" w14:textId="77777777" w:rsidTr="00A92069">
        <w:tc>
          <w:tcPr>
            <w:tcW w:w="2376" w:type="dxa"/>
            <w:shd w:val="clear" w:color="auto" w:fill="auto"/>
          </w:tcPr>
          <w:p w14:paraId="7F38EA87" w14:textId="77777777" w:rsidR="00A65841" w:rsidRDefault="00A65841" w:rsidP="00B25515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lastRenderedPageBreak/>
              <w:t>Інтегральна компетентність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458A49E8" w14:textId="77777777" w:rsidR="00A65841" w:rsidRPr="00820595" w:rsidRDefault="00A65841" w:rsidP="00B25515">
            <w:pPr>
              <w:pStyle w:val="a4"/>
              <w:ind w:firstLine="0"/>
              <w:rPr>
                <w:szCs w:val="24"/>
                <w:lang w:eastAsia="ar-SA"/>
              </w:rPr>
            </w:pPr>
            <w:r w:rsidRPr="00640FA0">
              <w:rPr>
                <w:rStyle w:val="rvts0"/>
                <w:sz w:val="28"/>
                <w:szCs w:val="28"/>
              </w:rPr>
              <w:t>Здатність розв’язувати спеціалізовані задачі та вирішувати практичні завдання</w:t>
            </w:r>
            <w:r w:rsidRPr="00640FA0">
              <w:rPr>
                <w:rStyle w:val="rvts0"/>
                <w:b/>
                <w:sz w:val="28"/>
                <w:szCs w:val="28"/>
              </w:rPr>
              <w:t xml:space="preserve"> </w:t>
            </w:r>
            <w:r w:rsidRPr="00640FA0">
              <w:rPr>
                <w:rStyle w:val="rvts0"/>
                <w:sz w:val="28"/>
                <w:szCs w:val="28"/>
              </w:rPr>
              <w:t xml:space="preserve">у </w:t>
            </w:r>
            <w:r w:rsidRPr="00640FA0">
              <w:rPr>
                <w:sz w:val="28"/>
                <w:szCs w:val="28"/>
              </w:rPr>
              <w:t>сфері будівництва та цивільної інженерії</w:t>
            </w:r>
            <w:r w:rsidRPr="00640FA0">
              <w:rPr>
                <w:rStyle w:val="rvts0"/>
                <w:sz w:val="28"/>
                <w:szCs w:val="28"/>
              </w:rPr>
              <w:t>, що характеризуються комплексністю</w:t>
            </w:r>
            <w:r w:rsidRPr="00640FA0">
              <w:rPr>
                <w:rStyle w:val="rvts0"/>
                <w:color w:val="FF0000"/>
                <w:sz w:val="28"/>
                <w:szCs w:val="28"/>
              </w:rPr>
              <w:t xml:space="preserve"> </w:t>
            </w:r>
            <w:r w:rsidRPr="004655D8">
              <w:rPr>
                <w:rStyle w:val="rvts0"/>
                <w:sz w:val="28"/>
                <w:szCs w:val="28"/>
              </w:rPr>
              <w:t>і</w:t>
            </w:r>
            <w:r w:rsidRPr="00640FA0">
              <w:rPr>
                <w:rStyle w:val="rvts0"/>
                <w:color w:val="FF0000"/>
                <w:sz w:val="28"/>
                <w:szCs w:val="28"/>
              </w:rPr>
              <w:t xml:space="preserve"> </w:t>
            </w:r>
            <w:r w:rsidRPr="00640FA0">
              <w:rPr>
                <w:rStyle w:val="rvts0"/>
                <w:sz w:val="28"/>
                <w:szCs w:val="28"/>
              </w:rPr>
              <w:t>системністю, на основі застосування основних теорій та методів фундаментальних та прикладних наук.</w:t>
            </w:r>
          </w:p>
        </w:tc>
      </w:tr>
      <w:tr w:rsidR="00A65841" w:rsidRPr="00D02067" w14:paraId="6D7B04B0" w14:textId="77777777" w:rsidTr="00A92069">
        <w:tc>
          <w:tcPr>
            <w:tcW w:w="2376" w:type="dxa"/>
            <w:shd w:val="clear" w:color="auto" w:fill="auto"/>
          </w:tcPr>
          <w:p w14:paraId="38130DDD" w14:textId="77777777" w:rsidR="00A65841" w:rsidRDefault="00A65841" w:rsidP="00B40732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Загальні компетентності (ЗК)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4E079819" w14:textId="77777777" w:rsidR="0084474D" w:rsidRPr="00410391" w:rsidRDefault="0084474D" w:rsidP="0084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jc w:val="both"/>
              <w:rPr>
                <w:color w:val="000000"/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ЗК</w:t>
            </w:r>
            <w:r w:rsidRPr="00410391">
              <w:rPr>
                <w:b/>
                <w:color w:val="000000"/>
                <w:sz w:val="28"/>
                <w:szCs w:val="28"/>
              </w:rPr>
              <w:t>01.</w:t>
            </w:r>
            <w:r w:rsidRPr="00410391">
              <w:rPr>
                <w:color w:val="000000"/>
                <w:sz w:val="28"/>
                <w:szCs w:val="28"/>
              </w:rPr>
              <w:t xml:space="preserve"> Здатність до абстрактного мислення, аналізу та синтезу. </w:t>
            </w:r>
          </w:p>
          <w:p w14:paraId="1462D57F" w14:textId="77777777" w:rsidR="0084474D" w:rsidRPr="00410391" w:rsidRDefault="0084474D" w:rsidP="0084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jc w:val="both"/>
              <w:rPr>
                <w:color w:val="000000"/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ЗК</w:t>
            </w:r>
            <w:r w:rsidRPr="00410391">
              <w:rPr>
                <w:b/>
                <w:color w:val="000000"/>
                <w:sz w:val="28"/>
                <w:szCs w:val="28"/>
              </w:rPr>
              <w:t>02.</w:t>
            </w:r>
            <w:r w:rsidRPr="00410391">
              <w:rPr>
                <w:sz w:val="28"/>
                <w:szCs w:val="28"/>
              </w:rPr>
              <w:t xml:space="preserve">Знання та розуміння предметної області та професійної діяльності. </w:t>
            </w:r>
          </w:p>
          <w:p w14:paraId="2EA51785" w14:textId="77777777" w:rsidR="0084474D" w:rsidRPr="00410391" w:rsidRDefault="0084474D" w:rsidP="0084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jc w:val="both"/>
              <w:rPr>
                <w:color w:val="000000"/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ЗК</w:t>
            </w:r>
            <w:r w:rsidRPr="00410391">
              <w:rPr>
                <w:b/>
                <w:color w:val="000000"/>
                <w:sz w:val="28"/>
                <w:szCs w:val="28"/>
              </w:rPr>
              <w:t>03.</w:t>
            </w:r>
            <w:r w:rsidRPr="00410391">
              <w:rPr>
                <w:sz w:val="28"/>
                <w:szCs w:val="28"/>
              </w:rPr>
              <w:t>Здатність спілкуватися державною мовою як усно, так і письмово.</w:t>
            </w:r>
          </w:p>
          <w:p w14:paraId="0E840D81" w14:textId="77777777" w:rsidR="0084474D" w:rsidRPr="00410391" w:rsidRDefault="0084474D" w:rsidP="0084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ЗК</w:t>
            </w:r>
            <w:r w:rsidRPr="00410391">
              <w:rPr>
                <w:b/>
                <w:color w:val="000000"/>
                <w:sz w:val="28"/>
                <w:szCs w:val="28"/>
              </w:rPr>
              <w:t>04.</w:t>
            </w:r>
            <w:r w:rsidRPr="00410391">
              <w:rPr>
                <w:sz w:val="28"/>
                <w:szCs w:val="28"/>
              </w:rPr>
              <w:t>Здатність спілкуватися іноземною мовою.</w:t>
            </w:r>
          </w:p>
          <w:p w14:paraId="7B06CC93" w14:textId="77777777" w:rsidR="0084474D" w:rsidRPr="00410391" w:rsidRDefault="0084474D" w:rsidP="0084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jc w:val="both"/>
              <w:rPr>
                <w:color w:val="000000"/>
                <w:sz w:val="28"/>
                <w:szCs w:val="28"/>
              </w:rPr>
            </w:pPr>
            <w:r w:rsidRPr="00410391">
              <w:rPr>
                <w:b/>
                <w:color w:val="000000"/>
                <w:sz w:val="28"/>
                <w:szCs w:val="28"/>
              </w:rPr>
              <w:t>ЗК0</w:t>
            </w:r>
            <w:r w:rsidRPr="00410391">
              <w:rPr>
                <w:b/>
                <w:sz w:val="28"/>
                <w:szCs w:val="28"/>
              </w:rPr>
              <w:t>5</w:t>
            </w:r>
            <w:r w:rsidRPr="00410391">
              <w:rPr>
                <w:b/>
                <w:color w:val="000000"/>
                <w:sz w:val="28"/>
                <w:szCs w:val="28"/>
              </w:rPr>
              <w:t>.</w:t>
            </w:r>
            <w:r w:rsidRPr="00410391">
              <w:rPr>
                <w:sz w:val="28"/>
                <w:szCs w:val="28"/>
              </w:rPr>
              <w:t xml:space="preserve"> Здатність використовувати інформаційні та комунікаційні технології.</w:t>
            </w:r>
          </w:p>
          <w:p w14:paraId="4EE324E1" w14:textId="77777777" w:rsidR="0084474D" w:rsidRPr="00410391" w:rsidRDefault="0084474D" w:rsidP="0084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jc w:val="both"/>
              <w:rPr>
                <w:color w:val="000000"/>
                <w:sz w:val="28"/>
                <w:szCs w:val="28"/>
              </w:rPr>
            </w:pPr>
            <w:r w:rsidRPr="00410391">
              <w:rPr>
                <w:b/>
                <w:color w:val="000000"/>
                <w:sz w:val="28"/>
                <w:szCs w:val="28"/>
              </w:rPr>
              <w:t>ЗК0</w:t>
            </w:r>
            <w:r w:rsidRPr="00410391">
              <w:rPr>
                <w:b/>
                <w:sz w:val="28"/>
                <w:szCs w:val="28"/>
              </w:rPr>
              <w:t>6</w:t>
            </w:r>
            <w:r w:rsidRPr="00410391">
              <w:rPr>
                <w:b/>
                <w:color w:val="000000"/>
                <w:sz w:val="28"/>
                <w:szCs w:val="28"/>
              </w:rPr>
              <w:t>.</w:t>
            </w:r>
            <w:r w:rsidRPr="00410391">
              <w:rPr>
                <w:sz w:val="28"/>
                <w:szCs w:val="28"/>
              </w:rPr>
              <w:t>Здатність до пошуку, оброблення та аналізу інформації з різних джерел.</w:t>
            </w:r>
          </w:p>
          <w:p w14:paraId="7B0AA0C7" w14:textId="77777777" w:rsidR="0084474D" w:rsidRPr="00410391" w:rsidRDefault="0084474D" w:rsidP="0084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ЗК07</w:t>
            </w:r>
            <w:r w:rsidRPr="00410391">
              <w:rPr>
                <w:b/>
                <w:color w:val="000000"/>
                <w:sz w:val="28"/>
                <w:szCs w:val="28"/>
              </w:rPr>
              <w:t>.</w:t>
            </w:r>
            <w:r w:rsidRPr="00410391">
              <w:rPr>
                <w:sz w:val="28"/>
                <w:szCs w:val="28"/>
              </w:rPr>
              <w:t xml:space="preserve">Навички міжособистісної взаємодії. </w:t>
            </w:r>
          </w:p>
          <w:p w14:paraId="61C6F8B6" w14:textId="77777777" w:rsidR="0084474D" w:rsidRPr="00410391" w:rsidRDefault="0084474D" w:rsidP="0084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ЗК08</w:t>
            </w:r>
            <w:r w:rsidRPr="00410391">
              <w:rPr>
                <w:b/>
                <w:color w:val="000000"/>
                <w:sz w:val="28"/>
                <w:szCs w:val="28"/>
              </w:rPr>
              <w:t>.</w:t>
            </w:r>
            <w:r w:rsidRPr="00410391">
              <w:rPr>
                <w:sz w:val="28"/>
                <w:szCs w:val="28"/>
              </w:rPr>
              <w:t>Здатність спілкуватися з представниками інших професійних груп різного рівня (з експертами з інших галузей знань/видів економічної діяльності).</w:t>
            </w:r>
          </w:p>
          <w:p w14:paraId="2940593A" w14:textId="77777777" w:rsidR="0084474D" w:rsidRPr="00410391" w:rsidRDefault="0084474D" w:rsidP="0084474D">
            <w:pPr>
              <w:ind w:left="3" w:hanging="3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ЗК09.</w:t>
            </w:r>
            <w:r w:rsidRPr="00410391">
              <w:rPr>
                <w:sz w:val="28"/>
                <w:szCs w:val="28"/>
              </w:rPr>
              <w:t xml:space="preserve"> Здатність реалізувати свої права і обов’язки як члена суспільства; усвідомлення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</w:t>
            </w:r>
          </w:p>
          <w:p w14:paraId="24ABCA42" w14:textId="77777777" w:rsidR="00A65841" w:rsidRPr="0059686E" w:rsidRDefault="0084474D" w:rsidP="0084474D">
            <w:pPr>
              <w:pStyle w:val="a4"/>
              <w:ind w:firstLine="0"/>
              <w:rPr>
                <w:sz w:val="28"/>
                <w:szCs w:val="28"/>
                <w:lang w:eastAsia="ar-SA"/>
              </w:rPr>
            </w:pPr>
            <w:r w:rsidRPr="00410391">
              <w:rPr>
                <w:b/>
                <w:sz w:val="28"/>
                <w:szCs w:val="28"/>
              </w:rPr>
              <w:t>ЗК10.</w:t>
            </w:r>
            <w:r w:rsidRPr="00410391">
              <w:rPr>
                <w:sz w:val="28"/>
                <w:szCs w:val="28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A65841" w:rsidRPr="00D02067" w14:paraId="61958A47" w14:textId="77777777" w:rsidTr="00A92069">
        <w:tc>
          <w:tcPr>
            <w:tcW w:w="2376" w:type="dxa"/>
            <w:shd w:val="clear" w:color="auto" w:fill="auto"/>
          </w:tcPr>
          <w:p w14:paraId="236FD56A" w14:textId="77777777" w:rsidR="00A65841" w:rsidRDefault="0084474D" w:rsidP="00B40732">
            <w:pPr>
              <w:rPr>
                <w:b/>
                <w:sz w:val="28"/>
                <w:szCs w:val="28"/>
                <w:lang w:eastAsia="ar-SA"/>
              </w:rPr>
            </w:pPr>
            <w:r w:rsidRPr="00410391">
              <w:rPr>
                <w:b/>
                <w:sz w:val="28"/>
                <w:szCs w:val="28"/>
              </w:rPr>
              <w:t>Спеціальні (фахові, предметні) компетентності</w:t>
            </w: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A65841">
              <w:rPr>
                <w:b/>
                <w:sz w:val="28"/>
                <w:szCs w:val="28"/>
                <w:lang w:eastAsia="ar-SA"/>
              </w:rPr>
              <w:t>(</w:t>
            </w:r>
            <w:r w:rsidRPr="00410391">
              <w:rPr>
                <w:b/>
                <w:sz w:val="28"/>
                <w:szCs w:val="28"/>
              </w:rPr>
              <w:t>СК</w:t>
            </w:r>
            <w:r w:rsidR="00A65841">
              <w:rPr>
                <w:b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145B188E" w14:textId="77777777" w:rsidR="0084474D" w:rsidRPr="00410391" w:rsidRDefault="0084474D" w:rsidP="0084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jc w:val="both"/>
              <w:rPr>
                <w:color w:val="000000"/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СК</w:t>
            </w:r>
            <w:r w:rsidRPr="00410391">
              <w:rPr>
                <w:b/>
                <w:color w:val="000000"/>
                <w:sz w:val="28"/>
                <w:szCs w:val="28"/>
              </w:rPr>
              <w:t>01.</w:t>
            </w:r>
            <w:r w:rsidRPr="00410391">
              <w:rPr>
                <w:color w:val="000000"/>
                <w:sz w:val="28"/>
                <w:szCs w:val="28"/>
              </w:rPr>
              <w:t xml:space="preserve"> Здатність використовувати концептуальні наукові та практичні знання з математики, хімії та фізики для розв’язання складних практичних проблем в </w:t>
            </w:r>
            <w:r w:rsidRPr="00410391">
              <w:rPr>
                <w:sz w:val="28"/>
                <w:szCs w:val="28"/>
              </w:rPr>
              <w:t>галузі</w:t>
            </w:r>
            <w:r w:rsidRPr="00410391">
              <w:rPr>
                <w:color w:val="000000"/>
                <w:sz w:val="28"/>
                <w:szCs w:val="28"/>
              </w:rPr>
              <w:t xml:space="preserve"> будівництва та цивільної інженерії.</w:t>
            </w:r>
          </w:p>
          <w:p w14:paraId="05C9B949" w14:textId="77777777" w:rsidR="0084474D" w:rsidRPr="00410391" w:rsidRDefault="0084474D" w:rsidP="0084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jc w:val="both"/>
              <w:rPr>
                <w:color w:val="000000"/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СК</w:t>
            </w:r>
            <w:r w:rsidRPr="00410391">
              <w:rPr>
                <w:b/>
                <w:color w:val="000000"/>
                <w:sz w:val="28"/>
                <w:szCs w:val="28"/>
              </w:rPr>
              <w:t>02.</w:t>
            </w:r>
            <w:r w:rsidRPr="00410391">
              <w:rPr>
                <w:color w:val="000000"/>
                <w:sz w:val="28"/>
                <w:szCs w:val="28"/>
              </w:rPr>
              <w:t xml:space="preserve"> Здатність до критичного осмислення і застосування основних теорій, методів та принципів економіки та менеджменту</w:t>
            </w:r>
            <w:r w:rsidR="00180F57">
              <w:rPr>
                <w:color w:val="000000"/>
                <w:sz w:val="28"/>
                <w:szCs w:val="28"/>
              </w:rPr>
              <w:t xml:space="preserve"> </w:t>
            </w:r>
            <w:r w:rsidRPr="00410391">
              <w:rPr>
                <w:color w:val="000000"/>
                <w:sz w:val="28"/>
                <w:szCs w:val="28"/>
              </w:rPr>
              <w:t xml:space="preserve">для </w:t>
            </w:r>
            <w:r w:rsidRPr="00410391">
              <w:rPr>
                <w:sz w:val="28"/>
                <w:szCs w:val="28"/>
              </w:rPr>
              <w:t>раціональної організації та управління будівельним виробництвом</w:t>
            </w:r>
            <w:r w:rsidRPr="00410391">
              <w:rPr>
                <w:color w:val="000000"/>
                <w:sz w:val="28"/>
                <w:szCs w:val="28"/>
              </w:rPr>
              <w:t>.</w:t>
            </w:r>
          </w:p>
          <w:p w14:paraId="26D5D3C1" w14:textId="77777777" w:rsidR="0084474D" w:rsidRPr="00410391" w:rsidRDefault="0084474D" w:rsidP="0084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СК03.</w:t>
            </w:r>
            <w:r w:rsidRPr="00410391">
              <w:rPr>
                <w:sz w:val="28"/>
                <w:szCs w:val="28"/>
              </w:rPr>
              <w:t xml:space="preserve"> Здатність </w:t>
            </w:r>
            <w:proofErr w:type="spellStart"/>
            <w:r w:rsidRPr="00410391">
              <w:rPr>
                <w:sz w:val="28"/>
                <w:szCs w:val="28"/>
              </w:rPr>
              <w:t>про</w:t>
            </w:r>
            <w:r w:rsidR="00180F57">
              <w:rPr>
                <w:sz w:val="28"/>
                <w:szCs w:val="28"/>
              </w:rPr>
              <w:t>є</w:t>
            </w:r>
            <w:r w:rsidRPr="00410391">
              <w:rPr>
                <w:sz w:val="28"/>
                <w:szCs w:val="28"/>
              </w:rPr>
              <w:t>ктувати</w:t>
            </w:r>
            <w:proofErr w:type="spellEnd"/>
            <w:r w:rsidRPr="00410391">
              <w:rPr>
                <w:sz w:val="28"/>
                <w:szCs w:val="28"/>
              </w:rPr>
              <w:t xml:space="preserve"> </w:t>
            </w:r>
            <w:r w:rsidRPr="00410391">
              <w:rPr>
                <w:bCs/>
                <w:iCs/>
                <w:sz w:val="28"/>
                <w:szCs w:val="28"/>
              </w:rPr>
              <w:t>будівельні конструкції, будівлі, споруди та інженерні мережі</w:t>
            </w:r>
            <w:r w:rsidRPr="00410391">
              <w:rPr>
                <w:bCs/>
                <w:sz w:val="28"/>
                <w:szCs w:val="28"/>
              </w:rPr>
              <w:t xml:space="preserve"> (відповідно до спеціалізації</w:t>
            </w:r>
            <w:r w:rsidRPr="00410391">
              <w:rPr>
                <w:sz w:val="28"/>
                <w:szCs w:val="28"/>
              </w:rPr>
              <w:t xml:space="preserve">), з урахуванням інженерно-технічних та </w:t>
            </w:r>
            <w:r w:rsidRPr="00410391">
              <w:rPr>
                <w:sz w:val="28"/>
                <w:szCs w:val="28"/>
              </w:rPr>
              <w:lastRenderedPageBreak/>
              <w:t>ресурсозберігаючих</w:t>
            </w:r>
            <w:r w:rsidR="00180F57">
              <w:rPr>
                <w:sz w:val="28"/>
                <w:szCs w:val="28"/>
              </w:rPr>
              <w:t xml:space="preserve"> </w:t>
            </w:r>
            <w:r w:rsidRPr="00410391">
              <w:rPr>
                <w:sz w:val="28"/>
                <w:szCs w:val="28"/>
              </w:rPr>
              <w:t xml:space="preserve">заходів, правових, соціальних, екологічних, техніко-економічних показників, наукових та етичних аспектів, і сучасних вимог нормативної документації </w:t>
            </w:r>
            <w:r w:rsidRPr="00410391">
              <w:rPr>
                <w:bCs/>
                <w:sz w:val="28"/>
                <w:szCs w:val="28"/>
              </w:rPr>
              <w:t>у сфері архітектури та будівництва, охорони довкілля та безпеки праці.</w:t>
            </w:r>
          </w:p>
          <w:p w14:paraId="7429495C" w14:textId="77777777" w:rsidR="0084474D" w:rsidRPr="00410391" w:rsidRDefault="0084474D" w:rsidP="0084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СК04.</w:t>
            </w:r>
            <w:r w:rsidRPr="00410391">
              <w:rPr>
                <w:sz w:val="28"/>
                <w:szCs w:val="28"/>
              </w:rPr>
              <w:t xml:space="preserve"> Здатність обирати і використовувати відповідні обладнання, матеріали, інструменти та методи для </w:t>
            </w:r>
            <w:proofErr w:type="spellStart"/>
            <w:r w:rsidRPr="00410391">
              <w:rPr>
                <w:sz w:val="28"/>
                <w:szCs w:val="28"/>
              </w:rPr>
              <w:t>проєктування</w:t>
            </w:r>
            <w:proofErr w:type="spellEnd"/>
            <w:r w:rsidRPr="00410391">
              <w:rPr>
                <w:sz w:val="28"/>
                <w:szCs w:val="28"/>
              </w:rPr>
              <w:t xml:space="preserve"> та реалізації технологічних процесів будівельного виробництва.</w:t>
            </w:r>
          </w:p>
          <w:p w14:paraId="6EF03BBD" w14:textId="77777777" w:rsidR="0084474D" w:rsidRPr="00410391" w:rsidRDefault="0084474D" w:rsidP="0084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СК05.</w:t>
            </w:r>
            <w:r w:rsidRPr="00410391">
              <w:rPr>
                <w:sz w:val="28"/>
                <w:szCs w:val="28"/>
              </w:rPr>
              <w:t xml:space="preserve"> Здатність застосовувати комп’ютеризовані системи </w:t>
            </w:r>
            <w:proofErr w:type="spellStart"/>
            <w:r w:rsidRPr="00410391">
              <w:rPr>
                <w:sz w:val="28"/>
                <w:szCs w:val="28"/>
              </w:rPr>
              <w:t>проєктування</w:t>
            </w:r>
            <w:proofErr w:type="spellEnd"/>
            <w:r w:rsidRPr="00410391">
              <w:rPr>
                <w:sz w:val="28"/>
                <w:szCs w:val="28"/>
              </w:rPr>
              <w:t xml:space="preserve"> та спеціалізоване прикладне програмне забезпечення для вирішення інженерних задач</w:t>
            </w:r>
            <w:r w:rsidR="00180F57">
              <w:rPr>
                <w:sz w:val="28"/>
                <w:szCs w:val="28"/>
              </w:rPr>
              <w:t xml:space="preserve"> </w:t>
            </w:r>
            <w:r w:rsidRPr="00410391">
              <w:rPr>
                <w:color w:val="000000"/>
                <w:sz w:val="28"/>
                <w:szCs w:val="28"/>
              </w:rPr>
              <w:t>будівництва та цивільної інженерії</w:t>
            </w:r>
            <w:r w:rsidRPr="00410391">
              <w:rPr>
                <w:sz w:val="28"/>
                <w:szCs w:val="28"/>
              </w:rPr>
              <w:t>.</w:t>
            </w:r>
          </w:p>
          <w:p w14:paraId="1130C277" w14:textId="77777777" w:rsidR="0084474D" w:rsidRPr="00410391" w:rsidRDefault="0084474D" w:rsidP="0084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СК06.</w:t>
            </w:r>
            <w:r w:rsidRPr="00410391">
              <w:rPr>
                <w:sz w:val="28"/>
                <w:szCs w:val="28"/>
              </w:rPr>
              <w:t>Здатніс</w:t>
            </w:r>
            <w:r w:rsidRPr="00410391">
              <w:rPr>
                <w:color w:val="000000" w:themeColor="text1"/>
                <w:sz w:val="28"/>
                <w:szCs w:val="28"/>
              </w:rPr>
              <w:t xml:space="preserve">тьдо </w:t>
            </w:r>
            <w:r w:rsidRPr="00410391">
              <w:rPr>
                <w:rStyle w:val="rvts9"/>
                <w:color w:val="000000" w:themeColor="text1"/>
                <w:sz w:val="28"/>
                <w:szCs w:val="28"/>
              </w:rPr>
              <w:t xml:space="preserve">інжинірингової діяльності у сфері </w:t>
            </w:r>
            <w:proofErr w:type="spellStart"/>
            <w:r w:rsidRPr="00410391">
              <w:rPr>
                <w:rStyle w:val="rvts9"/>
                <w:color w:val="000000" w:themeColor="text1"/>
                <w:sz w:val="28"/>
                <w:szCs w:val="28"/>
              </w:rPr>
              <w:t>будівництва,</w:t>
            </w:r>
            <w:r w:rsidRPr="00410391">
              <w:rPr>
                <w:sz w:val="28"/>
                <w:szCs w:val="28"/>
              </w:rPr>
              <w:t>складання</w:t>
            </w:r>
            <w:proofErr w:type="spellEnd"/>
            <w:r w:rsidRPr="00410391">
              <w:rPr>
                <w:sz w:val="28"/>
                <w:szCs w:val="28"/>
              </w:rPr>
              <w:t xml:space="preserve"> та використання технічної документації.</w:t>
            </w:r>
          </w:p>
          <w:p w14:paraId="16A10C00" w14:textId="77777777" w:rsidR="0084474D" w:rsidRPr="00410391" w:rsidRDefault="0084474D" w:rsidP="0084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СК07.</w:t>
            </w:r>
            <w:r w:rsidRPr="00410391">
              <w:rPr>
                <w:sz w:val="28"/>
                <w:szCs w:val="28"/>
              </w:rPr>
              <w:t xml:space="preserve"> Спроможність нести відповідальність за вироблення та ухвалення рішень </w:t>
            </w:r>
            <w:r w:rsidRPr="00410391">
              <w:rPr>
                <w:bCs/>
                <w:sz w:val="28"/>
                <w:szCs w:val="28"/>
              </w:rPr>
              <w:t>у сфері архітектури та будівництва</w:t>
            </w:r>
            <w:r w:rsidRPr="00410391">
              <w:rPr>
                <w:sz w:val="28"/>
                <w:szCs w:val="28"/>
              </w:rPr>
              <w:t xml:space="preserve"> у непередбачуваних робочих контекстах.</w:t>
            </w:r>
          </w:p>
          <w:p w14:paraId="3B561B64" w14:textId="77777777" w:rsidR="0084474D" w:rsidRPr="00410391" w:rsidRDefault="0084474D" w:rsidP="0084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3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СК08.</w:t>
            </w:r>
            <w:r w:rsidRPr="00410391">
              <w:rPr>
                <w:sz w:val="28"/>
                <w:szCs w:val="28"/>
              </w:rPr>
              <w:t xml:space="preserve">Усвідомлення принципів </w:t>
            </w:r>
            <w:proofErr w:type="spellStart"/>
            <w:r w:rsidRPr="00410391">
              <w:rPr>
                <w:sz w:val="28"/>
                <w:szCs w:val="28"/>
              </w:rPr>
              <w:t>проєктування</w:t>
            </w:r>
            <w:proofErr w:type="spellEnd"/>
            <w:r w:rsidRPr="00410391">
              <w:rPr>
                <w:sz w:val="28"/>
                <w:szCs w:val="28"/>
              </w:rPr>
              <w:t xml:space="preserve"> </w:t>
            </w:r>
            <w:proofErr w:type="spellStart"/>
            <w:r w:rsidRPr="00410391">
              <w:rPr>
                <w:sz w:val="28"/>
                <w:szCs w:val="28"/>
              </w:rPr>
              <w:t>сельбищних</w:t>
            </w:r>
            <w:proofErr w:type="spellEnd"/>
            <w:r w:rsidRPr="00410391">
              <w:rPr>
                <w:sz w:val="28"/>
                <w:szCs w:val="28"/>
              </w:rPr>
              <w:t xml:space="preserve"> територій.</w:t>
            </w:r>
          </w:p>
          <w:p w14:paraId="7165986D" w14:textId="77777777" w:rsidR="00A65841" w:rsidRPr="0059686E" w:rsidRDefault="0084474D" w:rsidP="0084474D">
            <w:pPr>
              <w:pStyle w:val="a4"/>
              <w:ind w:firstLine="0"/>
              <w:rPr>
                <w:sz w:val="28"/>
                <w:szCs w:val="28"/>
                <w:lang w:eastAsia="ar-SA"/>
              </w:rPr>
            </w:pPr>
            <w:r w:rsidRPr="00410391">
              <w:rPr>
                <w:b/>
                <w:sz w:val="28"/>
                <w:szCs w:val="28"/>
              </w:rPr>
              <w:t>СК</w:t>
            </w:r>
            <w:r w:rsidRPr="00410391">
              <w:rPr>
                <w:b/>
                <w:color w:val="000000"/>
                <w:sz w:val="28"/>
                <w:szCs w:val="28"/>
              </w:rPr>
              <w:t>09.</w:t>
            </w:r>
            <w:r w:rsidRPr="00410391">
              <w:rPr>
                <w:sz w:val="28"/>
                <w:szCs w:val="28"/>
              </w:rPr>
              <w:t xml:space="preserve">Здатність здійснювати організацію та керівництво професійним розвитком осіб та груп </w:t>
            </w:r>
            <w:r w:rsidRPr="00410391">
              <w:rPr>
                <w:bCs/>
                <w:sz w:val="28"/>
                <w:szCs w:val="28"/>
              </w:rPr>
              <w:t>у сфері архітектури та будівництва</w:t>
            </w:r>
            <w:r w:rsidRPr="00410391">
              <w:rPr>
                <w:sz w:val="28"/>
                <w:szCs w:val="28"/>
              </w:rPr>
              <w:t>.</w:t>
            </w:r>
          </w:p>
        </w:tc>
      </w:tr>
      <w:tr w:rsidR="00A65841" w:rsidRPr="00D02067" w14:paraId="6BF6CAF8" w14:textId="77777777" w:rsidTr="00A92069">
        <w:tc>
          <w:tcPr>
            <w:tcW w:w="9853" w:type="dxa"/>
            <w:gridSpan w:val="3"/>
            <w:shd w:val="clear" w:color="auto" w:fill="auto"/>
          </w:tcPr>
          <w:p w14:paraId="40E6A939" w14:textId="77777777" w:rsidR="00A65841" w:rsidRPr="00E3691E" w:rsidRDefault="00A65841" w:rsidP="00E3691E">
            <w:pPr>
              <w:pStyle w:val="a4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3691E">
              <w:rPr>
                <w:b/>
                <w:sz w:val="28"/>
                <w:szCs w:val="28"/>
                <w:lang w:eastAsia="ar-SA"/>
              </w:rPr>
              <w:lastRenderedPageBreak/>
              <w:t>7 – Програмні результати навчання</w:t>
            </w:r>
          </w:p>
        </w:tc>
      </w:tr>
      <w:tr w:rsidR="00A65841" w:rsidRPr="00D02067" w14:paraId="54D2DD9B" w14:textId="77777777" w:rsidTr="00A92069">
        <w:tc>
          <w:tcPr>
            <w:tcW w:w="2376" w:type="dxa"/>
            <w:shd w:val="clear" w:color="auto" w:fill="auto"/>
          </w:tcPr>
          <w:p w14:paraId="75D56F12" w14:textId="77777777" w:rsidR="00A65841" w:rsidRDefault="00A65841" w:rsidP="00B40732">
            <w:pPr>
              <w:rPr>
                <w:b/>
                <w:sz w:val="28"/>
                <w:szCs w:val="28"/>
                <w:lang w:eastAsia="ar-SA"/>
              </w:rPr>
            </w:pPr>
            <w:r w:rsidRPr="00953AA6">
              <w:rPr>
                <w:b/>
                <w:sz w:val="28"/>
                <w:szCs w:val="28"/>
              </w:rPr>
              <w:t xml:space="preserve">За загальними та </w:t>
            </w:r>
            <w:r w:rsidRPr="00953AA6">
              <w:rPr>
                <w:b/>
                <w:bCs/>
                <w:iCs/>
                <w:sz w:val="28"/>
                <w:szCs w:val="28"/>
              </w:rPr>
              <w:t>загально</w:t>
            </w:r>
            <w:r w:rsidRPr="00953AA6">
              <w:rPr>
                <w:b/>
                <w:sz w:val="28"/>
                <w:szCs w:val="28"/>
              </w:rPr>
              <w:t xml:space="preserve">-професійними </w:t>
            </w:r>
            <w:proofErr w:type="spellStart"/>
            <w:r w:rsidRPr="00953AA6">
              <w:rPr>
                <w:b/>
                <w:sz w:val="28"/>
                <w:szCs w:val="28"/>
              </w:rPr>
              <w:t>компетентностями</w:t>
            </w:r>
            <w:proofErr w:type="spellEnd"/>
          </w:p>
        </w:tc>
        <w:tc>
          <w:tcPr>
            <w:tcW w:w="7477" w:type="dxa"/>
            <w:gridSpan w:val="2"/>
            <w:shd w:val="clear" w:color="auto" w:fill="auto"/>
          </w:tcPr>
          <w:p w14:paraId="181303CC" w14:textId="287C7E8D" w:rsidR="0084474D" w:rsidRPr="00410391" w:rsidRDefault="0084474D" w:rsidP="0084474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РН01</w:t>
            </w:r>
            <w:r w:rsidRPr="00410391">
              <w:rPr>
                <w:b/>
                <w:color w:val="000000"/>
                <w:sz w:val="28"/>
                <w:szCs w:val="28"/>
              </w:rPr>
              <w:t>.</w:t>
            </w:r>
            <w:r w:rsidRPr="00410391">
              <w:rPr>
                <w:color w:val="000000"/>
                <w:sz w:val="28"/>
                <w:szCs w:val="28"/>
              </w:rPr>
              <w:t xml:space="preserve"> Застосовувати основні теорії, </w:t>
            </w:r>
            <w:r w:rsidRPr="00410391">
              <w:rPr>
                <w:sz w:val="28"/>
                <w:szCs w:val="28"/>
              </w:rPr>
              <w:t>методи</w:t>
            </w:r>
            <w:r w:rsidRPr="00410391">
              <w:rPr>
                <w:color w:val="000000"/>
                <w:sz w:val="28"/>
                <w:szCs w:val="28"/>
              </w:rPr>
              <w:t xml:space="preserve"> та принципи математичних, природничих, соціально-</w:t>
            </w:r>
            <w:r w:rsidRPr="00410391">
              <w:rPr>
                <w:sz w:val="28"/>
                <w:szCs w:val="28"/>
              </w:rPr>
              <w:t>гуманітарних</w:t>
            </w:r>
            <w:r w:rsidRPr="00410391">
              <w:rPr>
                <w:color w:val="000000"/>
                <w:sz w:val="28"/>
                <w:szCs w:val="28"/>
              </w:rPr>
              <w:t xml:space="preserve"> та еконо</w:t>
            </w:r>
            <w:r w:rsidRPr="00410391">
              <w:rPr>
                <w:sz w:val="28"/>
                <w:szCs w:val="28"/>
              </w:rPr>
              <w:t>мічних</w:t>
            </w:r>
            <w:r w:rsidR="00180F57">
              <w:rPr>
                <w:sz w:val="28"/>
                <w:szCs w:val="28"/>
              </w:rPr>
              <w:t xml:space="preserve"> </w:t>
            </w:r>
            <w:r w:rsidRPr="00410391">
              <w:rPr>
                <w:color w:val="000000"/>
                <w:sz w:val="28"/>
                <w:szCs w:val="28"/>
              </w:rPr>
              <w:t>наук,</w:t>
            </w:r>
            <w:r w:rsidR="00195A19" w:rsidRPr="00195A19">
              <w:rPr>
                <w:color w:val="000000"/>
                <w:sz w:val="28"/>
                <w:szCs w:val="28"/>
              </w:rPr>
              <w:t xml:space="preserve"> </w:t>
            </w:r>
            <w:r w:rsidRPr="00410391">
              <w:rPr>
                <w:sz w:val="28"/>
                <w:szCs w:val="28"/>
              </w:rPr>
              <w:t>сучасні моделі, методи та програмні засоби підтримки прийняття рішень</w:t>
            </w:r>
            <w:r w:rsidR="00180F57">
              <w:rPr>
                <w:sz w:val="28"/>
                <w:szCs w:val="28"/>
              </w:rPr>
              <w:t xml:space="preserve"> </w:t>
            </w:r>
            <w:r w:rsidRPr="00410391">
              <w:rPr>
                <w:color w:val="000000"/>
                <w:sz w:val="28"/>
                <w:szCs w:val="28"/>
              </w:rPr>
              <w:t>для розв’язання складних задач будівництва та цивільної інженерії</w:t>
            </w:r>
            <w:r w:rsidRPr="00410391">
              <w:rPr>
                <w:sz w:val="28"/>
                <w:szCs w:val="28"/>
              </w:rPr>
              <w:t>.</w:t>
            </w:r>
          </w:p>
          <w:p w14:paraId="2C855F22" w14:textId="77777777" w:rsidR="0084474D" w:rsidRPr="00410391" w:rsidRDefault="0084474D" w:rsidP="0084474D">
            <w:pPr>
              <w:ind w:firstLine="709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 xml:space="preserve">РН02. </w:t>
            </w:r>
            <w:r w:rsidRPr="00410391">
              <w:rPr>
                <w:sz w:val="28"/>
                <w:szCs w:val="28"/>
              </w:rPr>
              <w:t>Брати участь у дослідженнях</w:t>
            </w:r>
            <w:r w:rsidR="00180F57">
              <w:rPr>
                <w:sz w:val="28"/>
                <w:szCs w:val="28"/>
              </w:rPr>
              <w:t xml:space="preserve"> </w:t>
            </w:r>
            <w:r w:rsidRPr="00410391">
              <w:rPr>
                <w:sz w:val="28"/>
                <w:szCs w:val="28"/>
              </w:rPr>
              <w:t>та розробках</w:t>
            </w:r>
            <w:r w:rsidRPr="00410391">
              <w:rPr>
                <w:bCs/>
                <w:sz w:val="28"/>
                <w:szCs w:val="28"/>
              </w:rPr>
              <w:t xml:space="preserve"> у сфері архітектури та будівництва</w:t>
            </w:r>
            <w:r w:rsidRPr="00410391">
              <w:rPr>
                <w:sz w:val="28"/>
                <w:szCs w:val="28"/>
              </w:rPr>
              <w:t>.</w:t>
            </w:r>
          </w:p>
          <w:p w14:paraId="139F73C5" w14:textId="77777777" w:rsidR="0084474D" w:rsidRPr="00410391" w:rsidRDefault="0084474D" w:rsidP="0084474D">
            <w:pPr>
              <w:ind w:firstLine="709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РН03.</w:t>
            </w:r>
            <w:r w:rsidRPr="00410391">
              <w:rPr>
                <w:sz w:val="28"/>
                <w:szCs w:val="28"/>
              </w:rPr>
              <w:t>Презентувати результати власної роботи та аргументувати</w:t>
            </w:r>
            <w:r w:rsidR="00180F57">
              <w:rPr>
                <w:sz w:val="28"/>
                <w:szCs w:val="28"/>
              </w:rPr>
              <w:t xml:space="preserve"> </w:t>
            </w:r>
            <w:r w:rsidRPr="00410391">
              <w:rPr>
                <w:sz w:val="28"/>
                <w:szCs w:val="28"/>
              </w:rPr>
              <w:t xml:space="preserve">свою позицію з професійних питань, фахівцям і нефахівцям, вільно спілкуючись державною та іноземною мовою. </w:t>
            </w:r>
          </w:p>
          <w:p w14:paraId="67290CEE" w14:textId="77777777" w:rsidR="0084474D" w:rsidRPr="00410391" w:rsidRDefault="0084474D" w:rsidP="0084474D">
            <w:pPr>
              <w:ind w:firstLine="709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РН04.</w:t>
            </w:r>
            <w:r w:rsidRPr="00410391">
              <w:rPr>
                <w:sz w:val="28"/>
                <w:szCs w:val="28"/>
              </w:rPr>
              <w:t>Проєктувати та реалізовувати технологічні процеси будівельного виробництва, використовуючи відповідне обладнання, матеріали, інструменти та методи.</w:t>
            </w:r>
          </w:p>
          <w:p w14:paraId="2CE1E16D" w14:textId="77777777" w:rsidR="0084474D" w:rsidRPr="00410391" w:rsidRDefault="0084474D" w:rsidP="0084474D">
            <w:pPr>
              <w:ind w:firstLine="709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РН05.</w:t>
            </w:r>
            <w:r w:rsidRPr="00410391">
              <w:rPr>
                <w:sz w:val="28"/>
                <w:szCs w:val="28"/>
              </w:rPr>
              <w:t xml:space="preserve"> Використовувати та розробляти технічну документацію на усіх стадіях життєвого циклу будівельної продукції.</w:t>
            </w:r>
          </w:p>
          <w:p w14:paraId="7091D9B4" w14:textId="77777777" w:rsidR="0084474D" w:rsidRPr="00410391" w:rsidRDefault="0084474D" w:rsidP="0084474D">
            <w:pPr>
              <w:ind w:firstLine="709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lastRenderedPageBreak/>
              <w:t>РН06.</w:t>
            </w:r>
            <w:r w:rsidRPr="00410391">
              <w:rPr>
                <w:sz w:val="28"/>
                <w:szCs w:val="28"/>
              </w:rPr>
              <w:t xml:space="preserve">Застосовуватисучасні інформаційні технології для розв’язання інженерних та управлінських задач </w:t>
            </w:r>
            <w:r w:rsidRPr="00410391">
              <w:rPr>
                <w:color w:val="000000"/>
                <w:sz w:val="28"/>
                <w:szCs w:val="28"/>
              </w:rPr>
              <w:t>будівництва та цивільної інженерії</w:t>
            </w:r>
            <w:r w:rsidRPr="00410391">
              <w:rPr>
                <w:sz w:val="28"/>
                <w:szCs w:val="28"/>
              </w:rPr>
              <w:t>.</w:t>
            </w:r>
          </w:p>
          <w:p w14:paraId="2659B6B1" w14:textId="77777777" w:rsidR="0084474D" w:rsidRPr="00410391" w:rsidRDefault="0084474D" w:rsidP="0084474D">
            <w:pPr>
              <w:ind w:firstLine="709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РН07.</w:t>
            </w:r>
            <w:r w:rsidRPr="00410391">
              <w:rPr>
                <w:sz w:val="28"/>
                <w:szCs w:val="28"/>
              </w:rPr>
              <w:t xml:space="preserve"> Виконувати збір, інтерпретацію та застосування даних, в тому числі за рахунок пошуку, обробки та аналізу інформації з різних джерел.</w:t>
            </w:r>
          </w:p>
          <w:p w14:paraId="5AC27825" w14:textId="77777777" w:rsidR="0084474D" w:rsidRPr="00410391" w:rsidRDefault="0084474D" w:rsidP="0084474D">
            <w:pPr>
              <w:ind w:firstLine="709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РН08.</w:t>
            </w:r>
            <w:r w:rsidRPr="00410391">
              <w:rPr>
                <w:sz w:val="28"/>
                <w:szCs w:val="28"/>
              </w:rPr>
              <w:t>Раціонально застосовувати сучасні будівельні матеріали, вироби та конструкції на основі знань про їх технічні характеристики та технологію виготовлення.</w:t>
            </w:r>
          </w:p>
          <w:p w14:paraId="71880718" w14:textId="77777777" w:rsidR="0084474D" w:rsidRPr="00410391" w:rsidRDefault="0084474D" w:rsidP="008447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6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РН09.</w:t>
            </w:r>
            <w:r w:rsidRPr="00410391">
              <w:rPr>
                <w:sz w:val="28"/>
                <w:szCs w:val="28"/>
              </w:rPr>
              <w:t>Проєктувати</w:t>
            </w:r>
            <w:r w:rsidRPr="00410391">
              <w:rPr>
                <w:bCs/>
                <w:iCs/>
                <w:sz w:val="28"/>
                <w:szCs w:val="28"/>
              </w:rPr>
              <w:t>будівельні конструкції, будівлі, споруди, інженерні мережі та</w:t>
            </w:r>
            <w:r w:rsidR="00180F57">
              <w:rPr>
                <w:bCs/>
                <w:iCs/>
                <w:sz w:val="28"/>
                <w:szCs w:val="28"/>
              </w:rPr>
              <w:t xml:space="preserve"> </w:t>
            </w:r>
            <w:r w:rsidRPr="00410391">
              <w:rPr>
                <w:sz w:val="28"/>
                <w:szCs w:val="28"/>
              </w:rPr>
              <w:t xml:space="preserve">технологічні процеси будівельного виробництва, з урахуванням інженерно-технічних та ресурсозберігаючих заходів, правових, соціальних, екологічних, техніко-економічних </w:t>
            </w:r>
            <w:proofErr w:type="spellStart"/>
            <w:r w:rsidRPr="00410391">
              <w:rPr>
                <w:sz w:val="28"/>
                <w:szCs w:val="28"/>
              </w:rPr>
              <w:t>показників,наукових</w:t>
            </w:r>
            <w:proofErr w:type="spellEnd"/>
            <w:r w:rsidRPr="00410391">
              <w:rPr>
                <w:sz w:val="28"/>
                <w:szCs w:val="28"/>
              </w:rPr>
              <w:t xml:space="preserve"> та етичних аспектів, і сучасних вимог нормативної документації, часових та інших </w:t>
            </w:r>
            <w:proofErr w:type="spellStart"/>
            <w:r w:rsidRPr="00410391">
              <w:rPr>
                <w:sz w:val="28"/>
                <w:szCs w:val="28"/>
              </w:rPr>
              <w:t>обмежень,</w:t>
            </w:r>
            <w:r w:rsidRPr="00410391">
              <w:rPr>
                <w:bCs/>
                <w:sz w:val="28"/>
                <w:szCs w:val="28"/>
              </w:rPr>
              <w:t>у</w:t>
            </w:r>
            <w:proofErr w:type="spellEnd"/>
            <w:r w:rsidRPr="00410391">
              <w:rPr>
                <w:bCs/>
                <w:sz w:val="28"/>
                <w:szCs w:val="28"/>
              </w:rPr>
              <w:t xml:space="preserve"> сфері архітектури та будівництва</w:t>
            </w:r>
            <w:r w:rsidRPr="00410391">
              <w:rPr>
                <w:sz w:val="28"/>
                <w:szCs w:val="28"/>
              </w:rPr>
              <w:t>,</w:t>
            </w:r>
            <w:r w:rsidRPr="00410391">
              <w:rPr>
                <w:bCs/>
                <w:sz w:val="28"/>
                <w:szCs w:val="28"/>
              </w:rPr>
              <w:t xml:space="preserve"> охорони довкілля та безпеки праці.</w:t>
            </w:r>
          </w:p>
          <w:p w14:paraId="0A8513E4" w14:textId="77777777" w:rsidR="0084474D" w:rsidRPr="00410391" w:rsidRDefault="0084474D" w:rsidP="0084474D">
            <w:pPr>
              <w:ind w:firstLine="709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РН10.</w:t>
            </w:r>
            <w:r w:rsidRPr="00410391">
              <w:rPr>
                <w:sz w:val="28"/>
                <w:szCs w:val="28"/>
              </w:rPr>
              <w:t>Приймати та реалізовувати раціональні рішення з організації та управління будівельними процесами при зведенні об’єктів будівництва та їх експлуатації.</w:t>
            </w:r>
          </w:p>
          <w:p w14:paraId="2E58C229" w14:textId="77777777" w:rsidR="0084474D" w:rsidRPr="00410391" w:rsidRDefault="0084474D" w:rsidP="0084474D">
            <w:pPr>
              <w:ind w:firstLine="709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РН11.</w:t>
            </w:r>
            <w:r w:rsidRPr="00410391">
              <w:rPr>
                <w:sz w:val="28"/>
                <w:szCs w:val="28"/>
              </w:rPr>
              <w:t xml:space="preserve">Оцінювати відповідність </w:t>
            </w:r>
            <w:proofErr w:type="spellStart"/>
            <w:r w:rsidRPr="00410391">
              <w:rPr>
                <w:sz w:val="28"/>
                <w:szCs w:val="28"/>
              </w:rPr>
              <w:t>проєктів</w:t>
            </w:r>
            <w:proofErr w:type="spellEnd"/>
            <w:r w:rsidRPr="00410391">
              <w:rPr>
                <w:sz w:val="28"/>
                <w:szCs w:val="28"/>
              </w:rPr>
              <w:t xml:space="preserve"> принципам </w:t>
            </w:r>
            <w:proofErr w:type="spellStart"/>
            <w:r w:rsidRPr="00410391">
              <w:rPr>
                <w:sz w:val="28"/>
                <w:szCs w:val="28"/>
              </w:rPr>
              <w:t>проєктування</w:t>
            </w:r>
            <w:proofErr w:type="spellEnd"/>
            <w:r w:rsidRPr="00410391">
              <w:rPr>
                <w:sz w:val="28"/>
                <w:szCs w:val="28"/>
              </w:rPr>
              <w:t xml:space="preserve"> міських територій та об’єктів інфраструктури і міського господарства.</w:t>
            </w:r>
          </w:p>
          <w:p w14:paraId="1E1D5871" w14:textId="77777777" w:rsidR="0084474D" w:rsidRPr="00410391" w:rsidRDefault="0084474D" w:rsidP="0084474D">
            <w:pPr>
              <w:ind w:firstLine="709"/>
              <w:jc w:val="both"/>
              <w:rPr>
                <w:sz w:val="28"/>
                <w:szCs w:val="28"/>
              </w:rPr>
            </w:pPr>
            <w:r w:rsidRPr="00410391">
              <w:rPr>
                <w:b/>
                <w:sz w:val="28"/>
                <w:szCs w:val="28"/>
              </w:rPr>
              <w:t>РН12.</w:t>
            </w:r>
            <w:r w:rsidRPr="00410391">
              <w:rPr>
                <w:sz w:val="28"/>
                <w:szCs w:val="28"/>
              </w:rPr>
              <w:t xml:space="preserve">Мати поглиблені когнітивні та практичні уміння/навички, майстерність та </w:t>
            </w:r>
            <w:proofErr w:type="spellStart"/>
            <w:r w:rsidRPr="00410391">
              <w:rPr>
                <w:sz w:val="28"/>
                <w:szCs w:val="28"/>
              </w:rPr>
              <w:t>інноваційність</w:t>
            </w:r>
            <w:proofErr w:type="spellEnd"/>
            <w:r w:rsidRPr="00410391">
              <w:rPr>
                <w:sz w:val="28"/>
                <w:szCs w:val="28"/>
              </w:rPr>
              <w:t xml:space="preserve"> на рівні, необхідному для розв’язання складних спеціалізованих задач в галузі будівництва та цивільної інженерії (відповідно до спеціалізації). </w:t>
            </w:r>
          </w:p>
          <w:p w14:paraId="66D6ADB5" w14:textId="3FFAA854" w:rsidR="00A65841" w:rsidRPr="0084474D" w:rsidRDefault="004A00D1" w:rsidP="0084474D">
            <w:pPr>
              <w:pStyle w:val="a4"/>
              <w:ind w:firstLine="0"/>
              <w:rPr>
                <w:sz w:val="28"/>
                <w:szCs w:val="28"/>
                <w:lang w:eastAsia="ar-SA"/>
              </w:rPr>
            </w:pPr>
            <w:r w:rsidRPr="004A00D1">
              <w:rPr>
                <w:b/>
                <w:sz w:val="28"/>
                <w:szCs w:val="28"/>
              </w:rPr>
              <w:t xml:space="preserve">          </w:t>
            </w:r>
            <w:r w:rsidR="0084474D" w:rsidRPr="00410391">
              <w:rPr>
                <w:b/>
                <w:sz w:val="28"/>
                <w:szCs w:val="28"/>
              </w:rPr>
              <w:t>РН13.</w:t>
            </w:r>
            <w:r w:rsidR="0084474D" w:rsidRPr="00410391">
              <w:rPr>
                <w:sz w:val="28"/>
                <w:szCs w:val="28"/>
              </w:rPr>
              <w:t xml:space="preserve">Здійснювати організацію та керівництво професійним розвитком осіб та груп </w:t>
            </w:r>
            <w:r w:rsidR="0084474D" w:rsidRPr="00410391">
              <w:rPr>
                <w:bCs/>
                <w:sz w:val="28"/>
                <w:szCs w:val="28"/>
              </w:rPr>
              <w:t>у сфері архітектури та будівництва</w:t>
            </w:r>
            <w:r w:rsidR="0084474D" w:rsidRPr="00410391">
              <w:rPr>
                <w:sz w:val="28"/>
                <w:szCs w:val="28"/>
              </w:rPr>
              <w:t>.</w:t>
            </w:r>
          </w:p>
        </w:tc>
      </w:tr>
      <w:tr w:rsidR="00A65841" w:rsidRPr="00D02067" w14:paraId="7EACEC24" w14:textId="77777777" w:rsidTr="00A92069">
        <w:tc>
          <w:tcPr>
            <w:tcW w:w="9853" w:type="dxa"/>
            <w:gridSpan w:val="3"/>
            <w:shd w:val="clear" w:color="auto" w:fill="auto"/>
          </w:tcPr>
          <w:p w14:paraId="388C6FE1" w14:textId="77777777" w:rsidR="00A65841" w:rsidRPr="0059686E" w:rsidRDefault="00A65841" w:rsidP="00E3691E">
            <w:pPr>
              <w:pStyle w:val="a4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9686E">
              <w:rPr>
                <w:b/>
                <w:sz w:val="28"/>
                <w:szCs w:val="28"/>
                <w:lang w:eastAsia="ar-SA"/>
              </w:rPr>
              <w:lastRenderedPageBreak/>
              <w:t>8 – Ресурсне забезпечення реалізації програми</w:t>
            </w:r>
          </w:p>
        </w:tc>
      </w:tr>
      <w:tr w:rsidR="00A65841" w:rsidRPr="00D02067" w14:paraId="4B2241AB" w14:textId="77777777" w:rsidTr="00A92069">
        <w:tc>
          <w:tcPr>
            <w:tcW w:w="2376" w:type="dxa"/>
            <w:shd w:val="clear" w:color="auto" w:fill="auto"/>
          </w:tcPr>
          <w:p w14:paraId="4AEC2660" w14:textId="77777777" w:rsidR="00A65841" w:rsidRDefault="00A65841" w:rsidP="00B40732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Кадрове забезпечення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6089101B" w14:textId="77777777" w:rsidR="00A65841" w:rsidRPr="0059686E" w:rsidRDefault="00A65841" w:rsidP="00CC4B97">
            <w:pPr>
              <w:pStyle w:val="a4"/>
              <w:rPr>
                <w:sz w:val="28"/>
                <w:szCs w:val="28"/>
                <w:lang w:eastAsia="ar-SA"/>
              </w:rPr>
            </w:pPr>
            <w:r w:rsidRPr="0059686E">
              <w:rPr>
                <w:sz w:val="28"/>
                <w:szCs w:val="28"/>
                <w:lang w:eastAsia="ar-SA"/>
              </w:rPr>
              <w:t>У викладанні навчальних дисциплін беруть участь доктори наук, професори, кандидати наук, доценти та визнані спеціалісти в галузі будівництва та цивільної інженерії, які мають певний стаж практичної, наукової та педагогічної роботи. Доцільно, щоб викладачі, які забезпечують дисципліни математичної, науково-природничої, професійної та практичної підготовки, в переважній більшості мали наукові ступені в галузі технічних або фізико-математичних наук.</w:t>
            </w:r>
          </w:p>
          <w:p w14:paraId="053BD6D8" w14:textId="77777777" w:rsidR="00A65841" w:rsidRPr="0059686E" w:rsidRDefault="00A65841" w:rsidP="00CC4B97">
            <w:pPr>
              <w:pStyle w:val="a4"/>
              <w:rPr>
                <w:sz w:val="28"/>
                <w:szCs w:val="28"/>
                <w:lang w:eastAsia="ar-SA"/>
              </w:rPr>
            </w:pPr>
            <w:r w:rsidRPr="0059686E">
              <w:rPr>
                <w:sz w:val="28"/>
                <w:szCs w:val="28"/>
                <w:lang w:eastAsia="ar-SA"/>
              </w:rPr>
              <w:t xml:space="preserve">Викладацький склад, який викладає навчальні дисципліни повинний мати кваліфікацію, фах за дипломом </w:t>
            </w:r>
            <w:r w:rsidRPr="0059686E">
              <w:rPr>
                <w:sz w:val="28"/>
                <w:szCs w:val="28"/>
                <w:lang w:eastAsia="ar-SA"/>
              </w:rPr>
              <w:lastRenderedPageBreak/>
              <w:t>про вищу освіту та наукову спеціальність за дипломом про отримання наукового ступеня, які відповідають напряму та спеціальності підготовки бакалаврів і магістрів.</w:t>
            </w:r>
          </w:p>
          <w:p w14:paraId="63ADD9AF" w14:textId="5EFCE7C0" w:rsidR="00A65841" w:rsidRPr="0059686E" w:rsidRDefault="00A65841" w:rsidP="00CC4B97">
            <w:pPr>
              <w:pStyle w:val="a4"/>
              <w:rPr>
                <w:sz w:val="28"/>
                <w:szCs w:val="28"/>
                <w:lang w:eastAsia="ar-SA"/>
              </w:rPr>
            </w:pPr>
            <w:r w:rsidRPr="0059686E">
              <w:rPr>
                <w:sz w:val="28"/>
                <w:szCs w:val="28"/>
                <w:lang w:eastAsia="ar-SA"/>
              </w:rPr>
              <w:t xml:space="preserve">Викладачі, що отримали диплом про вищу освіту за спеціальністю, що не відповідає спеціальності </w:t>
            </w:r>
            <w:r w:rsidR="00195A19" w:rsidRPr="00195A19">
              <w:rPr>
                <w:bCs/>
                <w:sz w:val="28"/>
                <w:szCs w:val="28"/>
                <w:lang w:val="en-US" w:eastAsia="ru-RU"/>
              </w:rPr>
              <w:t>G</w:t>
            </w:r>
            <w:r w:rsidRPr="0059686E">
              <w:rPr>
                <w:sz w:val="28"/>
                <w:szCs w:val="28"/>
                <w:lang w:eastAsia="ar-SA"/>
              </w:rPr>
              <w:t xml:space="preserve">19 «Будівництво та цивільна інженерія» та вимогам навчальних дисциплін відповідно до освітньої програми, повинні мати документи про підвищення кваліфікації у вигляді дипломів кандидатів технічних наук, докторів технічних наук за напрямом спеціальності, що відповідає освітній програмі; дипломів, сертифікатів або </w:t>
            </w:r>
            <w:proofErr w:type="spellStart"/>
            <w:r w:rsidRPr="0059686E">
              <w:rPr>
                <w:sz w:val="28"/>
                <w:szCs w:val="28"/>
                <w:lang w:eastAsia="ar-SA"/>
              </w:rPr>
              <w:t>свідоцтв</w:t>
            </w:r>
            <w:proofErr w:type="spellEnd"/>
            <w:r w:rsidRPr="0059686E">
              <w:rPr>
                <w:sz w:val="28"/>
                <w:szCs w:val="28"/>
                <w:lang w:eastAsia="ar-SA"/>
              </w:rPr>
              <w:t xml:space="preserve"> про післядипломну освіту та підвищення кваліфікації, мати стаж практичної, наукової та педагогічної діяльності, навчальні посібники з відповідного напряму.</w:t>
            </w:r>
          </w:p>
          <w:p w14:paraId="1F84F7C7" w14:textId="77777777" w:rsidR="00A65841" w:rsidRPr="0059686E" w:rsidRDefault="00A65841" w:rsidP="00820595">
            <w:pPr>
              <w:pStyle w:val="a4"/>
              <w:ind w:firstLine="0"/>
              <w:rPr>
                <w:sz w:val="28"/>
                <w:szCs w:val="28"/>
                <w:lang w:eastAsia="ar-SA"/>
              </w:rPr>
            </w:pPr>
            <w:r w:rsidRPr="0059686E">
              <w:rPr>
                <w:sz w:val="28"/>
                <w:szCs w:val="28"/>
                <w:lang w:eastAsia="ar-SA"/>
              </w:rPr>
              <w:t>Професорсько-викладацький склад, який здійснює навчальний процес, повинен періодично та своєчасно проходити стажування.</w:t>
            </w:r>
          </w:p>
        </w:tc>
      </w:tr>
      <w:tr w:rsidR="00A65841" w:rsidRPr="00D02067" w14:paraId="2FB0276F" w14:textId="77777777" w:rsidTr="00A92069">
        <w:tc>
          <w:tcPr>
            <w:tcW w:w="2376" w:type="dxa"/>
            <w:shd w:val="clear" w:color="auto" w:fill="auto"/>
          </w:tcPr>
          <w:p w14:paraId="7C3E15AF" w14:textId="77777777" w:rsidR="00A65841" w:rsidRDefault="00A65841" w:rsidP="00B40732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lastRenderedPageBreak/>
              <w:t>Матеріально-технічне забезпечення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74D2CF3C" w14:textId="77777777" w:rsidR="00A65841" w:rsidRPr="0059686E" w:rsidRDefault="00A65841" w:rsidP="00B53220">
            <w:pPr>
              <w:shd w:val="clear" w:color="auto" w:fill="FFFFFF"/>
              <w:ind w:left="10" w:right="34"/>
              <w:jc w:val="both"/>
              <w:rPr>
                <w:color w:val="000000"/>
                <w:sz w:val="28"/>
                <w:szCs w:val="28"/>
              </w:rPr>
            </w:pPr>
            <w:r w:rsidRPr="0059686E">
              <w:rPr>
                <w:color w:val="000000"/>
                <w:sz w:val="28"/>
                <w:szCs w:val="28"/>
              </w:rPr>
              <w:t>Лабораторії кафедри забезпечені необхідним обладнанням і апаратурою, яка задовольняє потреби навчального процесу та науково-дослідних робіт.</w:t>
            </w:r>
          </w:p>
          <w:p w14:paraId="566529F4" w14:textId="77777777" w:rsidR="00A65841" w:rsidRPr="0059686E" w:rsidRDefault="00A65841" w:rsidP="00820595">
            <w:pPr>
              <w:jc w:val="both"/>
              <w:rPr>
                <w:color w:val="000000"/>
                <w:sz w:val="28"/>
                <w:szCs w:val="28"/>
              </w:rPr>
            </w:pPr>
            <w:r w:rsidRPr="0059686E">
              <w:rPr>
                <w:noProof/>
                <w:color w:val="000000"/>
                <w:sz w:val="28"/>
                <w:szCs w:val="28"/>
              </w:rPr>
              <w:t xml:space="preserve">На кафедрі </w:t>
            </w:r>
            <w:r w:rsidRPr="0059686E">
              <w:rPr>
                <w:color w:val="000000"/>
                <w:sz w:val="28"/>
                <w:szCs w:val="28"/>
              </w:rPr>
              <w:t>міського будівництва, господарства та матеріалознавства</w:t>
            </w:r>
            <w:r w:rsidRPr="0059686E">
              <w:rPr>
                <w:noProof/>
                <w:color w:val="000000"/>
                <w:sz w:val="28"/>
                <w:szCs w:val="28"/>
              </w:rPr>
              <w:t xml:space="preserve"> для організації та проведення навчальної роботи магістрів є достатньо технічно забезпечені приміщення загальною площею </w:t>
            </w:r>
            <w:smartTag w:uri="urn:schemas-microsoft-com:office:smarttags" w:element="metricconverter">
              <w:smartTagPr>
                <w:attr w:name="ProductID" w:val="1541,1 м2"/>
              </w:smartTagPr>
              <w:r w:rsidRPr="0059686E">
                <w:rPr>
                  <w:noProof/>
                  <w:color w:val="000000"/>
                  <w:sz w:val="28"/>
                  <w:szCs w:val="28"/>
                </w:rPr>
                <w:t>1541,1</w:t>
              </w:r>
              <w:r w:rsidRPr="0059686E">
                <w:rPr>
                  <w:color w:val="000000"/>
                  <w:sz w:val="28"/>
                  <w:szCs w:val="28"/>
                </w:rPr>
                <w:t xml:space="preserve"> м</w:t>
              </w:r>
              <w:r w:rsidRPr="0059686E">
                <w:rPr>
                  <w:color w:val="000000"/>
                  <w:sz w:val="28"/>
                  <w:szCs w:val="28"/>
                  <w:vertAlign w:val="superscript"/>
                </w:rPr>
                <w:t>2</w:t>
              </w:r>
            </w:smartTag>
            <w:r w:rsidRPr="0059686E">
              <w:rPr>
                <w:noProof/>
                <w:color w:val="000000"/>
                <w:sz w:val="28"/>
                <w:szCs w:val="28"/>
              </w:rPr>
              <w:t xml:space="preserve"> в тому числі: аудиторні приміщення площею </w:t>
            </w:r>
            <w:smartTag w:uri="urn:schemas-microsoft-com:office:smarttags" w:element="metricconverter">
              <w:smartTagPr>
                <w:attr w:name="ProductID" w:val="869,5 м2"/>
              </w:smartTagPr>
              <w:r w:rsidRPr="0059686E">
                <w:rPr>
                  <w:noProof/>
                  <w:color w:val="000000"/>
                  <w:sz w:val="28"/>
                  <w:szCs w:val="28"/>
                </w:rPr>
                <w:t xml:space="preserve">869,5 </w:t>
              </w:r>
              <w:r w:rsidRPr="0059686E">
                <w:rPr>
                  <w:color w:val="000000"/>
                  <w:sz w:val="28"/>
                  <w:szCs w:val="28"/>
                </w:rPr>
                <w:t>м</w:t>
              </w:r>
              <w:r w:rsidRPr="0059686E">
                <w:rPr>
                  <w:color w:val="000000"/>
                  <w:sz w:val="28"/>
                  <w:szCs w:val="28"/>
                  <w:vertAlign w:val="superscript"/>
                </w:rPr>
                <w:t>2</w:t>
              </w:r>
            </w:smartTag>
            <w:r w:rsidRPr="0059686E">
              <w:rPr>
                <w:noProof/>
                <w:color w:val="000000"/>
                <w:sz w:val="28"/>
                <w:szCs w:val="28"/>
              </w:rPr>
              <w:t xml:space="preserve">, навчальні лабораторії загальною площею </w:t>
            </w:r>
            <w:smartTag w:uri="urn:schemas-microsoft-com:office:smarttags" w:element="metricconverter">
              <w:smartTagPr>
                <w:attr w:name="ProductID" w:val="397,7 м2"/>
              </w:smartTagPr>
              <w:r w:rsidRPr="0059686E">
                <w:rPr>
                  <w:noProof/>
                  <w:color w:val="000000"/>
                  <w:sz w:val="28"/>
                  <w:szCs w:val="28"/>
                </w:rPr>
                <w:t xml:space="preserve">397,7 </w:t>
              </w:r>
              <w:r w:rsidRPr="0059686E">
                <w:rPr>
                  <w:color w:val="000000"/>
                  <w:sz w:val="28"/>
                  <w:szCs w:val="28"/>
                </w:rPr>
                <w:t>м</w:t>
              </w:r>
              <w:r w:rsidRPr="0059686E">
                <w:rPr>
                  <w:color w:val="000000"/>
                  <w:sz w:val="28"/>
                  <w:szCs w:val="28"/>
                  <w:vertAlign w:val="superscript"/>
                </w:rPr>
                <w:t>2</w:t>
              </w:r>
            </w:smartTag>
            <w:r w:rsidRPr="0059686E">
              <w:rPr>
                <w:noProof/>
                <w:color w:val="000000"/>
                <w:sz w:val="28"/>
                <w:szCs w:val="28"/>
              </w:rPr>
              <w:t xml:space="preserve">; науково-дослідні лабораторії загальною площею </w:t>
            </w:r>
            <w:smartTag w:uri="urn:schemas-microsoft-com:office:smarttags" w:element="metricconverter">
              <w:smartTagPr>
                <w:attr w:name="ProductID" w:val="31,6 м2"/>
              </w:smartTagPr>
              <w:r w:rsidRPr="0059686E">
                <w:rPr>
                  <w:noProof/>
                  <w:color w:val="000000"/>
                  <w:sz w:val="28"/>
                  <w:szCs w:val="28"/>
                </w:rPr>
                <w:t xml:space="preserve">31,6 </w:t>
              </w:r>
              <w:r w:rsidRPr="0059686E">
                <w:rPr>
                  <w:color w:val="000000"/>
                  <w:sz w:val="28"/>
                  <w:szCs w:val="28"/>
                </w:rPr>
                <w:t>м</w:t>
              </w:r>
              <w:r w:rsidRPr="0059686E">
                <w:rPr>
                  <w:color w:val="000000"/>
                  <w:sz w:val="28"/>
                  <w:szCs w:val="28"/>
                  <w:vertAlign w:val="superscript"/>
                </w:rPr>
                <w:t>2</w:t>
              </w:r>
            </w:smartTag>
            <w:r w:rsidRPr="0059686E">
              <w:rPr>
                <w:noProof/>
                <w:color w:val="000000"/>
                <w:sz w:val="28"/>
                <w:szCs w:val="28"/>
              </w:rPr>
              <w:t xml:space="preserve">, комп’ютерні </w:t>
            </w:r>
            <w:r w:rsidRPr="0059686E">
              <w:rPr>
                <w:color w:val="000000"/>
                <w:sz w:val="28"/>
                <w:szCs w:val="28"/>
              </w:rPr>
              <w:t xml:space="preserve">лабораторії площею </w:t>
            </w:r>
            <w:smartTag w:uri="urn:schemas-microsoft-com:office:smarttags" w:element="metricconverter">
              <w:smartTagPr>
                <w:attr w:name="ProductID" w:val="275,9 м2"/>
              </w:smartTagPr>
              <w:r w:rsidRPr="0059686E">
                <w:rPr>
                  <w:color w:val="000000"/>
                  <w:sz w:val="28"/>
                  <w:szCs w:val="28"/>
                </w:rPr>
                <w:t>275,9 м</w:t>
              </w:r>
              <w:r w:rsidRPr="0059686E">
                <w:rPr>
                  <w:color w:val="000000"/>
                  <w:sz w:val="28"/>
                  <w:szCs w:val="28"/>
                  <w:vertAlign w:val="superscript"/>
                </w:rPr>
                <w:t>2</w:t>
              </w:r>
            </w:smartTag>
            <w:r w:rsidRPr="0059686E">
              <w:rPr>
                <w:color w:val="000000"/>
                <w:sz w:val="28"/>
                <w:szCs w:val="28"/>
              </w:rPr>
              <w:t xml:space="preserve">. </w:t>
            </w:r>
          </w:p>
          <w:p w14:paraId="02076AE8" w14:textId="77777777" w:rsidR="00A65841" w:rsidRPr="0059686E" w:rsidRDefault="00A65841" w:rsidP="00820595">
            <w:pPr>
              <w:pStyle w:val="a4"/>
              <w:ind w:firstLine="0"/>
              <w:rPr>
                <w:bCs/>
                <w:sz w:val="28"/>
                <w:szCs w:val="28"/>
              </w:rPr>
            </w:pPr>
            <w:r w:rsidRPr="0059686E">
              <w:rPr>
                <w:bCs/>
                <w:sz w:val="28"/>
                <w:szCs w:val="28"/>
              </w:rPr>
              <w:t>Технічні засоби навчання та наявні навчальні площі забезпечують проведення всіх видів занять за навчальним планом на сучасному рівні.</w:t>
            </w:r>
          </w:p>
          <w:p w14:paraId="719D0405" w14:textId="77777777" w:rsidR="00A65841" w:rsidRPr="00B25515" w:rsidRDefault="00A65841" w:rsidP="00820595">
            <w:pPr>
              <w:jc w:val="both"/>
              <w:rPr>
                <w:sz w:val="28"/>
                <w:szCs w:val="28"/>
                <w:lang w:eastAsia="ar-SA"/>
              </w:rPr>
            </w:pPr>
            <w:r w:rsidRPr="0059686E">
              <w:rPr>
                <w:bCs/>
                <w:sz w:val="28"/>
                <w:szCs w:val="28"/>
              </w:rPr>
              <w:t>В цілому матеріально-технічне забезпечення навчального процесу за всіма параметрами відповідає чинним нормативам.</w:t>
            </w:r>
          </w:p>
        </w:tc>
      </w:tr>
      <w:tr w:rsidR="00A65841" w:rsidRPr="00D02067" w14:paraId="47073700" w14:textId="77777777" w:rsidTr="00A92069">
        <w:tc>
          <w:tcPr>
            <w:tcW w:w="2376" w:type="dxa"/>
            <w:shd w:val="clear" w:color="auto" w:fill="auto"/>
          </w:tcPr>
          <w:p w14:paraId="13E5A239" w14:textId="77777777" w:rsidR="00A65841" w:rsidRDefault="00A65841" w:rsidP="00B40732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Інформаційне та навчальне методичне забезпечення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6B8D1076" w14:textId="77777777" w:rsidR="00A65841" w:rsidRPr="00F438A9" w:rsidRDefault="00A65841" w:rsidP="00A65841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 w:rsidRPr="00F438A9">
              <w:rPr>
                <w:rFonts w:cs="Times New Roman CYR"/>
                <w:kern w:val="16"/>
                <w:sz w:val="28"/>
                <w:szCs w:val="28"/>
              </w:rPr>
              <w:t xml:space="preserve">Навчально-методична робота та інформаційне забезпечення на кафедрі ведеться шляхом видання навчальних посібників, монографій; конспектів лекцій; використання інформації </w:t>
            </w:r>
            <w:proofErr w:type="spellStart"/>
            <w:r w:rsidRPr="00F438A9">
              <w:rPr>
                <w:rFonts w:cs="Times New Roman CYR"/>
                <w:kern w:val="16"/>
                <w:sz w:val="28"/>
                <w:szCs w:val="28"/>
              </w:rPr>
              <w:t>Іnternet</w:t>
            </w:r>
            <w:proofErr w:type="spellEnd"/>
            <w:r w:rsidRPr="00F438A9">
              <w:rPr>
                <w:rFonts w:cs="Times New Roman CYR"/>
                <w:kern w:val="16"/>
                <w:sz w:val="28"/>
                <w:szCs w:val="28"/>
              </w:rPr>
              <w:t xml:space="preserve">, створення презентацій до лекційного матеріалу. </w:t>
            </w:r>
            <w:r w:rsidRPr="00F438A9">
              <w:rPr>
                <w:sz w:val="28"/>
                <w:szCs w:val="28"/>
              </w:rPr>
              <w:t xml:space="preserve">Для кращого засвоєння студентами лекційного матеріалу використовуються мультимедійні засоби з використанням створеного відео-комп’ютерного фонду, платформа </w:t>
            </w:r>
            <w:r w:rsidRPr="00F438A9">
              <w:rPr>
                <w:sz w:val="28"/>
                <w:szCs w:val="28"/>
                <w:lang w:val="en-US"/>
              </w:rPr>
              <w:t>MOODL</w:t>
            </w:r>
          </w:p>
          <w:p w14:paraId="1DBD8212" w14:textId="77777777" w:rsidR="00A65841" w:rsidRPr="00F438A9" w:rsidRDefault="00A65841" w:rsidP="00A65841">
            <w:pPr>
              <w:jc w:val="both"/>
              <w:rPr>
                <w:color w:val="000000"/>
                <w:sz w:val="28"/>
                <w:szCs w:val="28"/>
              </w:rPr>
            </w:pPr>
            <w:r w:rsidRPr="00F438A9">
              <w:rPr>
                <w:color w:val="000000"/>
                <w:sz w:val="28"/>
                <w:szCs w:val="28"/>
              </w:rPr>
              <w:t xml:space="preserve">Комп’ютери всіх комп’ютерних класів мають необхідно для забезпечення навчального процесу та самостійної роботи студентів програмне забезпечення (пакети прикладних </w:t>
            </w:r>
            <w:r w:rsidRPr="00F438A9">
              <w:rPr>
                <w:color w:val="000000"/>
                <w:sz w:val="28"/>
                <w:szCs w:val="28"/>
              </w:rPr>
              <w:lastRenderedPageBreak/>
              <w:t xml:space="preserve">програм: Microsoft Windows XP Professional, Microsoft Office 2003, </w:t>
            </w:r>
            <w:proofErr w:type="spellStart"/>
            <w:r w:rsidRPr="00F438A9">
              <w:rPr>
                <w:color w:val="000000"/>
                <w:sz w:val="28"/>
                <w:szCs w:val="28"/>
              </w:rPr>
              <w:t>Corel</w:t>
            </w:r>
            <w:proofErr w:type="spellEnd"/>
            <w:r w:rsidRPr="00F438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38A9">
              <w:rPr>
                <w:color w:val="000000"/>
                <w:sz w:val="28"/>
                <w:szCs w:val="28"/>
              </w:rPr>
              <w:t>Draw</w:t>
            </w:r>
            <w:proofErr w:type="spellEnd"/>
            <w:r w:rsidRPr="00F438A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38A9">
              <w:rPr>
                <w:color w:val="000000"/>
                <w:sz w:val="28"/>
                <w:szCs w:val="28"/>
              </w:rPr>
              <w:t>Adobe</w:t>
            </w:r>
            <w:proofErr w:type="spellEnd"/>
            <w:r w:rsidRPr="00F438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38A9">
              <w:rPr>
                <w:color w:val="000000"/>
                <w:sz w:val="28"/>
                <w:szCs w:val="28"/>
              </w:rPr>
              <w:t>Photoshop</w:t>
            </w:r>
            <w:proofErr w:type="spellEnd"/>
            <w:r w:rsidRPr="00F438A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38A9">
              <w:rPr>
                <w:color w:val="000000"/>
                <w:sz w:val="28"/>
                <w:szCs w:val="28"/>
              </w:rPr>
              <w:t>Maya</w:t>
            </w:r>
            <w:proofErr w:type="spellEnd"/>
            <w:r w:rsidRPr="00F438A9">
              <w:rPr>
                <w:color w:val="000000"/>
                <w:sz w:val="28"/>
                <w:szCs w:val="28"/>
              </w:rPr>
              <w:t xml:space="preserve">, 3DMax, PHP, </w:t>
            </w:r>
            <w:proofErr w:type="spellStart"/>
            <w:r w:rsidRPr="00F438A9">
              <w:rPr>
                <w:color w:val="000000"/>
                <w:sz w:val="28"/>
                <w:szCs w:val="28"/>
              </w:rPr>
              <w:t>Jawa</w:t>
            </w:r>
            <w:proofErr w:type="spellEnd"/>
            <w:r w:rsidRPr="00F438A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38A9">
              <w:rPr>
                <w:color w:val="000000"/>
                <w:sz w:val="28"/>
                <w:szCs w:val="28"/>
              </w:rPr>
              <w:t>script</w:t>
            </w:r>
            <w:proofErr w:type="spellEnd"/>
            <w:r w:rsidRPr="00F438A9">
              <w:rPr>
                <w:color w:val="000000"/>
                <w:sz w:val="28"/>
                <w:szCs w:val="28"/>
              </w:rPr>
              <w:t>, КОМПАСС 3D та інші).</w:t>
            </w:r>
          </w:p>
          <w:p w14:paraId="0A33A21E" w14:textId="77777777" w:rsidR="00A65841" w:rsidRPr="00F438A9" w:rsidRDefault="00A65841" w:rsidP="00A65841">
            <w:pPr>
              <w:jc w:val="both"/>
              <w:rPr>
                <w:color w:val="000000"/>
                <w:sz w:val="28"/>
                <w:szCs w:val="28"/>
              </w:rPr>
            </w:pPr>
            <w:r w:rsidRPr="00F438A9">
              <w:rPr>
                <w:color w:val="000000"/>
                <w:sz w:val="28"/>
                <w:szCs w:val="28"/>
                <w:lang w:val="ru-RU"/>
              </w:rPr>
              <w:t>О</w:t>
            </w:r>
            <w:proofErr w:type="spellStart"/>
            <w:r w:rsidRPr="00F438A9">
              <w:rPr>
                <w:color w:val="000000"/>
                <w:sz w:val="28"/>
                <w:szCs w:val="28"/>
              </w:rPr>
              <w:t>фіційний</w:t>
            </w:r>
            <w:proofErr w:type="spellEnd"/>
            <w:r w:rsidRPr="00F438A9">
              <w:rPr>
                <w:color w:val="000000"/>
                <w:sz w:val="28"/>
                <w:szCs w:val="28"/>
              </w:rPr>
              <w:t xml:space="preserve"> веб-сайт http://www.</w:t>
            </w:r>
            <w:r w:rsidRPr="00F438A9">
              <w:rPr>
                <w:color w:val="000000"/>
                <w:sz w:val="28"/>
                <w:szCs w:val="28"/>
                <w:lang w:val="en-US"/>
              </w:rPr>
              <w:t>s</w:t>
            </w:r>
            <w:r w:rsidRPr="00F438A9">
              <w:rPr>
                <w:color w:val="000000"/>
                <w:sz w:val="28"/>
                <w:szCs w:val="28"/>
              </w:rPr>
              <w:t>nu.edu.ua містить інформацію про освітні програми, навчальну, наукову і виховну діяльність, структурні підрозділи, правила прийому, контакти;</w:t>
            </w:r>
          </w:p>
          <w:p w14:paraId="79DF0780" w14:textId="77777777" w:rsidR="00A65841" w:rsidRPr="00F438A9" w:rsidRDefault="00A65841" w:rsidP="00A65841">
            <w:pPr>
              <w:jc w:val="both"/>
              <w:rPr>
                <w:color w:val="000000"/>
                <w:sz w:val="28"/>
                <w:szCs w:val="28"/>
              </w:rPr>
            </w:pPr>
            <w:r w:rsidRPr="00F438A9">
              <w:rPr>
                <w:color w:val="000000"/>
                <w:sz w:val="28"/>
                <w:szCs w:val="28"/>
              </w:rPr>
              <w:t xml:space="preserve"> − необмежений доступ до мережі Інтернет;</w:t>
            </w:r>
          </w:p>
          <w:p w14:paraId="7C2FB8F3" w14:textId="77777777" w:rsidR="00A65841" w:rsidRPr="00F438A9" w:rsidRDefault="00A65841" w:rsidP="00A65841">
            <w:pPr>
              <w:jc w:val="both"/>
              <w:rPr>
                <w:color w:val="000000"/>
                <w:sz w:val="28"/>
                <w:szCs w:val="28"/>
              </w:rPr>
            </w:pPr>
            <w:r w:rsidRPr="00F438A9">
              <w:rPr>
                <w:color w:val="000000"/>
                <w:sz w:val="28"/>
                <w:szCs w:val="28"/>
              </w:rPr>
              <w:t xml:space="preserve"> − наукова бібліотека, читальні зали;</w:t>
            </w:r>
          </w:p>
          <w:p w14:paraId="4DD7416E" w14:textId="77777777" w:rsidR="00A65841" w:rsidRPr="00F438A9" w:rsidRDefault="00A65841" w:rsidP="00A65841">
            <w:pPr>
              <w:jc w:val="both"/>
              <w:rPr>
                <w:color w:val="000000"/>
                <w:sz w:val="28"/>
                <w:szCs w:val="28"/>
              </w:rPr>
            </w:pPr>
            <w:r w:rsidRPr="00F438A9">
              <w:rPr>
                <w:color w:val="000000"/>
                <w:sz w:val="28"/>
                <w:szCs w:val="28"/>
              </w:rPr>
              <w:t xml:space="preserve"> − віртуальне навчальне середовище </w:t>
            </w:r>
            <w:proofErr w:type="spellStart"/>
            <w:r w:rsidRPr="00F438A9">
              <w:rPr>
                <w:color w:val="000000"/>
                <w:sz w:val="28"/>
                <w:szCs w:val="28"/>
              </w:rPr>
              <w:t>Moodle</w:t>
            </w:r>
            <w:proofErr w:type="spellEnd"/>
            <w:r w:rsidRPr="00F438A9">
              <w:rPr>
                <w:color w:val="000000"/>
                <w:sz w:val="28"/>
                <w:szCs w:val="28"/>
              </w:rPr>
              <w:t>;</w:t>
            </w:r>
          </w:p>
          <w:p w14:paraId="55F5FC3D" w14:textId="77777777" w:rsidR="00A65841" w:rsidRPr="00F438A9" w:rsidRDefault="00A65841" w:rsidP="00A65841">
            <w:pPr>
              <w:jc w:val="both"/>
              <w:rPr>
                <w:color w:val="000000"/>
                <w:sz w:val="28"/>
                <w:szCs w:val="28"/>
              </w:rPr>
            </w:pPr>
            <w:r w:rsidRPr="00F438A9">
              <w:rPr>
                <w:color w:val="000000"/>
                <w:sz w:val="28"/>
                <w:szCs w:val="28"/>
              </w:rPr>
              <w:t xml:space="preserve"> − навчальні і робочі плани; </w:t>
            </w:r>
          </w:p>
          <w:p w14:paraId="58DAA3D9" w14:textId="77777777" w:rsidR="00A65841" w:rsidRPr="00F438A9" w:rsidRDefault="00A65841" w:rsidP="00A65841">
            <w:pPr>
              <w:jc w:val="both"/>
              <w:rPr>
                <w:color w:val="000000"/>
                <w:sz w:val="28"/>
                <w:szCs w:val="28"/>
              </w:rPr>
            </w:pPr>
            <w:r w:rsidRPr="00F438A9">
              <w:rPr>
                <w:color w:val="000000"/>
                <w:sz w:val="28"/>
                <w:szCs w:val="28"/>
              </w:rPr>
              <w:t>− графіки навчального процесу;</w:t>
            </w:r>
          </w:p>
          <w:p w14:paraId="56CCA70E" w14:textId="77777777" w:rsidR="00A65841" w:rsidRPr="00F438A9" w:rsidRDefault="00A65841" w:rsidP="00A65841">
            <w:pPr>
              <w:jc w:val="both"/>
              <w:rPr>
                <w:color w:val="000000"/>
                <w:sz w:val="28"/>
                <w:szCs w:val="28"/>
              </w:rPr>
            </w:pPr>
            <w:r w:rsidRPr="00F438A9">
              <w:rPr>
                <w:color w:val="000000"/>
                <w:sz w:val="28"/>
                <w:szCs w:val="28"/>
              </w:rPr>
              <w:t xml:space="preserve"> − навчально-методичні комплекси дисциплін;</w:t>
            </w:r>
          </w:p>
          <w:p w14:paraId="04319B28" w14:textId="77777777" w:rsidR="00A65841" w:rsidRPr="00F438A9" w:rsidRDefault="00A65841" w:rsidP="00A65841">
            <w:pPr>
              <w:jc w:val="both"/>
              <w:rPr>
                <w:color w:val="000000"/>
                <w:sz w:val="28"/>
                <w:szCs w:val="28"/>
              </w:rPr>
            </w:pPr>
            <w:r w:rsidRPr="00F438A9">
              <w:rPr>
                <w:color w:val="000000"/>
                <w:sz w:val="28"/>
                <w:szCs w:val="28"/>
              </w:rPr>
              <w:t xml:space="preserve"> − дидактичні матеріали для самостійної та індивідуальної роботи студентів з дисциплін, програми практик;</w:t>
            </w:r>
          </w:p>
          <w:p w14:paraId="7E1A038D" w14:textId="77777777" w:rsidR="00A65841" w:rsidRPr="00CA61CD" w:rsidRDefault="00A65841" w:rsidP="00A65841">
            <w:pPr>
              <w:jc w:val="both"/>
              <w:rPr>
                <w:sz w:val="28"/>
                <w:szCs w:val="28"/>
                <w:lang w:eastAsia="ar-SA"/>
              </w:rPr>
            </w:pPr>
            <w:r w:rsidRPr="00F438A9">
              <w:rPr>
                <w:color w:val="000000"/>
                <w:sz w:val="28"/>
                <w:szCs w:val="28"/>
              </w:rPr>
              <w:t xml:space="preserve"> − методичні вказівки щодо виконання курсових робіт.</w:t>
            </w:r>
            <w:r>
              <w:rPr>
                <w:rFonts w:cs="Times New Roman CYR"/>
                <w:kern w:val="16"/>
                <w:sz w:val="28"/>
                <w:szCs w:val="28"/>
              </w:rPr>
              <w:t xml:space="preserve"> </w:t>
            </w:r>
          </w:p>
        </w:tc>
      </w:tr>
      <w:tr w:rsidR="00A65841" w:rsidRPr="00D02067" w14:paraId="7A417788" w14:textId="77777777" w:rsidTr="00A92069">
        <w:tc>
          <w:tcPr>
            <w:tcW w:w="9853" w:type="dxa"/>
            <w:gridSpan w:val="3"/>
            <w:shd w:val="clear" w:color="auto" w:fill="auto"/>
          </w:tcPr>
          <w:p w14:paraId="7AD5E1B9" w14:textId="77777777" w:rsidR="00A65841" w:rsidRPr="00CC4B97" w:rsidRDefault="00A65841" w:rsidP="00CC4B97">
            <w:pPr>
              <w:pStyle w:val="a4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CC4B97">
              <w:rPr>
                <w:b/>
                <w:sz w:val="28"/>
                <w:szCs w:val="28"/>
                <w:lang w:eastAsia="ar-SA"/>
              </w:rPr>
              <w:lastRenderedPageBreak/>
              <w:t>9 – Академічна мобільність</w:t>
            </w:r>
          </w:p>
        </w:tc>
      </w:tr>
      <w:tr w:rsidR="00A65841" w:rsidRPr="00D02067" w14:paraId="7089FA57" w14:textId="77777777" w:rsidTr="00A92069">
        <w:tc>
          <w:tcPr>
            <w:tcW w:w="2376" w:type="dxa"/>
            <w:shd w:val="clear" w:color="auto" w:fill="auto"/>
          </w:tcPr>
          <w:p w14:paraId="3C938A07" w14:textId="77777777" w:rsidR="00A65841" w:rsidRDefault="00A65841" w:rsidP="00B40732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Національна кредитна </w:t>
            </w:r>
            <w:r w:rsidRPr="00CC4B97">
              <w:rPr>
                <w:b/>
                <w:sz w:val="28"/>
                <w:szCs w:val="28"/>
                <w:lang w:eastAsia="ar-SA"/>
              </w:rPr>
              <w:t>мобільність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0322FE7F" w14:textId="77777777" w:rsidR="00A65841" w:rsidRPr="00956F42" w:rsidRDefault="00A65841" w:rsidP="005161D6">
            <w:pPr>
              <w:pStyle w:val="a4"/>
              <w:ind w:firstLine="0"/>
              <w:rPr>
                <w:sz w:val="28"/>
                <w:szCs w:val="28"/>
                <w:lang w:eastAsia="ar-SA"/>
              </w:rPr>
            </w:pPr>
            <w:r w:rsidRPr="00956F42">
              <w:rPr>
                <w:color w:val="000000"/>
                <w:sz w:val="28"/>
                <w:szCs w:val="28"/>
              </w:rPr>
              <w:t>Підвищення кваліфікації (стажування) науково-педагогічних працівників у вітчизняних виробничих та проектних організаціях і відповідних відділах самоврядування.</w:t>
            </w:r>
          </w:p>
        </w:tc>
      </w:tr>
      <w:tr w:rsidR="00A65841" w:rsidRPr="00D02067" w14:paraId="4E11005F" w14:textId="77777777" w:rsidTr="00A92069">
        <w:tc>
          <w:tcPr>
            <w:tcW w:w="2376" w:type="dxa"/>
            <w:shd w:val="clear" w:color="auto" w:fill="auto"/>
          </w:tcPr>
          <w:p w14:paraId="7855E240" w14:textId="77777777" w:rsidR="00A65841" w:rsidRDefault="00A65841" w:rsidP="00B40732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Міжнародна кредитна </w:t>
            </w:r>
            <w:r w:rsidRPr="00CC4B97">
              <w:rPr>
                <w:b/>
                <w:sz w:val="28"/>
                <w:szCs w:val="28"/>
                <w:lang w:eastAsia="ar-SA"/>
              </w:rPr>
              <w:t>мобільність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11D5B1C1" w14:textId="77777777" w:rsidR="00A65841" w:rsidRPr="00956F42" w:rsidRDefault="00A65841" w:rsidP="005161D6">
            <w:pPr>
              <w:pStyle w:val="a4"/>
              <w:ind w:firstLine="0"/>
              <w:rPr>
                <w:sz w:val="28"/>
                <w:szCs w:val="28"/>
                <w:lang w:eastAsia="ar-SA"/>
              </w:rPr>
            </w:pPr>
            <w:r w:rsidRPr="00956F42">
              <w:rPr>
                <w:sz w:val="28"/>
                <w:szCs w:val="28"/>
                <w:lang w:eastAsia="ar-SA"/>
              </w:rPr>
              <w:t>Можливість семестр або практика міжнародної мобільності.</w:t>
            </w:r>
          </w:p>
        </w:tc>
      </w:tr>
      <w:tr w:rsidR="00A65841" w:rsidRPr="00D02067" w14:paraId="107F8828" w14:textId="77777777" w:rsidTr="00A92069">
        <w:tc>
          <w:tcPr>
            <w:tcW w:w="2376" w:type="dxa"/>
            <w:shd w:val="clear" w:color="auto" w:fill="auto"/>
          </w:tcPr>
          <w:p w14:paraId="7D480C62" w14:textId="77777777" w:rsidR="00A65841" w:rsidRDefault="00A65841" w:rsidP="00B53220">
            <w:pPr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Навчання іноземних здобувачів вищої освіти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500FFD91" w14:textId="77777777" w:rsidR="00A65841" w:rsidRPr="00956F42" w:rsidRDefault="00A65841" w:rsidP="005161D6">
            <w:pPr>
              <w:pStyle w:val="a4"/>
              <w:ind w:firstLine="0"/>
              <w:rPr>
                <w:sz w:val="28"/>
                <w:szCs w:val="28"/>
                <w:lang w:eastAsia="ar-SA"/>
              </w:rPr>
            </w:pPr>
            <w:r w:rsidRPr="00956F42">
              <w:rPr>
                <w:color w:val="000000"/>
                <w:sz w:val="28"/>
                <w:szCs w:val="28"/>
              </w:rPr>
              <w:t xml:space="preserve">Можливе навчання іноземних громадян. Навчання іноземних студентів проводиться на загальних умовах або за індивідуальним графіком. </w:t>
            </w:r>
          </w:p>
        </w:tc>
      </w:tr>
    </w:tbl>
    <w:p w14:paraId="07973044" w14:textId="77777777" w:rsidR="001E42F3" w:rsidRDefault="001E42F3" w:rsidP="001E42F3">
      <w:pPr>
        <w:spacing w:line="360" w:lineRule="auto"/>
        <w:jc w:val="center"/>
        <w:rPr>
          <w:b/>
          <w:sz w:val="28"/>
          <w:szCs w:val="28"/>
          <w:u w:val="single"/>
          <w:lang w:eastAsia="ru-RU"/>
        </w:rPr>
      </w:pPr>
    </w:p>
    <w:p w14:paraId="4E2349FD" w14:textId="77777777" w:rsidR="00E3691E" w:rsidRDefault="00E3691E" w:rsidP="001E42F3">
      <w:pPr>
        <w:spacing w:line="360" w:lineRule="auto"/>
        <w:jc w:val="center"/>
        <w:rPr>
          <w:b/>
          <w:sz w:val="28"/>
          <w:szCs w:val="28"/>
          <w:u w:val="single"/>
          <w:lang w:val="ru-RU" w:eastAsia="ru-RU"/>
        </w:rPr>
      </w:pPr>
    </w:p>
    <w:p w14:paraId="3ADA4BF9" w14:textId="77777777" w:rsidR="0084474D" w:rsidRDefault="0084474D" w:rsidP="001E42F3">
      <w:pPr>
        <w:spacing w:line="360" w:lineRule="auto"/>
        <w:jc w:val="center"/>
        <w:rPr>
          <w:b/>
          <w:sz w:val="28"/>
          <w:szCs w:val="28"/>
          <w:u w:val="single"/>
          <w:lang w:val="ru-RU" w:eastAsia="ru-RU"/>
        </w:rPr>
      </w:pPr>
    </w:p>
    <w:p w14:paraId="63A159DC" w14:textId="77777777" w:rsidR="0084474D" w:rsidRDefault="0084474D" w:rsidP="001E42F3">
      <w:pPr>
        <w:spacing w:line="360" w:lineRule="auto"/>
        <w:jc w:val="center"/>
        <w:rPr>
          <w:b/>
          <w:sz w:val="28"/>
          <w:szCs w:val="28"/>
          <w:u w:val="single"/>
          <w:lang w:val="ru-RU" w:eastAsia="ru-RU"/>
        </w:rPr>
      </w:pPr>
    </w:p>
    <w:p w14:paraId="400134EC" w14:textId="77777777" w:rsidR="0084474D" w:rsidRDefault="0084474D" w:rsidP="001E42F3">
      <w:pPr>
        <w:spacing w:line="360" w:lineRule="auto"/>
        <w:jc w:val="center"/>
        <w:rPr>
          <w:b/>
          <w:sz w:val="28"/>
          <w:szCs w:val="28"/>
          <w:u w:val="single"/>
          <w:lang w:val="ru-RU" w:eastAsia="ru-RU"/>
        </w:rPr>
      </w:pPr>
    </w:p>
    <w:p w14:paraId="09582013" w14:textId="77777777" w:rsidR="0084474D" w:rsidRDefault="0084474D" w:rsidP="001E42F3">
      <w:pPr>
        <w:spacing w:line="360" w:lineRule="auto"/>
        <w:jc w:val="center"/>
        <w:rPr>
          <w:b/>
          <w:sz w:val="28"/>
          <w:szCs w:val="28"/>
          <w:u w:val="single"/>
          <w:lang w:val="ru-RU" w:eastAsia="ru-RU"/>
        </w:rPr>
      </w:pPr>
    </w:p>
    <w:p w14:paraId="14D32051" w14:textId="77777777" w:rsidR="0084474D" w:rsidRDefault="0084474D" w:rsidP="001E42F3">
      <w:pPr>
        <w:spacing w:line="360" w:lineRule="auto"/>
        <w:jc w:val="center"/>
        <w:rPr>
          <w:b/>
          <w:sz w:val="28"/>
          <w:szCs w:val="28"/>
          <w:u w:val="single"/>
          <w:lang w:val="ru-RU" w:eastAsia="ru-RU"/>
        </w:rPr>
      </w:pPr>
    </w:p>
    <w:p w14:paraId="028B8BBC" w14:textId="77777777" w:rsidR="0084474D" w:rsidRDefault="0084474D" w:rsidP="001E42F3">
      <w:pPr>
        <w:spacing w:line="360" w:lineRule="auto"/>
        <w:jc w:val="center"/>
        <w:rPr>
          <w:b/>
          <w:sz w:val="28"/>
          <w:szCs w:val="28"/>
          <w:u w:val="single"/>
          <w:lang w:val="ru-RU" w:eastAsia="ru-RU"/>
        </w:rPr>
      </w:pPr>
    </w:p>
    <w:p w14:paraId="3E7C69A3" w14:textId="77777777" w:rsidR="0084474D" w:rsidRDefault="0084474D" w:rsidP="001E42F3">
      <w:pPr>
        <w:spacing w:line="360" w:lineRule="auto"/>
        <w:jc w:val="center"/>
        <w:rPr>
          <w:b/>
          <w:sz w:val="28"/>
          <w:szCs w:val="28"/>
          <w:u w:val="single"/>
          <w:lang w:val="ru-RU" w:eastAsia="ru-RU"/>
        </w:rPr>
      </w:pPr>
    </w:p>
    <w:p w14:paraId="45ED70DA" w14:textId="77777777" w:rsidR="0084474D" w:rsidRPr="0084474D" w:rsidRDefault="0084474D" w:rsidP="001E42F3">
      <w:pPr>
        <w:spacing w:line="360" w:lineRule="auto"/>
        <w:jc w:val="center"/>
        <w:rPr>
          <w:b/>
          <w:sz w:val="28"/>
          <w:szCs w:val="28"/>
          <w:u w:val="single"/>
          <w:lang w:val="ru-RU" w:eastAsia="ru-RU"/>
        </w:rPr>
      </w:pPr>
    </w:p>
    <w:p w14:paraId="410F357C" w14:textId="77777777" w:rsidR="001E42F3" w:rsidRDefault="001E42F3" w:rsidP="001E42F3">
      <w:pPr>
        <w:spacing w:line="360" w:lineRule="auto"/>
        <w:jc w:val="center"/>
        <w:rPr>
          <w:b/>
          <w:sz w:val="28"/>
          <w:szCs w:val="28"/>
          <w:u w:val="single"/>
          <w:lang w:eastAsia="ru-RU"/>
        </w:rPr>
      </w:pPr>
    </w:p>
    <w:p w14:paraId="7F83AB29" w14:textId="77777777" w:rsidR="001E42F3" w:rsidRPr="00B53220" w:rsidRDefault="00B53220" w:rsidP="001E42F3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B53220">
        <w:rPr>
          <w:b/>
          <w:sz w:val="28"/>
          <w:szCs w:val="28"/>
          <w:lang w:eastAsia="ru-RU"/>
        </w:rPr>
        <w:lastRenderedPageBreak/>
        <w:t xml:space="preserve">2. </w:t>
      </w:r>
      <w:r>
        <w:rPr>
          <w:b/>
          <w:sz w:val="28"/>
          <w:szCs w:val="28"/>
          <w:lang w:eastAsia="ru-RU"/>
        </w:rPr>
        <w:t>Перелік компонент</w:t>
      </w:r>
      <w:r w:rsidR="00B00632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освітньо-професійної/науково програми та </w:t>
      </w:r>
      <w:r w:rsidR="00B00632">
        <w:rPr>
          <w:b/>
          <w:sz w:val="28"/>
          <w:szCs w:val="28"/>
          <w:lang w:eastAsia="ru-RU"/>
        </w:rPr>
        <w:t>ї</w:t>
      </w:r>
      <w:r>
        <w:rPr>
          <w:b/>
          <w:sz w:val="28"/>
          <w:szCs w:val="28"/>
          <w:lang w:eastAsia="ru-RU"/>
        </w:rPr>
        <w:t>х логічна послідовність</w:t>
      </w:r>
    </w:p>
    <w:p w14:paraId="331D2E12" w14:textId="77777777" w:rsidR="001E42F3" w:rsidRDefault="001E42F3" w:rsidP="001E42F3">
      <w:pPr>
        <w:spacing w:line="360" w:lineRule="auto"/>
        <w:jc w:val="center"/>
        <w:rPr>
          <w:b/>
          <w:sz w:val="28"/>
          <w:szCs w:val="28"/>
          <w:u w:val="single"/>
          <w:lang w:eastAsia="ru-RU"/>
        </w:rPr>
      </w:pPr>
    </w:p>
    <w:p w14:paraId="017D2636" w14:textId="77777777" w:rsidR="001E42F3" w:rsidRPr="00B00632" w:rsidRDefault="00B00632" w:rsidP="00B00632">
      <w:pPr>
        <w:spacing w:line="360" w:lineRule="auto"/>
        <w:jc w:val="both"/>
        <w:rPr>
          <w:sz w:val="28"/>
          <w:szCs w:val="28"/>
          <w:lang w:eastAsia="ru-RU"/>
        </w:rPr>
      </w:pPr>
      <w:r w:rsidRPr="00B00632">
        <w:rPr>
          <w:sz w:val="28"/>
          <w:szCs w:val="28"/>
          <w:lang w:eastAsia="ru-RU"/>
        </w:rPr>
        <w:t>2.1</w:t>
      </w:r>
      <w:r>
        <w:rPr>
          <w:sz w:val="28"/>
          <w:szCs w:val="28"/>
          <w:lang w:eastAsia="ru-RU"/>
        </w:rPr>
        <w:t xml:space="preserve"> Перелік компонент</w:t>
      </w:r>
      <w:r w:rsidR="00A46332">
        <w:rPr>
          <w:sz w:val="28"/>
          <w:szCs w:val="28"/>
          <w:lang w:eastAsia="ru-RU"/>
        </w:rPr>
        <w:t>ів</w:t>
      </w:r>
      <w:r>
        <w:rPr>
          <w:sz w:val="28"/>
          <w:szCs w:val="28"/>
          <w:lang w:eastAsia="ru-RU"/>
        </w:rPr>
        <w:t xml:space="preserve"> ОП</w:t>
      </w:r>
    </w:p>
    <w:p w14:paraId="392F858A" w14:textId="77777777" w:rsidR="001E42F3" w:rsidRDefault="001E42F3" w:rsidP="001E42F3">
      <w:pPr>
        <w:spacing w:line="360" w:lineRule="auto"/>
        <w:jc w:val="center"/>
        <w:rPr>
          <w:b/>
          <w:sz w:val="28"/>
          <w:szCs w:val="28"/>
          <w:u w:val="single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5474"/>
        <w:gridCol w:w="1337"/>
        <w:gridCol w:w="1394"/>
      </w:tblGrid>
      <w:tr w:rsidR="00DD33AA" w:rsidRPr="00E65E44" w14:paraId="7FCA728D" w14:textId="77777777" w:rsidTr="00ED47F5">
        <w:tc>
          <w:tcPr>
            <w:tcW w:w="1529" w:type="dxa"/>
            <w:shd w:val="clear" w:color="auto" w:fill="auto"/>
          </w:tcPr>
          <w:p w14:paraId="6F22C125" w14:textId="77777777" w:rsidR="00B00632" w:rsidRPr="00E65E44" w:rsidRDefault="00B00632" w:rsidP="00E65E44">
            <w:pPr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Код н/д</w:t>
            </w:r>
          </w:p>
        </w:tc>
        <w:tc>
          <w:tcPr>
            <w:tcW w:w="6072" w:type="dxa"/>
            <w:shd w:val="clear" w:color="auto" w:fill="auto"/>
          </w:tcPr>
          <w:p w14:paraId="23588EB8" w14:textId="77777777" w:rsidR="00B00632" w:rsidRPr="00E65E44" w:rsidRDefault="00B00632" w:rsidP="00E65E44">
            <w:pPr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Компоненти освітньої програми (навчальні дисципліни, курсові проекти (роботи), кваліфікаційна робота)</w:t>
            </w:r>
          </w:p>
        </w:tc>
        <w:tc>
          <w:tcPr>
            <w:tcW w:w="1337" w:type="dxa"/>
            <w:shd w:val="clear" w:color="auto" w:fill="auto"/>
          </w:tcPr>
          <w:p w14:paraId="17680070" w14:textId="77777777" w:rsidR="00B00632" w:rsidRPr="00E65E44" w:rsidRDefault="00B00632" w:rsidP="00E65E44">
            <w:pPr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Кількість кредитів</w:t>
            </w:r>
          </w:p>
        </w:tc>
        <w:tc>
          <w:tcPr>
            <w:tcW w:w="696" w:type="dxa"/>
            <w:shd w:val="clear" w:color="auto" w:fill="auto"/>
          </w:tcPr>
          <w:p w14:paraId="0BE58921" w14:textId="77777777" w:rsidR="00B00632" w:rsidRPr="00E65E44" w:rsidRDefault="00B00632" w:rsidP="00E65E44">
            <w:pPr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 w:rsidRPr="00E65E44">
              <w:rPr>
                <w:sz w:val="28"/>
                <w:szCs w:val="28"/>
                <w:lang w:eastAsia="ru-RU"/>
              </w:rPr>
              <w:t>підсумк</w:t>
            </w:r>
            <w:proofErr w:type="spellEnd"/>
            <w:r w:rsidRPr="00E65E44">
              <w:rPr>
                <w:sz w:val="28"/>
                <w:szCs w:val="28"/>
                <w:lang w:eastAsia="ru-RU"/>
              </w:rPr>
              <w:t>. контролю</w:t>
            </w:r>
          </w:p>
        </w:tc>
      </w:tr>
      <w:tr w:rsidR="00DD33AA" w:rsidRPr="00E65E44" w14:paraId="778EC378" w14:textId="77777777" w:rsidTr="00ED47F5">
        <w:tc>
          <w:tcPr>
            <w:tcW w:w="1529" w:type="dxa"/>
            <w:shd w:val="clear" w:color="auto" w:fill="auto"/>
          </w:tcPr>
          <w:p w14:paraId="14999AF0" w14:textId="77777777" w:rsidR="00B00632" w:rsidRPr="00E65E44" w:rsidRDefault="00B00632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2" w:type="dxa"/>
            <w:shd w:val="clear" w:color="auto" w:fill="auto"/>
          </w:tcPr>
          <w:p w14:paraId="63D9ABA6" w14:textId="77777777" w:rsidR="00B00632" w:rsidRPr="00E65E44" w:rsidRDefault="00B00632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7" w:type="dxa"/>
            <w:shd w:val="clear" w:color="auto" w:fill="auto"/>
          </w:tcPr>
          <w:p w14:paraId="309ADD91" w14:textId="77777777" w:rsidR="00B00632" w:rsidRPr="00E65E44" w:rsidRDefault="00B00632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14:paraId="4032CA7C" w14:textId="77777777" w:rsidR="00B00632" w:rsidRPr="00E65E44" w:rsidRDefault="00B00632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B00632" w:rsidRPr="00E65E44" w14:paraId="524F1BC0" w14:textId="77777777" w:rsidTr="00ED47F5">
        <w:tc>
          <w:tcPr>
            <w:tcW w:w="9634" w:type="dxa"/>
            <w:gridSpan w:val="4"/>
            <w:shd w:val="clear" w:color="auto" w:fill="auto"/>
          </w:tcPr>
          <w:p w14:paraId="3AEDDD49" w14:textId="77777777" w:rsidR="00B00632" w:rsidRPr="00E65E44" w:rsidRDefault="0014676A" w:rsidP="00E65E44">
            <w:pPr>
              <w:numPr>
                <w:ilvl w:val="0"/>
                <w:numId w:val="37"/>
              </w:num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4676A">
              <w:rPr>
                <w:b/>
                <w:sz w:val="28"/>
                <w:szCs w:val="28"/>
                <w:lang w:eastAsia="ru-RU"/>
              </w:rPr>
              <w:t>Обов’язкові освітні компоненти</w:t>
            </w:r>
          </w:p>
        </w:tc>
      </w:tr>
      <w:tr w:rsidR="00DD33AA" w:rsidRPr="00E65E44" w14:paraId="2D299D67" w14:textId="77777777" w:rsidTr="00ED47F5">
        <w:tc>
          <w:tcPr>
            <w:tcW w:w="1529" w:type="dxa"/>
            <w:shd w:val="clear" w:color="auto" w:fill="auto"/>
          </w:tcPr>
          <w:p w14:paraId="3FE8739C" w14:textId="77777777" w:rsidR="00DD33AA" w:rsidRPr="00E65E44" w:rsidRDefault="0014676A" w:rsidP="00E65E44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4676A">
              <w:rPr>
                <w:b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072" w:type="dxa"/>
            <w:shd w:val="clear" w:color="auto" w:fill="auto"/>
          </w:tcPr>
          <w:p w14:paraId="53A7FFDD" w14:textId="77777777" w:rsidR="00DD33AA" w:rsidRPr="00E65E44" w:rsidRDefault="0014676A" w:rsidP="00E65E44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14676A">
              <w:rPr>
                <w:b/>
                <w:sz w:val="28"/>
                <w:szCs w:val="28"/>
                <w:lang w:eastAsia="ru-RU"/>
              </w:rPr>
              <w:t>Навчальні дисципліни</w:t>
            </w:r>
          </w:p>
        </w:tc>
        <w:tc>
          <w:tcPr>
            <w:tcW w:w="1337" w:type="dxa"/>
            <w:shd w:val="clear" w:color="auto" w:fill="auto"/>
          </w:tcPr>
          <w:p w14:paraId="6F0F931B" w14:textId="77777777" w:rsidR="00DD33AA" w:rsidRPr="00E65E44" w:rsidRDefault="00DD33AA">
            <w:pPr>
              <w:rPr>
                <w:b/>
                <w:sz w:val="28"/>
                <w:szCs w:val="28"/>
                <w:lang w:eastAsia="ru-RU"/>
              </w:rPr>
            </w:pPr>
          </w:p>
          <w:p w14:paraId="438B5A23" w14:textId="6EFE610C" w:rsidR="00DD33AA" w:rsidRPr="006E5838" w:rsidRDefault="006E5838" w:rsidP="00E65E44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154</w:t>
            </w:r>
            <w:r w:rsidR="00DD33AA" w:rsidRPr="00E65E44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14:paraId="540DB6C6" w14:textId="77777777" w:rsidR="00DD33AA" w:rsidRPr="00E65E44" w:rsidRDefault="00DD33AA" w:rsidP="00E65E44">
            <w:pPr>
              <w:shd w:val="clear" w:color="auto" w:fill="FFFFFF"/>
              <w:spacing w:line="254" w:lineRule="exact"/>
              <w:ind w:left="144" w:right="154"/>
              <w:jc w:val="center"/>
              <w:rPr>
                <w:b/>
                <w:szCs w:val="24"/>
                <w:lang w:val="en-US"/>
              </w:rPr>
            </w:pPr>
          </w:p>
        </w:tc>
      </w:tr>
      <w:tr w:rsidR="00DD33AA" w:rsidRPr="00E65E44" w14:paraId="0BAFB340" w14:textId="77777777" w:rsidTr="00ED47F5">
        <w:tc>
          <w:tcPr>
            <w:tcW w:w="1529" w:type="dxa"/>
            <w:shd w:val="clear" w:color="auto" w:fill="auto"/>
          </w:tcPr>
          <w:p w14:paraId="3088393B" w14:textId="06137F4C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14676A" w:rsidRPr="0014676A">
              <w:rPr>
                <w:sz w:val="28"/>
                <w:szCs w:val="28"/>
              </w:rPr>
              <w:t>1.1.01</w:t>
            </w:r>
          </w:p>
        </w:tc>
        <w:tc>
          <w:tcPr>
            <w:tcW w:w="6072" w:type="dxa"/>
            <w:shd w:val="clear" w:color="auto" w:fill="auto"/>
          </w:tcPr>
          <w:p w14:paraId="75086AD7" w14:textId="77777777" w:rsidR="00DD33AA" w:rsidRPr="00E65E44" w:rsidRDefault="00DD33AA" w:rsidP="00DD33AA">
            <w:pPr>
              <w:rPr>
                <w:sz w:val="28"/>
                <w:szCs w:val="28"/>
              </w:rPr>
            </w:pPr>
            <w:r w:rsidRPr="00E65E44">
              <w:rPr>
                <w:sz w:val="28"/>
                <w:szCs w:val="28"/>
              </w:rPr>
              <w:t>Українська мова (за професійним спрямуванням)</w:t>
            </w:r>
          </w:p>
        </w:tc>
        <w:tc>
          <w:tcPr>
            <w:tcW w:w="1337" w:type="dxa"/>
            <w:shd w:val="clear" w:color="auto" w:fill="auto"/>
          </w:tcPr>
          <w:p w14:paraId="5EF7B536" w14:textId="77777777" w:rsidR="00DD33AA" w:rsidRPr="00E65E44" w:rsidRDefault="00DD33AA" w:rsidP="00E65E44">
            <w:pPr>
              <w:jc w:val="center"/>
              <w:rPr>
                <w:sz w:val="28"/>
                <w:szCs w:val="28"/>
              </w:rPr>
            </w:pPr>
            <w:r w:rsidRPr="00E65E44">
              <w:rPr>
                <w:sz w:val="28"/>
                <w:szCs w:val="28"/>
              </w:rPr>
              <w:t>4.0</w:t>
            </w:r>
          </w:p>
        </w:tc>
        <w:tc>
          <w:tcPr>
            <w:tcW w:w="696" w:type="dxa"/>
            <w:shd w:val="clear" w:color="auto" w:fill="auto"/>
          </w:tcPr>
          <w:p w14:paraId="5FEFC33D" w14:textId="77777777" w:rsidR="00DD33AA" w:rsidRPr="00E65E44" w:rsidRDefault="00454BDD" w:rsidP="00E65E44">
            <w:pPr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  <w:p w14:paraId="0C21E736" w14:textId="77777777" w:rsidR="00454BDD" w:rsidRPr="00E65E44" w:rsidRDefault="00454BDD" w:rsidP="00E65E44">
            <w:pPr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залік</w:t>
            </w:r>
          </w:p>
        </w:tc>
      </w:tr>
      <w:tr w:rsidR="00DD33AA" w:rsidRPr="00E65E44" w14:paraId="0C9F1B00" w14:textId="77777777" w:rsidTr="00ED47F5">
        <w:tc>
          <w:tcPr>
            <w:tcW w:w="1529" w:type="dxa"/>
            <w:shd w:val="clear" w:color="auto" w:fill="auto"/>
          </w:tcPr>
          <w:p w14:paraId="6E7C4D4D" w14:textId="04C27B10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14676A" w:rsidRPr="0014676A">
              <w:rPr>
                <w:sz w:val="28"/>
                <w:szCs w:val="28"/>
              </w:rPr>
              <w:t>1.1.0</w:t>
            </w:r>
            <w:r w:rsidR="0014676A">
              <w:rPr>
                <w:sz w:val="28"/>
                <w:szCs w:val="28"/>
              </w:rPr>
              <w:t>2</w:t>
            </w:r>
          </w:p>
        </w:tc>
        <w:tc>
          <w:tcPr>
            <w:tcW w:w="6072" w:type="dxa"/>
            <w:shd w:val="clear" w:color="auto" w:fill="auto"/>
          </w:tcPr>
          <w:p w14:paraId="31AE85E0" w14:textId="77777777" w:rsidR="00DD33AA" w:rsidRPr="00E65E44" w:rsidRDefault="00DD33AA" w:rsidP="00DD33AA">
            <w:pPr>
              <w:rPr>
                <w:sz w:val="28"/>
                <w:szCs w:val="28"/>
              </w:rPr>
            </w:pPr>
            <w:r w:rsidRPr="00E65E44">
              <w:rPr>
                <w:sz w:val="28"/>
                <w:szCs w:val="28"/>
              </w:rPr>
              <w:t>Історія України і  української культури</w:t>
            </w:r>
          </w:p>
        </w:tc>
        <w:tc>
          <w:tcPr>
            <w:tcW w:w="1337" w:type="dxa"/>
            <w:shd w:val="clear" w:color="auto" w:fill="auto"/>
          </w:tcPr>
          <w:p w14:paraId="0F52A271" w14:textId="77777777" w:rsidR="00DD33AA" w:rsidRPr="00E65E44" w:rsidRDefault="00DD33AA" w:rsidP="00E65E44">
            <w:pPr>
              <w:jc w:val="center"/>
              <w:rPr>
                <w:sz w:val="28"/>
                <w:szCs w:val="28"/>
              </w:rPr>
            </w:pPr>
            <w:r w:rsidRPr="00E65E44">
              <w:rPr>
                <w:sz w:val="28"/>
                <w:szCs w:val="28"/>
              </w:rPr>
              <w:t>4.0</w:t>
            </w:r>
          </w:p>
        </w:tc>
        <w:tc>
          <w:tcPr>
            <w:tcW w:w="696" w:type="dxa"/>
            <w:shd w:val="clear" w:color="auto" w:fill="auto"/>
          </w:tcPr>
          <w:p w14:paraId="702E8823" w14:textId="77777777" w:rsidR="00454BDD" w:rsidRPr="00E65E44" w:rsidRDefault="00454BDD" w:rsidP="00E65E44">
            <w:pPr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  <w:p w14:paraId="4429A4AB" w14:textId="77777777" w:rsidR="00DD33AA" w:rsidRPr="00E65E44" w:rsidRDefault="00454BDD" w:rsidP="00E65E44">
            <w:pPr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залік</w:t>
            </w:r>
          </w:p>
        </w:tc>
      </w:tr>
      <w:tr w:rsidR="00DD33AA" w:rsidRPr="00E65E44" w14:paraId="03920379" w14:textId="77777777" w:rsidTr="00ED47F5">
        <w:tc>
          <w:tcPr>
            <w:tcW w:w="1529" w:type="dxa"/>
            <w:shd w:val="clear" w:color="auto" w:fill="auto"/>
          </w:tcPr>
          <w:p w14:paraId="4EDB9189" w14:textId="4A0F5E5A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14676A" w:rsidRPr="0014676A">
              <w:rPr>
                <w:sz w:val="28"/>
                <w:szCs w:val="28"/>
              </w:rPr>
              <w:t>1.1.0</w:t>
            </w:r>
            <w:r w:rsidR="00DD33AA" w:rsidRPr="00E65E44">
              <w:rPr>
                <w:sz w:val="28"/>
                <w:szCs w:val="28"/>
              </w:rPr>
              <w:t>3</w:t>
            </w:r>
          </w:p>
        </w:tc>
        <w:tc>
          <w:tcPr>
            <w:tcW w:w="6072" w:type="dxa"/>
            <w:shd w:val="clear" w:color="auto" w:fill="auto"/>
          </w:tcPr>
          <w:p w14:paraId="586B19FF" w14:textId="77777777" w:rsidR="00DD33AA" w:rsidRPr="00E65E44" w:rsidRDefault="00DD33AA" w:rsidP="00DD33AA">
            <w:pPr>
              <w:rPr>
                <w:sz w:val="28"/>
                <w:szCs w:val="28"/>
              </w:rPr>
            </w:pPr>
            <w:r w:rsidRPr="00E65E44">
              <w:rPr>
                <w:sz w:val="28"/>
                <w:szCs w:val="28"/>
              </w:rPr>
              <w:t>Іноземна мова</w:t>
            </w:r>
          </w:p>
        </w:tc>
        <w:tc>
          <w:tcPr>
            <w:tcW w:w="1337" w:type="dxa"/>
            <w:shd w:val="clear" w:color="auto" w:fill="auto"/>
          </w:tcPr>
          <w:p w14:paraId="1FD134B0" w14:textId="5B7E0C6A" w:rsidR="00DD33AA" w:rsidRPr="00E65E44" w:rsidRDefault="00DD33AA" w:rsidP="00E65E44">
            <w:pPr>
              <w:jc w:val="center"/>
              <w:rPr>
                <w:sz w:val="28"/>
                <w:szCs w:val="28"/>
              </w:rPr>
            </w:pPr>
            <w:r w:rsidRPr="00E65E44">
              <w:rPr>
                <w:sz w:val="28"/>
                <w:szCs w:val="28"/>
              </w:rPr>
              <w:t>1</w:t>
            </w:r>
            <w:r w:rsidR="00FA7D82">
              <w:rPr>
                <w:sz w:val="28"/>
                <w:szCs w:val="28"/>
              </w:rPr>
              <w:t>6</w:t>
            </w:r>
            <w:r w:rsidRPr="00E65E44">
              <w:rPr>
                <w:sz w:val="28"/>
                <w:szCs w:val="28"/>
              </w:rPr>
              <w:t>.0</w:t>
            </w:r>
          </w:p>
        </w:tc>
        <w:tc>
          <w:tcPr>
            <w:tcW w:w="696" w:type="dxa"/>
            <w:shd w:val="clear" w:color="auto" w:fill="auto"/>
          </w:tcPr>
          <w:p w14:paraId="37DF10BD" w14:textId="77777777" w:rsidR="00DD33AA" w:rsidRPr="00E65E44" w:rsidRDefault="00454BDD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залік</w:t>
            </w:r>
          </w:p>
        </w:tc>
      </w:tr>
      <w:tr w:rsidR="00DD33AA" w:rsidRPr="00E65E44" w14:paraId="4D1705CE" w14:textId="77777777" w:rsidTr="00ED47F5">
        <w:tc>
          <w:tcPr>
            <w:tcW w:w="1529" w:type="dxa"/>
            <w:shd w:val="clear" w:color="auto" w:fill="auto"/>
          </w:tcPr>
          <w:p w14:paraId="139BE026" w14:textId="26B8FF45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14676A" w:rsidRPr="0014676A">
              <w:rPr>
                <w:sz w:val="28"/>
                <w:szCs w:val="28"/>
              </w:rPr>
              <w:t>1.1.0</w:t>
            </w:r>
            <w:r w:rsidR="00DD33AA" w:rsidRPr="00E65E44">
              <w:rPr>
                <w:sz w:val="28"/>
                <w:szCs w:val="28"/>
              </w:rPr>
              <w:t>4</w:t>
            </w:r>
          </w:p>
        </w:tc>
        <w:tc>
          <w:tcPr>
            <w:tcW w:w="6072" w:type="dxa"/>
            <w:shd w:val="clear" w:color="auto" w:fill="auto"/>
          </w:tcPr>
          <w:p w14:paraId="5DF2C534" w14:textId="77777777" w:rsidR="00DD33AA" w:rsidRPr="00E65E44" w:rsidRDefault="00DD33AA" w:rsidP="00DD33AA">
            <w:pPr>
              <w:rPr>
                <w:sz w:val="28"/>
                <w:szCs w:val="28"/>
              </w:rPr>
            </w:pPr>
            <w:r w:rsidRPr="00E65E44">
              <w:rPr>
                <w:sz w:val="28"/>
                <w:szCs w:val="28"/>
              </w:rPr>
              <w:t>Філософія</w:t>
            </w:r>
          </w:p>
        </w:tc>
        <w:tc>
          <w:tcPr>
            <w:tcW w:w="1337" w:type="dxa"/>
            <w:shd w:val="clear" w:color="auto" w:fill="auto"/>
          </w:tcPr>
          <w:p w14:paraId="45844CF5" w14:textId="77777777" w:rsidR="00DD33AA" w:rsidRPr="00E65E44" w:rsidRDefault="0014676A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33AA" w:rsidRPr="00E65E44">
              <w:rPr>
                <w:sz w:val="28"/>
                <w:szCs w:val="28"/>
              </w:rPr>
              <w:t>.0</w:t>
            </w:r>
          </w:p>
        </w:tc>
        <w:tc>
          <w:tcPr>
            <w:tcW w:w="696" w:type="dxa"/>
            <w:shd w:val="clear" w:color="auto" w:fill="auto"/>
          </w:tcPr>
          <w:p w14:paraId="7F893083" w14:textId="77777777" w:rsidR="00DD33AA" w:rsidRPr="00E65E44" w:rsidRDefault="00454BDD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залік</w:t>
            </w:r>
          </w:p>
        </w:tc>
      </w:tr>
      <w:tr w:rsidR="00DD33AA" w:rsidRPr="00E65E44" w14:paraId="16798848" w14:textId="77777777" w:rsidTr="00ED47F5">
        <w:tc>
          <w:tcPr>
            <w:tcW w:w="1529" w:type="dxa"/>
            <w:shd w:val="clear" w:color="auto" w:fill="auto"/>
          </w:tcPr>
          <w:p w14:paraId="07467F30" w14:textId="6ADA89E4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14676A" w:rsidRPr="0014676A">
              <w:rPr>
                <w:sz w:val="28"/>
                <w:szCs w:val="28"/>
              </w:rPr>
              <w:t>1.1.0</w:t>
            </w:r>
            <w:r w:rsidR="00DD33AA" w:rsidRPr="00E65E44">
              <w:rPr>
                <w:sz w:val="28"/>
                <w:szCs w:val="28"/>
              </w:rPr>
              <w:t>5</w:t>
            </w:r>
          </w:p>
        </w:tc>
        <w:tc>
          <w:tcPr>
            <w:tcW w:w="6072" w:type="dxa"/>
            <w:shd w:val="clear" w:color="auto" w:fill="auto"/>
          </w:tcPr>
          <w:p w14:paraId="368A15A0" w14:textId="77777777" w:rsidR="00DD33AA" w:rsidRPr="00E65E44" w:rsidRDefault="0014676A" w:rsidP="00DD33AA">
            <w:pPr>
              <w:rPr>
                <w:sz w:val="28"/>
                <w:szCs w:val="28"/>
              </w:rPr>
            </w:pPr>
            <w:r w:rsidRPr="0014676A">
              <w:rPr>
                <w:sz w:val="28"/>
                <w:szCs w:val="28"/>
              </w:rPr>
              <w:t>Безпека життєдіяльності, основи охорони праці, цивільний захист</w:t>
            </w:r>
          </w:p>
        </w:tc>
        <w:tc>
          <w:tcPr>
            <w:tcW w:w="1337" w:type="dxa"/>
            <w:shd w:val="clear" w:color="auto" w:fill="auto"/>
          </w:tcPr>
          <w:p w14:paraId="6A6C7603" w14:textId="77777777" w:rsidR="00DD33AA" w:rsidRPr="00E65E44" w:rsidRDefault="0014676A" w:rsidP="0014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33AA" w:rsidRPr="00E65E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14:paraId="5DF83797" w14:textId="77777777" w:rsidR="00DD33AA" w:rsidRPr="00E65E44" w:rsidRDefault="00454BDD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залік</w:t>
            </w:r>
          </w:p>
        </w:tc>
      </w:tr>
      <w:tr w:rsidR="00DD33AA" w:rsidRPr="00E65E44" w14:paraId="32497398" w14:textId="77777777" w:rsidTr="00ED47F5">
        <w:tc>
          <w:tcPr>
            <w:tcW w:w="1529" w:type="dxa"/>
            <w:shd w:val="clear" w:color="auto" w:fill="auto"/>
          </w:tcPr>
          <w:p w14:paraId="4F6DDF43" w14:textId="6EA9C979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14676A" w:rsidRPr="0014676A">
              <w:rPr>
                <w:sz w:val="28"/>
                <w:szCs w:val="28"/>
              </w:rPr>
              <w:t>1.1.0</w:t>
            </w:r>
            <w:r w:rsidR="00DD33AA" w:rsidRPr="00E65E44">
              <w:rPr>
                <w:sz w:val="28"/>
                <w:szCs w:val="28"/>
              </w:rPr>
              <w:t>6</w:t>
            </w:r>
          </w:p>
        </w:tc>
        <w:tc>
          <w:tcPr>
            <w:tcW w:w="6072" w:type="dxa"/>
            <w:shd w:val="clear" w:color="auto" w:fill="auto"/>
          </w:tcPr>
          <w:p w14:paraId="451AF484" w14:textId="77777777" w:rsidR="00DD33AA" w:rsidRPr="00E65E44" w:rsidRDefault="0014676A" w:rsidP="00DD33AA">
            <w:pPr>
              <w:rPr>
                <w:sz w:val="28"/>
                <w:szCs w:val="28"/>
              </w:rPr>
            </w:pPr>
            <w:r w:rsidRPr="0014676A">
              <w:rPr>
                <w:sz w:val="28"/>
                <w:szCs w:val="28"/>
              </w:rPr>
              <w:t>Інформаційні технології</w:t>
            </w:r>
          </w:p>
        </w:tc>
        <w:tc>
          <w:tcPr>
            <w:tcW w:w="1337" w:type="dxa"/>
            <w:shd w:val="clear" w:color="auto" w:fill="auto"/>
          </w:tcPr>
          <w:p w14:paraId="36234A5D" w14:textId="77777777" w:rsidR="00DD33AA" w:rsidRPr="00E65E44" w:rsidRDefault="00DD33AA" w:rsidP="00E65E44">
            <w:pPr>
              <w:jc w:val="center"/>
              <w:rPr>
                <w:sz w:val="28"/>
                <w:szCs w:val="28"/>
              </w:rPr>
            </w:pPr>
            <w:r w:rsidRPr="00E65E44">
              <w:rPr>
                <w:sz w:val="28"/>
                <w:szCs w:val="28"/>
              </w:rPr>
              <w:t>3.0</w:t>
            </w:r>
          </w:p>
        </w:tc>
        <w:tc>
          <w:tcPr>
            <w:tcW w:w="696" w:type="dxa"/>
            <w:shd w:val="clear" w:color="auto" w:fill="auto"/>
          </w:tcPr>
          <w:p w14:paraId="02E8A688" w14:textId="77777777" w:rsidR="00DD33AA" w:rsidRPr="00E65E44" w:rsidRDefault="00454BDD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залік</w:t>
            </w:r>
          </w:p>
        </w:tc>
      </w:tr>
      <w:tr w:rsidR="00DD33AA" w:rsidRPr="00E65E44" w14:paraId="6D1EEE9D" w14:textId="77777777" w:rsidTr="00ED47F5">
        <w:tc>
          <w:tcPr>
            <w:tcW w:w="1529" w:type="dxa"/>
            <w:shd w:val="clear" w:color="auto" w:fill="auto"/>
          </w:tcPr>
          <w:p w14:paraId="46E44CF0" w14:textId="3BD20F4C" w:rsidR="00DD33AA" w:rsidRPr="00E65E44" w:rsidRDefault="004A00D1" w:rsidP="00E65E4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14676A" w:rsidRPr="0014676A">
              <w:rPr>
                <w:sz w:val="28"/>
                <w:szCs w:val="28"/>
              </w:rPr>
              <w:t>1.1.0</w:t>
            </w:r>
            <w:r w:rsidR="00DD33AA" w:rsidRPr="00E65E44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072" w:type="dxa"/>
            <w:shd w:val="clear" w:color="auto" w:fill="auto"/>
          </w:tcPr>
          <w:p w14:paraId="3F685EF1" w14:textId="77777777" w:rsidR="00DD33AA" w:rsidRPr="00E65E44" w:rsidRDefault="0014676A" w:rsidP="00DD33AA">
            <w:pPr>
              <w:rPr>
                <w:sz w:val="28"/>
                <w:szCs w:val="28"/>
              </w:rPr>
            </w:pPr>
            <w:r w:rsidRPr="0014676A">
              <w:rPr>
                <w:sz w:val="28"/>
                <w:szCs w:val="28"/>
              </w:rPr>
              <w:t>Психологія ділового спілкування</w:t>
            </w:r>
          </w:p>
        </w:tc>
        <w:tc>
          <w:tcPr>
            <w:tcW w:w="1337" w:type="dxa"/>
            <w:shd w:val="clear" w:color="auto" w:fill="auto"/>
          </w:tcPr>
          <w:p w14:paraId="220F0F88" w14:textId="77777777" w:rsidR="00DD33AA" w:rsidRPr="00E65E44" w:rsidRDefault="00DD33AA" w:rsidP="00E65E44">
            <w:pPr>
              <w:shd w:val="clear" w:color="auto" w:fill="FFFFFF"/>
              <w:spacing w:line="254" w:lineRule="exact"/>
              <w:ind w:left="144" w:right="154"/>
              <w:jc w:val="center"/>
              <w:rPr>
                <w:sz w:val="28"/>
                <w:szCs w:val="28"/>
                <w:lang w:val="en-US"/>
              </w:rPr>
            </w:pPr>
            <w:r w:rsidRPr="00E65E44">
              <w:rPr>
                <w:sz w:val="28"/>
                <w:szCs w:val="28"/>
                <w:lang w:val="en-US"/>
              </w:rPr>
              <w:t>3.0</w:t>
            </w:r>
          </w:p>
        </w:tc>
        <w:tc>
          <w:tcPr>
            <w:tcW w:w="696" w:type="dxa"/>
            <w:shd w:val="clear" w:color="auto" w:fill="auto"/>
          </w:tcPr>
          <w:p w14:paraId="36D38EED" w14:textId="77777777" w:rsidR="00DD33AA" w:rsidRPr="00E65E44" w:rsidRDefault="00454BDD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залік</w:t>
            </w:r>
          </w:p>
        </w:tc>
      </w:tr>
      <w:tr w:rsidR="00C85C99" w:rsidRPr="00E65E44" w14:paraId="4A3D8BC7" w14:textId="77777777" w:rsidTr="00ED47F5">
        <w:tc>
          <w:tcPr>
            <w:tcW w:w="1529" w:type="dxa"/>
            <w:shd w:val="clear" w:color="auto" w:fill="auto"/>
          </w:tcPr>
          <w:p w14:paraId="56B4F90A" w14:textId="01BA5570" w:rsidR="00C85C99" w:rsidRPr="00C85C99" w:rsidRDefault="004A00D1" w:rsidP="00E65E4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14676A" w:rsidRPr="0014676A">
              <w:rPr>
                <w:sz w:val="28"/>
                <w:szCs w:val="28"/>
              </w:rPr>
              <w:t>1.1.0</w:t>
            </w:r>
            <w:r w:rsidR="00C85C99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072" w:type="dxa"/>
            <w:shd w:val="clear" w:color="auto" w:fill="auto"/>
          </w:tcPr>
          <w:p w14:paraId="77C2E625" w14:textId="77777777" w:rsidR="00C85C99" w:rsidRPr="00C85C99" w:rsidRDefault="0014676A" w:rsidP="00DD33AA">
            <w:pPr>
              <w:rPr>
                <w:sz w:val="28"/>
                <w:szCs w:val="28"/>
              </w:rPr>
            </w:pPr>
            <w:r w:rsidRPr="0014676A">
              <w:rPr>
                <w:sz w:val="28"/>
                <w:szCs w:val="28"/>
              </w:rPr>
              <w:t>Правознавство</w:t>
            </w:r>
          </w:p>
        </w:tc>
        <w:tc>
          <w:tcPr>
            <w:tcW w:w="1337" w:type="dxa"/>
            <w:shd w:val="clear" w:color="auto" w:fill="auto"/>
          </w:tcPr>
          <w:p w14:paraId="0B0420C4" w14:textId="77777777" w:rsidR="00C85C99" w:rsidRPr="00E65E44" w:rsidRDefault="00C85C99" w:rsidP="00491488">
            <w:pPr>
              <w:shd w:val="clear" w:color="auto" w:fill="FFFFFF"/>
              <w:spacing w:line="254" w:lineRule="exact"/>
              <w:ind w:left="144" w:right="154"/>
              <w:jc w:val="center"/>
              <w:rPr>
                <w:sz w:val="28"/>
                <w:szCs w:val="28"/>
                <w:lang w:val="en-US"/>
              </w:rPr>
            </w:pPr>
            <w:r w:rsidRPr="00E65E44">
              <w:rPr>
                <w:sz w:val="28"/>
                <w:szCs w:val="28"/>
                <w:lang w:val="en-US"/>
              </w:rPr>
              <w:t>3.0</w:t>
            </w:r>
          </w:p>
        </w:tc>
        <w:tc>
          <w:tcPr>
            <w:tcW w:w="696" w:type="dxa"/>
            <w:shd w:val="clear" w:color="auto" w:fill="auto"/>
          </w:tcPr>
          <w:p w14:paraId="3869B47A" w14:textId="77777777" w:rsidR="00C85C99" w:rsidRPr="00E65E44" w:rsidRDefault="00C85C99" w:rsidP="00491488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залік</w:t>
            </w:r>
          </w:p>
        </w:tc>
      </w:tr>
      <w:tr w:rsidR="00DD33AA" w:rsidRPr="00E65E44" w14:paraId="5737BDD5" w14:textId="77777777" w:rsidTr="00ED47F5">
        <w:tc>
          <w:tcPr>
            <w:tcW w:w="1529" w:type="dxa"/>
            <w:shd w:val="clear" w:color="auto" w:fill="auto"/>
          </w:tcPr>
          <w:p w14:paraId="36283ADE" w14:textId="17C76323" w:rsidR="00DD33AA" w:rsidRPr="00E65E44" w:rsidRDefault="004A00D1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14676A" w:rsidRPr="0014676A">
              <w:rPr>
                <w:sz w:val="28"/>
                <w:szCs w:val="28"/>
              </w:rPr>
              <w:t>1.1.0</w:t>
            </w:r>
            <w:r w:rsidR="0014676A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072" w:type="dxa"/>
            <w:shd w:val="clear" w:color="auto" w:fill="auto"/>
          </w:tcPr>
          <w:p w14:paraId="40672DDE" w14:textId="77777777" w:rsidR="00DD33AA" w:rsidRPr="00E65E44" w:rsidRDefault="0014676A" w:rsidP="00DD33AA">
            <w:pPr>
              <w:rPr>
                <w:sz w:val="28"/>
                <w:szCs w:val="28"/>
              </w:rPr>
            </w:pPr>
            <w:r w:rsidRPr="0014676A">
              <w:rPr>
                <w:sz w:val="28"/>
                <w:szCs w:val="28"/>
              </w:rPr>
              <w:t>Вища математика</w:t>
            </w:r>
          </w:p>
        </w:tc>
        <w:tc>
          <w:tcPr>
            <w:tcW w:w="1337" w:type="dxa"/>
            <w:shd w:val="clear" w:color="auto" w:fill="auto"/>
          </w:tcPr>
          <w:p w14:paraId="5157619C" w14:textId="2694BB18" w:rsidR="00DD33AA" w:rsidRPr="00E65E44" w:rsidRDefault="00BB162F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14676A">
              <w:rPr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696" w:type="dxa"/>
            <w:shd w:val="clear" w:color="auto" w:fill="auto"/>
          </w:tcPr>
          <w:p w14:paraId="20486DD9" w14:textId="77777777" w:rsidR="0014676A" w:rsidRPr="00E65E44" w:rsidRDefault="0014676A" w:rsidP="0014676A">
            <w:pPr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  <w:p w14:paraId="15AADEF3" w14:textId="77777777" w:rsidR="00DD33AA" w:rsidRPr="00E65E44" w:rsidRDefault="0014676A" w:rsidP="0014676A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залік</w:t>
            </w:r>
          </w:p>
        </w:tc>
      </w:tr>
      <w:tr w:rsidR="00DD33AA" w:rsidRPr="00E65E44" w14:paraId="032FA9E5" w14:textId="77777777" w:rsidTr="00ED47F5">
        <w:tc>
          <w:tcPr>
            <w:tcW w:w="1529" w:type="dxa"/>
            <w:shd w:val="clear" w:color="auto" w:fill="auto"/>
          </w:tcPr>
          <w:p w14:paraId="107A7F01" w14:textId="5F2D63F1" w:rsidR="00DD33AA" w:rsidRPr="0014676A" w:rsidRDefault="004A00D1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14676A" w:rsidRPr="0014676A">
              <w:rPr>
                <w:sz w:val="28"/>
                <w:szCs w:val="28"/>
              </w:rPr>
              <w:t>1.1.</w:t>
            </w:r>
            <w:r w:rsidR="0014676A">
              <w:rPr>
                <w:sz w:val="28"/>
                <w:szCs w:val="28"/>
              </w:rPr>
              <w:t>1</w:t>
            </w:r>
            <w:r w:rsidR="0014676A" w:rsidRPr="0014676A">
              <w:rPr>
                <w:sz w:val="28"/>
                <w:szCs w:val="28"/>
              </w:rPr>
              <w:t>0</w:t>
            </w:r>
          </w:p>
        </w:tc>
        <w:tc>
          <w:tcPr>
            <w:tcW w:w="6072" w:type="dxa"/>
            <w:shd w:val="clear" w:color="auto" w:fill="auto"/>
          </w:tcPr>
          <w:p w14:paraId="46670F0C" w14:textId="77777777" w:rsidR="00DD33AA" w:rsidRPr="0014676A" w:rsidRDefault="0014676A" w:rsidP="00DD33AA">
            <w:pPr>
              <w:rPr>
                <w:sz w:val="28"/>
                <w:szCs w:val="28"/>
              </w:rPr>
            </w:pPr>
            <w:r w:rsidRPr="0014676A">
              <w:rPr>
                <w:sz w:val="28"/>
                <w:szCs w:val="28"/>
              </w:rPr>
              <w:t>Фізика</w:t>
            </w:r>
          </w:p>
        </w:tc>
        <w:tc>
          <w:tcPr>
            <w:tcW w:w="1337" w:type="dxa"/>
            <w:shd w:val="clear" w:color="auto" w:fill="auto"/>
          </w:tcPr>
          <w:p w14:paraId="7AB91659" w14:textId="77777777" w:rsidR="00DD33AA" w:rsidRPr="0014676A" w:rsidRDefault="0014676A" w:rsidP="00E65E44">
            <w:pPr>
              <w:shd w:val="clear" w:color="auto" w:fill="FFFFFF"/>
              <w:spacing w:line="254" w:lineRule="exact"/>
              <w:ind w:left="144" w:right="154"/>
              <w:jc w:val="center"/>
              <w:rPr>
                <w:sz w:val="28"/>
                <w:szCs w:val="28"/>
              </w:rPr>
            </w:pPr>
            <w:r w:rsidRPr="0014676A">
              <w:rPr>
                <w:sz w:val="28"/>
                <w:szCs w:val="28"/>
              </w:rPr>
              <w:t>10.0</w:t>
            </w:r>
          </w:p>
        </w:tc>
        <w:tc>
          <w:tcPr>
            <w:tcW w:w="696" w:type="dxa"/>
            <w:shd w:val="clear" w:color="auto" w:fill="auto"/>
          </w:tcPr>
          <w:p w14:paraId="299B501E" w14:textId="77777777" w:rsidR="0014676A" w:rsidRPr="0014676A" w:rsidRDefault="0014676A" w:rsidP="0014676A">
            <w:pPr>
              <w:jc w:val="center"/>
              <w:rPr>
                <w:sz w:val="28"/>
                <w:szCs w:val="28"/>
                <w:lang w:eastAsia="ru-RU"/>
              </w:rPr>
            </w:pPr>
            <w:r w:rsidRPr="0014676A">
              <w:rPr>
                <w:sz w:val="28"/>
                <w:szCs w:val="28"/>
                <w:lang w:eastAsia="ru-RU"/>
              </w:rPr>
              <w:t>іспит</w:t>
            </w:r>
          </w:p>
          <w:p w14:paraId="465D4512" w14:textId="77777777" w:rsidR="00DD33AA" w:rsidRPr="0014676A" w:rsidRDefault="0014676A" w:rsidP="0014676A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14676A">
              <w:rPr>
                <w:sz w:val="28"/>
                <w:szCs w:val="28"/>
                <w:lang w:eastAsia="ru-RU"/>
              </w:rPr>
              <w:t>залік</w:t>
            </w:r>
          </w:p>
        </w:tc>
      </w:tr>
      <w:tr w:rsidR="00DD33AA" w:rsidRPr="00E65E44" w14:paraId="5A18859E" w14:textId="77777777" w:rsidTr="00ED47F5">
        <w:tc>
          <w:tcPr>
            <w:tcW w:w="1529" w:type="dxa"/>
            <w:shd w:val="clear" w:color="auto" w:fill="auto"/>
            <w:vAlign w:val="center"/>
          </w:tcPr>
          <w:p w14:paraId="56956E50" w14:textId="3D664D66" w:rsidR="00DD33AA" w:rsidRPr="00E65E44" w:rsidRDefault="004A00D1" w:rsidP="00E65E44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14676A" w:rsidRPr="0014676A">
              <w:rPr>
                <w:sz w:val="28"/>
                <w:szCs w:val="28"/>
              </w:rPr>
              <w:t>1.1.</w:t>
            </w:r>
            <w:r w:rsidR="0014676A">
              <w:rPr>
                <w:sz w:val="28"/>
                <w:szCs w:val="28"/>
              </w:rPr>
              <w:t>11</w:t>
            </w:r>
          </w:p>
        </w:tc>
        <w:tc>
          <w:tcPr>
            <w:tcW w:w="6072" w:type="dxa"/>
            <w:shd w:val="clear" w:color="auto" w:fill="auto"/>
          </w:tcPr>
          <w:p w14:paraId="3DB5CEC7" w14:textId="77777777" w:rsidR="00DD33AA" w:rsidRPr="00E65E44" w:rsidRDefault="0014676A" w:rsidP="00DD33AA">
            <w:pPr>
              <w:rPr>
                <w:sz w:val="28"/>
                <w:szCs w:val="28"/>
              </w:rPr>
            </w:pPr>
            <w:r w:rsidRPr="0014676A">
              <w:rPr>
                <w:sz w:val="28"/>
                <w:szCs w:val="28"/>
              </w:rPr>
              <w:t>Хімія</w:t>
            </w:r>
          </w:p>
        </w:tc>
        <w:tc>
          <w:tcPr>
            <w:tcW w:w="1337" w:type="dxa"/>
            <w:shd w:val="clear" w:color="auto" w:fill="auto"/>
          </w:tcPr>
          <w:p w14:paraId="02CA7F5D" w14:textId="7E7BC104" w:rsidR="00DD33AA" w:rsidRPr="00E65E44" w:rsidRDefault="00BB162F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33AA" w:rsidRPr="00E65E44">
              <w:rPr>
                <w:sz w:val="28"/>
                <w:szCs w:val="28"/>
              </w:rPr>
              <w:t>.0</w:t>
            </w:r>
          </w:p>
        </w:tc>
        <w:tc>
          <w:tcPr>
            <w:tcW w:w="696" w:type="dxa"/>
            <w:shd w:val="clear" w:color="auto" w:fill="auto"/>
          </w:tcPr>
          <w:p w14:paraId="2D84C8CF" w14:textId="77777777" w:rsidR="00DD33AA" w:rsidRPr="00E65E44" w:rsidRDefault="00454BDD" w:rsidP="0014676A">
            <w:pPr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</w:tc>
      </w:tr>
      <w:tr w:rsidR="00DD33AA" w:rsidRPr="00E65E44" w14:paraId="1D9CEA16" w14:textId="77777777" w:rsidTr="00ED47F5">
        <w:tc>
          <w:tcPr>
            <w:tcW w:w="1529" w:type="dxa"/>
            <w:shd w:val="clear" w:color="auto" w:fill="auto"/>
            <w:vAlign w:val="center"/>
          </w:tcPr>
          <w:p w14:paraId="79CAD5C3" w14:textId="6D5B470E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14676A" w:rsidRPr="0014676A">
              <w:rPr>
                <w:sz w:val="28"/>
                <w:szCs w:val="28"/>
              </w:rPr>
              <w:t>1.1.</w:t>
            </w:r>
            <w:r w:rsidR="0014676A">
              <w:rPr>
                <w:sz w:val="28"/>
                <w:szCs w:val="28"/>
              </w:rPr>
              <w:t>12</w:t>
            </w:r>
          </w:p>
        </w:tc>
        <w:tc>
          <w:tcPr>
            <w:tcW w:w="6072" w:type="dxa"/>
            <w:shd w:val="clear" w:color="auto" w:fill="auto"/>
          </w:tcPr>
          <w:p w14:paraId="75779219" w14:textId="77777777" w:rsidR="00DD33AA" w:rsidRPr="00E65E44" w:rsidRDefault="0014676A" w:rsidP="00DD33AA">
            <w:pPr>
              <w:rPr>
                <w:sz w:val="28"/>
                <w:szCs w:val="28"/>
              </w:rPr>
            </w:pPr>
            <w:r w:rsidRPr="0014676A">
              <w:rPr>
                <w:sz w:val="28"/>
                <w:szCs w:val="28"/>
              </w:rPr>
              <w:t>Теоретична механіка</w:t>
            </w:r>
          </w:p>
        </w:tc>
        <w:tc>
          <w:tcPr>
            <w:tcW w:w="1337" w:type="dxa"/>
            <w:shd w:val="clear" w:color="auto" w:fill="auto"/>
          </w:tcPr>
          <w:p w14:paraId="072CB775" w14:textId="77777777" w:rsidR="00DD33AA" w:rsidRPr="00E65E44" w:rsidRDefault="0014676A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33AA" w:rsidRPr="00E65E44">
              <w:rPr>
                <w:sz w:val="28"/>
                <w:szCs w:val="28"/>
              </w:rPr>
              <w:t>.0</w:t>
            </w:r>
          </w:p>
        </w:tc>
        <w:tc>
          <w:tcPr>
            <w:tcW w:w="696" w:type="dxa"/>
            <w:shd w:val="clear" w:color="auto" w:fill="auto"/>
          </w:tcPr>
          <w:p w14:paraId="5986A60B" w14:textId="77777777" w:rsidR="00DD33AA" w:rsidRPr="00E65E44" w:rsidRDefault="00454BDD" w:rsidP="00E65E44">
            <w:pPr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залік</w:t>
            </w:r>
          </w:p>
        </w:tc>
      </w:tr>
      <w:tr w:rsidR="00DD33AA" w:rsidRPr="00E65E44" w14:paraId="4ABC423C" w14:textId="77777777" w:rsidTr="00ED47F5">
        <w:tc>
          <w:tcPr>
            <w:tcW w:w="1529" w:type="dxa"/>
            <w:shd w:val="clear" w:color="auto" w:fill="auto"/>
            <w:vAlign w:val="center"/>
          </w:tcPr>
          <w:p w14:paraId="27CD0BA9" w14:textId="0A2A8BBF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14676A" w:rsidRPr="0014676A">
              <w:rPr>
                <w:sz w:val="28"/>
                <w:szCs w:val="28"/>
              </w:rPr>
              <w:t>1.1.</w:t>
            </w:r>
            <w:r w:rsidR="0014676A">
              <w:rPr>
                <w:sz w:val="28"/>
                <w:szCs w:val="28"/>
              </w:rPr>
              <w:t>13</w:t>
            </w:r>
          </w:p>
        </w:tc>
        <w:tc>
          <w:tcPr>
            <w:tcW w:w="6072" w:type="dxa"/>
            <w:shd w:val="clear" w:color="auto" w:fill="auto"/>
          </w:tcPr>
          <w:p w14:paraId="004518AE" w14:textId="77777777" w:rsidR="00DD33AA" w:rsidRPr="00E65E44" w:rsidRDefault="0014676A" w:rsidP="00DD33AA">
            <w:pPr>
              <w:rPr>
                <w:sz w:val="28"/>
                <w:szCs w:val="28"/>
              </w:rPr>
            </w:pPr>
            <w:r w:rsidRPr="0014676A">
              <w:rPr>
                <w:sz w:val="28"/>
                <w:szCs w:val="28"/>
              </w:rPr>
              <w:t>Опір матеріалів у будівництві</w:t>
            </w:r>
          </w:p>
        </w:tc>
        <w:tc>
          <w:tcPr>
            <w:tcW w:w="1337" w:type="dxa"/>
            <w:shd w:val="clear" w:color="auto" w:fill="auto"/>
          </w:tcPr>
          <w:p w14:paraId="75D08D38" w14:textId="77777777" w:rsidR="00DD33AA" w:rsidRPr="00E65E44" w:rsidRDefault="00DD33AA" w:rsidP="00E65E44">
            <w:pPr>
              <w:jc w:val="center"/>
              <w:rPr>
                <w:sz w:val="28"/>
                <w:szCs w:val="28"/>
              </w:rPr>
            </w:pPr>
            <w:r w:rsidRPr="00E65E44">
              <w:rPr>
                <w:sz w:val="28"/>
                <w:szCs w:val="28"/>
              </w:rPr>
              <w:t>4.0</w:t>
            </w:r>
          </w:p>
        </w:tc>
        <w:tc>
          <w:tcPr>
            <w:tcW w:w="696" w:type="dxa"/>
            <w:shd w:val="clear" w:color="auto" w:fill="auto"/>
          </w:tcPr>
          <w:p w14:paraId="5CC69E85" w14:textId="77777777" w:rsidR="00DD33AA" w:rsidRPr="00E65E44" w:rsidRDefault="00454BDD" w:rsidP="00E65E44">
            <w:pPr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</w:tc>
      </w:tr>
      <w:tr w:rsidR="00DD33AA" w:rsidRPr="00E65E44" w14:paraId="11B61AF7" w14:textId="77777777" w:rsidTr="00ED47F5">
        <w:tc>
          <w:tcPr>
            <w:tcW w:w="1529" w:type="dxa"/>
            <w:shd w:val="clear" w:color="auto" w:fill="auto"/>
            <w:vAlign w:val="center"/>
          </w:tcPr>
          <w:p w14:paraId="3345E38B" w14:textId="2A2B31E6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14676A" w:rsidRPr="0014676A">
              <w:rPr>
                <w:sz w:val="28"/>
                <w:szCs w:val="28"/>
              </w:rPr>
              <w:t>1.1.</w:t>
            </w:r>
            <w:r w:rsidR="0014676A">
              <w:rPr>
                <w:sz w:val="28"/>
                <w:szCs w:val="28"/>
              </w:rPr>
              <w:t>14</w:t>
            </w:r>
          </w:p>
        </w:tc>
        <w:tc>
          <w:tcPr>
            <w:tcW w:w="6072" w:type="dxa"/>
            <w:shd w:val="clear" w:color="auto" w:fill="auto"/>
          </w:tcPr>
          <w:p w14:paraId="1B372CFB" w14:textId="77777777" w:rsidR="00DD33AA" w:rsidRPr="00E65E44" w:rsidRDefault="0014676A" w:rsidP="00DD33AA">
            <w:pPr>
              <w:rPr>
                <w:sz w:val="28"/>
                <w:szCs w:val="28"/>
              </w:rPr>
            </w:pPr>
            <w:r w:rsidRPr="0014676A">
              <w:rPr>
                <w:sz w:val="28"/>
                <w:szCs w:val="28"/>
              </w:rPr>
              <w:t>Інженерна графіка</w:t>
            </w:r>
          </w:p>
        </w:tc>
        <w:tc>
          <w:tcPr>
            <w:tcW w:w="1337" w:type="dxa"/>
            <w:shd w:val="clear" w:color="auto" w:fill="auto"/>
          </w:tcPr>
          <w:p w14:paraId="2EC558B9" w14:textId="4013B156" w:rsidR="00DD33AA" w:rsidRPr="00E65E44" w:rsidRDefault="00BB162F" w:rsidP="00146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33AA" w:rsidRPr="00E65E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14:paraId="63E98C3E" w14:textId="77777777" w:rsidR="00DD33AA" w:rsidRPr="00E65E44" w:rsidRDefault="00454BDD" w:rsidP="00E65E44">
            <w:pPr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</w:tc>
      </w:tr>
      <w:tr w:rsidR="00DD33AA" w:rsidRPr="00E65E44" w14:paraId="2D235EE4" w14:textId="77777777" w:rsidTr="00ED47F5">
        <w:tc>
          <w:tcPr>
            <w:tcW w:w="1529" w:type="dxa"/>
            <w:shd w:val="clear" w:color="auto" w:fill="auto"/>
            <w:vAlign w:val="center"/>
          </w:tcPr>
          <w:p w14:paraId="1235338D" w14:textId="371EA19F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765930" w:rsidRPr="0014676A">
              <w:rPr>
                <w:sz w:val="28"/>
                <w:szCs w:val="28"/>
              </w:rPr>
              <w:t>1.1.</w:t>
            </w:r>
            <w:r w:rsidR="00765930">
              <w:rPr>
                <w:sz w:val="28"/>
                <w:szCs w:val="28"/>
              </w:rPr>
              <w:t>15</w:t>
            </w:r>
          </w:p>
        </w:tc>
        <w:tc>
          <w:tcPr>
            <w:tcW w:w="6072" w:type="dxa"/>
            <w:shd w:val="clear" w:color="auto" w:fill="auto"/>
          </w:tcPr>
          <w:p w14:paraId="1E075615" w14:textId="77777777" w:rsidR="00DD33AA" w:rsidRPr="00E65E44" w:rsidRDefault="0014676A" w:rsidP="00DD33AA">
            <w:pPr>
              <w:rPr>
                <w:sz w:val="28"/>
                <w:szCs w:val="28"/>
              </w:rPr>
            </w:pPr>
            <w:r w:rsidRPr="0014676A">
              <w:rPr>
                <w:sz w:val="28"/>
                <w:szCs w:val="28"/>
              </w:rPr>
              <w:t>Водопостачання і водовідведення  будівель</w:t>
            </w:r>
          </w:p>
        </w:tc>
        <w:tc>
          <w:tcPr>
            <w:tcW w:w="1337" w:type="dxa"/>
            <w:shd w:val="clear" w:color="auto" w:fill="auto"/>
          </w:tcPr>
          <w:p w14:paraId="1A7E1D67" w14:textId="77777777" w:rsidR="00DD33AA" w:rsidRPr="00E65E44" w:rsidRDefault="00765930" w:rsidP="007659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BA4502" w:rsidRPr="00E65E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14:paraId="733AAD9D" w14:textId="77777777" w:rsidR="00DD33AA" w:rsidRPr="00E65E44" w:rsidRDefault="00454BDD" w:rsidP="00E65E44">
            <w:pPr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</w:tc>
      </w:tr>
      <w:tr w:rsidR="00DD33AA" w:rsidRPr="00E65E44" w14:paraId="77AEFC87" w14:textId="77777777" w:rsidTr="00ED47F5">
        <w:tc>
          <w:tcPr>
            <w:tcW w:w="1529" w:type="dxa"/>
            <w:shd w:val="clear" w:color="auto" w:fill="auto"/>
            <w:vAlign w:val="center"/>
          </w:tcPr>
          <w:p w14:paraId="40FC183C" w14:textId="07EB6502" w:rsidR="00DD33AA" w:rsidRPr="00E65E44" w:rsidRDefault="004A00D1" w:rsidP="00765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765930" w:rsidRPr="0014676A">
              <w:rPr>
                <w:sz w:val="28"/>
                <w:szCs w:val="28"/>
              </w:rPr>
              <w:t>1.1.</w:t>
            </w:r>
            <w:r w:rsidR="00765930">
              <w:rPr>
                <w:sz w:val="28"/>
                <w:szCs w:val="28"/>
              </w:rPr>
              <w:t>16</w:t>
            </w:r>
          </w:p>
        </w:tc>
        <w:tc>
          <w:tcPr>
            <w:tcW w:w="6072" w:type="dxa"/>
            <w:shd w:val="clear" w:color="auto" w:fill="auto"/>
          </w:tcPr>
          <w:p w14:paraId="223A939C" w14:textId="77777777" w:rsidR="00DD33AA" w:rsidRPr="00E65E44" w:rsidRDefault="0014676A" w:rsidP="00DD33AA">
            <w:pPr>
              <w:rPr>
                <w:sz w:val="28"/>
                <w:szCs w:val="28"/>
              </w:rPr>
            </w:pPr>
            <w:r w:rsidRPr="0014676A">
              <w:rPr>
                <w:sz w:val="28"/>
                <w:szCs w:val="28"/>
              </w:rPr>
              <w:t>Технологія будівельного виробництва</w:t>
            </w:r>
          </w:p>
        </w:tc>
        <w:tc>
          <w:tcPr>
            <w:tcW w:w="1337" w:type="dxa"/>
            <w:shd w:val="clear" w:color="auto" w:fill="auto"/>
          </w:tcPr>
          <w:p w14:paraId="3C3D8B08" w14:textId="77777777" w:rsidR="00DD33AA" w:rsidRPr="00E65E44" w:rsidRDefault="00C85C99" w:rsidP="00765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A4502" w:rsidRPr="00E65E44">
              <w:rPr>
                <w:sz w:val="28"/>
                <w:szCs w:val="28"/>
              </w:rPr>
              <w:t>.</w:t>
            </w:r>
            <w:r w:rsidR="00765930">
              <w:rPr>
                <w:sz w:val="28"/>
                <w:szCs w:val="28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14:paraId="200B9710" w14:textId="77777777" w:rsidR="00DD33AA" w:rsidRPr="00E65E44" w:rsidRDefault="00454BDD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</w:tc>
      </w:tr>
      <w:tr w:rsidR="00DD33AA" w:rsidRPr="00E65E44" w14:paraId="15F73539" w14:textId="77777777" w:rsidTr="00ED47F5">
        <w:tc>
          <w:tcPr>
            <w:tcW w:w="1529" w:type="dxa"/>
            <w:shd w:val="clear" w:color="auto" w:fill="auto"/>
            <w:vAlign w:val="center"/>
          </w:tcPr>
          <w:p w14:paraId="0F1ABE55" w14:textId="3430A7CB" w:rsidR="00DD33AA" w:rsidRPr="00E65E44" w:rsidRDefault="004A00D1" w:rsidP="00765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765930" w:rsidRPr="0014676A">
              <w:rPr>
                <w:sz w:val="28"/>
                <w:szCs w:val="28"/>
              </w:rPr>
              <w:t>1.1.</w:t>
            </w:r>
            <w:r w:rsidR="00765930">
              <w:rPr>
                <w:sz w:val="28"/>
                <w:szCs w:val="28"/>
              </w:rPr>
              <w:t>17</w:t>
            </w:r>
          </w:p>
        </w:tc>
        <w:tc>
          <w:tcPr>
            <w:tcW w:w="6072" w:type="dxa"/>
            <w:shd w:val="clear" w:color="auto" w:fill="auto"/>
          </w:tcPr>
          <w:p w14:paraId="10047CF4" w14:textId="77777777" w:rsidR="00DD33AA" w:rsidRPr="00E65E44" w:rsidRDefault="0014676A" w:rsidP="00DD33AA">
            <w:pPr>
              <w:rPr>
                <w:sz w:val="28"/>
                <w:szCs w:val="28"/>
              </w:rPr>
            </w:pPr>
            <w:r w:rsidRPr="0014676A">
              <w:rPr>
                <w:sz w:val="28"/>
                <w:szCs w:val="28"/>
              </w:rPr>
              <w:t>Будівельне матеріалознавство</w:t>
            </w:r>
          </w:p>
        </w:tc>
        <w:tc>
          <w:tcPr>
            <w:tcW w:w="1337" w:type="dxa"/>
            <w:shd w:val="clear" w:color="auto" w:fill="auto"/>
          </w:tcPr>
          <w:p w14:paraId="173A475A" w14:textId="2A4D9654" w:rsidR="00DD33AA" w:rsidRPr="00E65E44" w:rsidRDefault="00765930" w:rsidP="007659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 w:rsidR="00BA4502" w:rsidRPr="00E65E44">
              <w:rPr>
                <w:sz w:val="28"/>
                <w:szCs w:val="28"/>
              </w:rPr>
              <w:t>.</w:t>
            </w:r>
            <w:r w:rsidR="00BB162F">
              <w:rPr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14:paraId="31D00FB4" w14:textId="77777777" w:rsidR="00DD33AA" w:rsidRPr="00E65E44" w:rsidRDefault="00765930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</w:tc>
      </w:tr>
      <w:tr w:rsidR="00DD33AA" w:rsidRPr="00E65E44" w14:paraId="4F47F9DD" w14:textId="77777777" w:rsidTr="00ED47F5">
        <w:tc>
          <w:tcPr>
            <w:tcW w:w="1529" w:type="dxa"/>
            <w:shd w:val="clear" w:color="auto" w:fill="auto"/>
            <w:vAlign w:val="center"/>
          </w:tcPr>
          <w:p w14:paraId="47C19476" w14:textId="3EB823EE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765930" w:rsidRPr="0014676A">
              <w:rPr>
                <w:sz w:val="28"/>
                <w:szCs w:val="28"/>
              </w:rPr>
              <w:t>1.1.</w:t>
            </w:r>
            <w:r w:rsidR="00765930">
              <w:rPr>
                <w:sz w:val="28"/>
                <w:szCs w:val="28"/>
              </w:rPr>
              <w:t>18</w:t>
            </w:r>
          </w:p>
        </w:tc>
        <w:tc>
          <w:tcPr>
            <w:tcW w:w="6072" w:type="dxa"/>
            <w:shd w:val="clear" w:color="auto" w:fill="auto"/>
          </w:tcPr>
          <w:p w14:paraId="68695B04" w14:textId="77777777" w:rsidR="00CA602F" w:rsidRPr="00E65E44" w:rsidRDefault="00765930" w:rsidP="00DD33AA">
            <w:pPr>
              <w:rPr>
                <w:sz w:val="28"/>
                <w:szCs w:val="28"/>
              </w:rPr>
            </w:pPr>
            <w:r w:rsidRPr="00765930">
              <w:rPr>
                <w:sz w:val="28"/>
                <w:szCs w:val="28"/>
              </w:rPr>
              <w:t>Архітектура будівель та споруд</w:t>
            </w:r>
          </w:p>
        </w:tc>
        <w:tc>
          <w:tcPr>
            <w:tcW w:w="1337" w:type="dxa"/>
            <w:shd w:val="clear" w:color="auto" w:fill="auto"/>
          </w:tcPr>
          <w:p w14:paraId="2CD594BA" w14:textId="1ECCB6D5" w:rsidR="00DD33AA" w:rsidRPr="00E65E44" w:rsidRDefault="00765930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33AA" w:rsidRPr="00E65E44">
              <w:rPr>
                <w:sz w:val="28"/>
                <w:szCs w:val="28"/>
              </w:rPr>
              <w:t>.</w:t>
            </w:r>
            <w:r w:rsidR="00BB162F">
              <w:rPr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14:paraId="18B7691B" w14:textId="77777777" w:rsidR="00DD33AA" w:rsidRPr="00E65E44" w:rsidRDefault="00454BDD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</w:tc>
      </w:tr>
      <w:tr w:rsidR="00DD33AA" w:rsidRPr="00E65E44" w14:paraId="34392DA5" w14:textId="77777777" w:rsidTr="00ED47F5">
        <w:tc>
          <w:tcPr>
            <w:tcW w:w="1529" w:type="dxa"/>
            <w:shd w:val="clear" w:color="auto" w:fill="auto"/>
            <w:vAlign w:val="center"/>
          </w:tcPr>
          <w:p w14:paraId="174970F3" w14:textId="20B2B8C7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ОК </w:t>
            </w:r>
            <w:r w:rsidR="00765930" w:rsidRPr="0014676A">
              <w:rPr>
                <w:sz w:val="28"/>
                <w:szCs w:val="28"/>
              </w:rPr>
              <w:t>1.1.</w:t>
            </w:r>
            <w:r w:rsidR="00765930">
              <w:rPr>
                <w:sz w:val="28"/>
                <w:szCs w:val="28"/>
              </w:rPr>
              <w:t>19</w:t>
            </w:r>
          </w:p>
        </w:tc>
        <w:tc>
          <w:tcPr>
            <w:tcW w:w="6072" w:type="dxa"/>
            <w:shd w:val="clear" w:color="auto" w:fill="auto"/>
          </w:tcPr>
          <w:p w14:paraId="777ECFB3" w14:textId="77777777" w:rsidR="00DD33AA" w:rsidRPr="00E65E44" w:rsidRDefault="00765930" w:rsidP="00DD33AA">
            <w:pPr>
              <w:rPr>
                <w:sz w:val="28"/>
                <w:szCs w:val="28"/>
              </w:rPr>
            </w:pPr>
            <w:r w:rsidRPr="00765930">
              <w:rPr>
                <w:sz w:val="28"/>
                <w:szCs w:val="28"/>
              </w:rPr>
              <w:t>Основи метода скінчених елементів в будівництві</w:t>
            </w:r>
          </w:p>
        </w:tc>
        <w:tc>
          <w:tcPr>
            <w:tcW w:w="1337" w:type="dxa"/>
            <w:shd w:val="clear" w:color="auto" w:fill="auto"/>
          </w:tcPr>
          <w:p w14:paraId="56F2F36C" w14:textId="77777777" w:rsidR="00DD33AA" w:rsidRPr="00E65E44" w:rsidRDefault="00765930" w:rsidP="00765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33AA" w:rsidRPr="00E65E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14:paraId="41715791" w14:textId="77777777" w:rsidR="00DD33AA" w:rsidRPr="00E65E44" w:rsidRDefault="00454BDD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</w:tc>
      </w:tr>
      <w:tr w:rsidR="00DD33AA" w:rsidRPr="00E65E44" w14:paraId="72ED598B" w14:textId="77777777" w:rsidTr="00ED47F5">
        <w:tc>
          <w:tcPr>
            <w:tcW w:w="1529" w:type="dxa"/>
            <w:shd w:val="clear" w:color="auto" w:fill="auto"/>
            <w:vAlign w:val="center"/>
          </w:tcPr>
          <w:p w14:paraId="1098CFDD" w14:textId="288FF398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765930" w:rsidRPr="0014676A">
              <w:rPr>
                <w:sz w:val="28"/>
                <w:szCs w:val="28"/>
              </w:rPr>
              <w:t>1.1.</w:t>
            </w:r>
            <w:r w:rsidR="00765930">
              <w:rPr>
                <w:sz w:val="28"/>
                <w:szCs w:val="28"/>
              </w:rPr>
              <w:t>20</w:t>
            </w:r>
          </w:p>
        </w:tc>
        <w:tc>
          <w:tcPr>
            <w:tcW w:w="6072" w:type="dxa"/>
            <w:shd w:val="clear" w:color="auto" w:fill="auto"/>
          </w:tcPr>
          <w:p w14:paraId="516AF83F" w14:textId="77777777" w:rsidR="00CA602F" w:rsidRPr="00E65E44" w:rsidRDefault="00765930" w:rsidP="00DD33AA">
            <w:pPr>
              <w:rPr>
                <w:sz w:val="28"/>
                <w:szCs w:val="28"/>
              </w:rPr>
            </w:pPr>
            <w:r w:rsidRPr="00765930">
              <w:rPr>
                <w:sz w:val="28"/>
                <w:szCs w:val="28"/>
              </w:rPr>
              <w:t>Інженерна геологія та вишукування</w:t>
            </w:r>
          </w:p>
        </w:tc>
        <w:tc>
          <w:tcPr>
            <w:tcW w:w="1337" w:type="dxa"/>
            <w:shd w:val="clear" w:color="auto" w:fill="auto"/>
          </w:tcPr>
          <w:p w14:paraId="0FC2741D" w14:textId="77777777" w:rsidR="00DD33AA" w:rsidRPr="00E65E44" w:rsidRDefault="00765930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A649D" w:rsidRPr="00E65E44">
              <w:rPr>
                <w:sz w:val="28"/>
                <w:szCs w:val="28"/>
              </w:rPr>
              <w:t>.</w:t>
            </w:r>
            <w:r w:rsidR="008A649D">
              <w:rPr>
                <w:sz w:val="28"/>
                <w:szCs w:val="28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14:paraId="31ED2D3D" w14:textId="77777777" w:rsidR="00DD33AA" w:rsidRPr="00E65E44" w:rsidRDefault="00454BDD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</w:tc>
      </w:tr>
      <w:tr w:rsidR="00DD33AA" w:rsidRPr="00E65E44" w14:paraId="4E8E62D3" w14:textId="77777777" w:rsidTr="00ED47F5">
        <w:tc>
          <w:tcPr>
            <w:tcW w:w="1529" w:type="dxa"/>
            <w:shd w:val="clear" w:color="auto" w:fill="auto"/>
            <w:vAlign w:val="center"/>
          </w:tcPr>
          <w:p w14:paraId="16912847" w14:textId="2B440CC0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765930" w:rsidRPr="0014676A">
              <w:rPr>
                <w:sz w:val="28"/>
                <w:szCs w:val="28"/>
              </w:rPr>
              <w:t>1.1.</w:t>
            </w:r>
            <w:r w:rsidR="00765930">
              <w:rPr>
                <w:sz w:val="28"/>
                <w:szCs w:val="28"/>
              </w:rPr>
              <w:t>21</w:t>
            </w:r>
          </w:p>
        </w:tc>
        <w:tc>
          <w:tcPr>
            <w:tcW w:w="6072" w:type="dxa"/>
            <w:shd w:val="clear" w:color="auto" w:fill="auto"/>
          </w:tcPr>
          <w:p w14:paraId="59C2EC28" w14:textId="77777777" w:rsidR="00DD33AA" w:rsidRPr="00E65E44" w:rsidRDefault="00765930" w:rsidP="00DD33AA">
            <w:pPr>
              <w:rPr>
                <w:sz w:val="28"/>
                <w:szCs w:val="28"/>
              </w:rPr>
            </w:pPr>
            <w:r w:rsidRPr="00765930">
              <w:rPr>
                <w:sz w:val="28"/>
                <w:szCs w:val="28"/>
              </w:rPr>
              <w:t>Інженерна геодезія та вишукування</w:t>
            </w:r>
          </w:p>
        </w:tc>
        <w:tc>
          <w:tcPr>
            <w:tcW w:w="1337" w:type="dxa"/>
            <w:shd w:val="clear" w:color="auto" w:fill="auto"/>
          </w:tcPr>
          <w:p w14:paraId="25EA957F" w14:textId="3882061B" w:rsidR="00DD33AA" w:rsidRPr="00E65E44" w:rsidRDefault="00765930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65E44">
              <w:rPr>
                <w:sz w:val="28"/>
                <w:szCs w:val="28"/>
              </w:rPr>
              <w:t>.</w:t>
            </w:r>
            <w:r w:rsidR="00BB162F">
              <w:rPr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14:paraId="3375F03F" w14:textId="77777777" w:rsidR="00DD33AA" w:rsidRPr="00E65E44" w:rsidRDefault="00765930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</w:tc>
      </w:tr>
      <w:tr w:rsidR="00DD33AA" w:rsidRPr="00E65E44" w14:paraId="2665ABFE" w14:textId="77777777" w:rsidTr="00ED47F5">
        <w:tc>
          <w:tcPr>
            <w:tcW w:w="1529" w:type="dxa"/>
            <w:shd w:val="clear" w:color="auto" w:fill="auto"/>
            <w:vAlign w:val="center"/>
          </w:tcPr>
          <w:p w14:paraId="47720C7F" w14:textId="5115EA13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765930" w:rsidRPr="0014676A">
              <w:rPr>
                <w:sz w:val="28"/>
                <w:szCs w:val="28"/>
              </w:rPr>
              <w:t>1.1.</w:t>
            </w:r>
            <w:r w:rsidR="00765930">
              <w:rPr>
                <w:sz w:val="28"/>
                <w:szCs w:val="28"/>
              </w:rPr>
              <w:t>22</w:t>
            </w:r>
          </w:p>
        </w:tc>
        <w:tc>
          <w:tcPr>
            <w:tcW w:w="6072" w:type="dxa"/>
            <w:shd w:val="clear" w:color="auto" w:fill="auto"/>
          </w:tcPr>
          <w:p w14:paraId="7D5647CA" w14:textId="77777777" w:rsidR="00DD33AA" w:rsidRPr="00E65E44" w:rsidRDefault="00765930" w:rsidP="00DD33AA">
            <w:pPr>
              <w:rPr>
                <w:sz w:val="28"/>
                <w:szCs w:val="28"/>
              </w:rPr>
            </w:pPr>
            <w:r w:rsidRPr="00765930">
              <w:rPr>
                <w:sz w:val="28"/>
                <w:szCs w:val="28"/>
              </w:rPr>
              <w:t>Будівельні конструкції</w:t>
            </w:r>
          </w:p>
        </w:tc>
        <w:tc>
          <w:tcPr>
            <w:tcW w:w="1337" w:type="dxa"/>
            <w:shd w:val="clear" w:color="auto" w:fill="auto"/>
          </w:tcPr>
          <w:p w14:paraId="720D008C" w14:textId="77777777" w:rsidR="00DD33AA" w:rsidRPr="00E65E44" w:rsidRDefault="00765930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522C8" w:rsidRPr="00E65E44">
              <w:rPr>
                <w:sz w:val="28"/>
                <w:szCs w:val="28"/>
              </w:rPr>
              <w:t>.</w:t>
            </w:r>
            <w:r w:rsidR="008A649D">
              <w:rPr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14:paraId="77DAF7E9" w14:textId="77777777" w:rsidR="00DD33AA" w:rsidRPr="00E65E44" w:rsidRDefault="00CA602F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</w:tc>
      </w:tr>
      <w:tr w:rsidR="00DD33AA" w:rsidRPr="00E65E44" w14:paraId="19222099" w14:textId="77777777" w:rsidTr="00ED47F5">
        <w:tc>
          <w:tcPr>
            <w:tcW w:w="1529" w:type="dxa"/>
            <w:shd w:val="clear" w:color="auto" w:fill="auto"/>
            <w:vAlign w:val="center"/>
          </w:tcPr>
          <w:p w14:paraId="2583FCFA" w14:textId="503CD929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765930" w:rsidRPr="0014676A">
              <w:rPr>
                <w:sz w:val="28"/>
                <w:szCs w:val="28"/>
              </w:rPr>
              <w:t>1.1.</w:t>
            </w:r>
            <w:r w:rsidR="00765930">
              <w:rPr>
                <w:sz w:val="28"/>
                <w:szCs w:val="28"/>
              </w:rPr>
              <w:t>23</w:t>
            </w:r>
          </w:p>
        </w:tc>
        <w:tc>
          <w:tcPr>
            <w:tcW w:w="6072" w:type="dxa"/>
            <w:shd w:val="clear" w:color="auto" w:fill="auto"/>
          </w:tcPr>
          <w:p w14:paraId="538CC428" w14:textId="77777777" w:rsidR="00DD33AA" w:rsidRPr="00E65E44" w:rsidRDefault="00765930" w:rsidP="00BA4502">
            <w:pPr>
              <w:rPr>
                <w:sz w:val="28"/>
                <w:szCs w:val="28"/>
              </w:rPr>
            </w:pPr>
            <w:r w:rsidRPr="00765930">
              <w:rPr>
                <w:sz w:val="28"/>
                <w:szCs w:val="28"/>
              </w:rPr>
              <w:t>Механізація будівельного виробництва та міського господарства</w:t>
            </w:r>
          </w:p>
        </w:tc>
        <w:tc>
          <w:tcPr>
            <w:tcW w:w="1337" w:type="dxa"/>
            <w:shd w:val="clear" w:color="auto" w:fill="auto"/>
          </w:tcPr>
          <w:p w14:paraId="5A4E1B5B" w14:textId="77777777" w:rsidR="00DD33AA" w:rsidRPr="00E65E44" w:rsidRDefault="00765930" w:rsidP="00765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522C8" w:rsidRPr="00E65E4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14:paraId="017C5053" w14:textId="77777777" w:rsidR="00DD33AA" w:rsidRPr="00E65E44" w:rsidRDefault="00CA602F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</w:tc>
      </w:tr>
      <w:tr w:rsidR="00DD33AA" w:rsidRPr="00E65E44" w14:paraId="544CE6E3" w14:textId="77777777" w:rsidTr="00ED47F5">
        <w:tc>
          <w:tcPr>
            <w:tcW w:w="1529" w:type="dxa"/>
            <w:shd w:val="clear" w:color="auto" w:fill="auto"/>
            <w:vAlign w:val="center"/>
          </w:tcPr>
          <w:p w14:paraId="4D495A02" w14:textId="1698D3FD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765930" w:rsidRPr="0014676A">
              <w:rPr>
                <w:sz w:val="28"/>
                <w:szCs w:val="28"/>
              </w:rPr>
              <w:t>1.1.</w:t>
            </w:r>
            <w:r w:rsidR="00765930">
              <w:rPr>
                <w:sz w:val="28"/>
                <w:szCs w:val="28"/>
              </w:rPr>
              <w:t>24</w:t>
            </w:r>
          </w:p>
        </w:tc>
        <w:tc>
          <w:tcPr>
            <w:tcW w:w="6072" w:type="dxa"/>
            <w:shd w:val="clear" w:color="auto" w:fill="auto"/>
          </w:tcPr>
          <w:p w14:paraId="120EEE8F" w14:textId="77777777" w:rsidR="00DD33AA" w:rsidRPr="00E65E44" w:rsidRDefault="00765930" w:rsidP="00DD33AA">
            <w:pPr>
              <w:rPr>
                <w:sz w:val="28"/>
                <w:szCs w:val="28"/>
              </w:rPr>
            </w:pPr>
            <w:r w:rsidRPr="00765930">
              <w:rPr>
                <w:sz w:val="28"/>
                <w:szCs w:val="28"/>
              </w:rPr>
              <w:t>Організація будівництва</w:t>
            </w:r>
          </w:p>
        </w:tc>
        <w:tc>
          <w:tcPr>
            <w:tcW w:w="1337" w:type="dxa"/>
            <w:shd w:val="clear" w:color="auto" w:fill="auto"/>
          </w:tcPr>
          <w:p w14:paraId="61E2AE6D" w14:textId="77777777" w:rsidR="00DD33AA" w:rsidRPr="00E65E44" w:rsidRDefault="00765930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A649D">
              <w:rPr>
                <w:sz w:val="28"/>
                <w:szCs w:val="28"/>
              </w:rPr>
              <w:t>.0</w:t>
            </w:r>
          </w:p>
        </w:tc>
        <w:tc>
          <w:tcPr>
            <w:tcW w:w="696" w:type="dxa"/>
            <w:shd w:val="clear" w:color="auto" w:fill="auto"/>
          </w:tcPr>
          <w:p w14:paraId="504A7A91" w14:textId="77777777" w:rsidR="00DD33AA" w:rsidRPr="00E65E44" w:rsidRDefault="00765930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</w:tc>
      </w:tr>
      <w:tr w:rsidR="00DD33AA" w:rsidRPr="00E65E44" w14:paraId="7D8D9BBD" w14:textId="77777777" w:rsidTr="00ED47F5">
        <w:tc>
          <w:tcPr>
            <w:tcW w:w="1529" w:type="dxa"/>
            <w:shd w:val="clear" w:color="auto" w:fill="auto"/>
            <w:vAlign w:val="center"/>
          </w:tcPr>
          <w:p w14:paraId="254286FB" w14:textId="50D5670F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765930" w:rsidRPr="0014676A">
              <w:rPr>
                <w:sz w:val="28"/>
                <w:szCs w:val="28"/>
              </w:rPr>
              <w:t>1.1.</w:t>
            </w:r>
            <w:r w:rsidR="00765930">
              <w:rPr>
                <w:sz w:val="28"/>
                <w:szCs w:val="28"/>
              </w:rPr>
              <w:t>25</w:t>
            </w:r>
          </w:p>
        </w:tc>
        <w:tc>
          <w:tcPr>
            <w:tcW w:w="6072" w:type="dxa"/>
            <w:shd w:val="clear" w:color="auto" w:fill="auto"/>
          </w:tcPr>
          <w:p w14:paraId="04410FF9" w14:textId="77777777" w:rsidR="00DD33AA" w:rsidRPr="00E65E44" w:rsidRDefault="00765930" w:rsidP="00DD33AA">
            <w:pPr>
              <w:rPr>
                <w:sz w:val="28"/>
                <w:szCs w:val="28"/>
              </w:rPr>
            </w:pPr>
            <w:r w:rsidRPr="00765930">
              <w:rPr>
                <w:sz w:val="28"/>
                <w:szCs w:val="28"/>
              </w:rPr>
              <w:t>Будівельна механіка</w:t>
            </w:r>
          </w:p>
        </w:tc>
        <w:tc>
          <w:tcPr>
            <w:tcW w:w="1337" w:type="dxa"/>
            <w:shd w:val="clear" w:color="auto" w:fill="auto"/>
          </w:tcPr>
          <w:p w14:paraId="4F0E6D31" w14:textId="47CEA45B" w:rsidR="00DD33AA" w:rsidRPr="00E65E44" w:rsidRDefault="00765930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A649D">
              <w:rPr>
                <w:sz w:val="28"/>
                <w:szCs w:val="28"/>
              </w:rPr>
              <w:t>.</w:t>
            </w:r>
            <w:r w:rsidR="00BB162F">
              <w:rPr>
                <w:sz w:val="28"/>
                <w:szCs w:val="28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14:paraId="777FD14E" w14:textId="77777777" w:rsidR="00DD33AA" w:rsidRPr="00E65E44" w:rsidRDefault="00CA602F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</w:tc>
      </w:tr>
      <w:tr w:rsidR="00DD33AA" w:rsidRPr="00E65E44" w14:paraId="774B0794" w14:textId="77777777" w:rsidTr="00ED47F5">
        <w:tc>
          <w:tcPr>
            <w:tcW w:w="1529" w:type="dxa"/>
            <w:shd w:val="clear" w:color="auto" w:fill="auto"/>
            <w:vAlign w:val="center"/>
          </w:tcPr>
          <w:p w14:paraId="3C9C8BFC" w14:textId="7F0E6311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765930" w:rsidRPr="0014676A">
              <w:rPr>
                <w:sz w:val="28"/>
                <w:szCs w:val="28"/>
              </w:rPr>
              <w:t>1.1.</w:t>
            </w:r>
            <w:r w:rsidR="00765930">
              <w:rPr>
                <w:sz w:val="28"/>
                <w:szCs w:val="28"/>
              </w:rPr>
              <w:t>26</w:t>
            </w:r>
          </w:p>
        </w:tc>
        <w:tc>
          <w:tcPr>
            <w:tcW w:w="6072" w:type="dxa"/>
            <w:shd w:val="clear" w:color="auto" w:fill="auto"/>
          </w:tcPr>
          <w:p w14:paraId="5CB312CB" w14:textId="77777777" w:rsidR="00CA602F" w:rsidRPr="00E65E44" w:rsidRDefault="00765930" w:rsidP="00CA602F">
            <w:pPr>
              <w:rPr>
                <w:sz w:val="28"/>
                <w:szCs w:val="28"/>
              </w:rPr>
            </w:pPr>
            <w:r w:rsidRPr="00765930">
              <w:rPr>
                <w:sz w:val="28"/>
                <w:szCs w:val="28"/>
              </w:rPr>
              <w:t>Планування та благоустрій міст</w:t>
            </w:r>
          </w:p>
        </w:tc>
        <w:tc>
          <w:tcPr>
            <w:tcW w:w="1337" w:type="dxa"/>
            <w:shd w:val="clear" w:color="auto" w:fill="auto"/>
          </w:tcPr>
          <w:p w14:paraId="5CE4E430" w14:textId="31187BBE" w:rsidR="00DD33AA" w:rsidRPr="00E65E44" w:rsidRDefault="00BB162F" w:rsidP="00765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33AA" w:rsidRPr="00E65E44">
              <w:rPr>
                <w:sz w:val="28"/>
                <w:szCs w:val="28"/>
              </w:rPr>
              <w:t>.</w:t>
            </w:r>
            <w:r w:rsidR="00765930">
              <w:rPr>
                <w:sz w:val="28"/>
                <w:szCs w:val="28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14:paraId="5412FB99" w14:textId="77777777" w:rsidR="00DD33AA" w:rsidRPr="00E65E44" w:rsidRDefault="00CA602F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</w:tc>
      </w:tr>
      <w:tr w:rsidR="00DD33AA" w:rsidRPr="00E65E44" w14:paraId="0AED5083" w14:textId="77777777" w:rsidTr="00ED47F5">
        <w:tc>
          <w:tcPr>
            <w:tcW w:w="1529" w:type="dxa"/>
            <w:shd w:val="clear" w:color="auto" w:fill="auto"/>
            <w:vAlign w:val="center"/>
          </w:tcPr>
          <w:p w14:paraId="146EA14B" w14:textId="0C53A235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765930" w:rsidRPr="0014676A">
              <w:rPr>
                <w:sz w:val="28"/>
                <w:szCs w:val="28"/>
              </w:rPr>
              <w:t>1.1.</w:t>
            </w:r>
            <w:r w:rsidR="00765930">
              <w:rPr>
                <w:sz w:val="28"/>
                <w:szCs w:val="28"/>
              </w:rPr>
              <w:t>27</w:t>
            </w:r>
          </w:p>
        </w:tc>
        <w:tc>
          <w:tcPr>
            <w:tcW w:w="6072" w:type="dxa"/>
            <w:shd w:val="clear" w:color="auto" w:fill="auto"/>
          </w:tcPr>
          <w:p w14:paraId="732E7CB4" w14:textId="77777777" w:rsidR="00DD33AA" w:rsidRPr="00E65E44" w:rsidRDefault="00765930" w:rsidP="00DD33AA">
            <w:pPr>
              <w:rPr>
                <w:sz w:val="28"/>
                <w:szCs w:val="28"/>
              </w:rPr>
            </w:pPr>
            <w:r w:rsidRPr="00765930">
              <w:rPr>
                <w:sz w:val="28"/>
                <w:szCs w:val="28"/>
              </w:rPr>
              <w:t>Основи та фундаменти</w:t>
            </w:r>
          </w:p>
        </w:tc>
        <w:tc>
          <w:tcPr>
            <w:tcW w:w="1337" w:type="dxa"/>
            <w:shd w:val="clear" w:color="auto" w:fill="auto"/>
          </w:tcPr>
          <w:p w14:paraId="59730A03" w14:textId="77777777" w:rsidR="00DD33AA" w:rsidRPr="00E65E44" w:rsidRDefault="00765930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D33AA" w:rsidRPr="00E65E44">
              <w:rPr>
                <w:sz w:val="28"/>
                <w:szCs w:val="28"/>
              </w:rPr>
              <w:t>.</w:t>
            </w:r>
            <w:r w:rsidR="00F522C8" w:rsidRPr="00E65E44">
              <w:rPr>
                <w:sz w:val="28"/>
                <w:szCs w:val="28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14:paraId="2D540269" w14:textId="77777777" w:rsidR="00DD33AA" w:rsidRPr="00E65E44" w:rsidRDefault="00CA602F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</w:tc>
      </w:tr>
      <w:tr w:rsidR="00DD33AA" w:rsidRPr="00E65E44" w14:paraId="15DFE5A6" w14:textId="77777777" w:rsidTr="00ED47F5">
        <w:tc>
          <w:tcPr>
            <w:tcW w:w="1529" w:type="dxa"/>
            <w:shd w:val="clear" w:color="auto" w:fill="auto"/>
            <w:vAlign w:val="center"/>
          </w:tcPr>
          <w:p w14:paraId="4D366750" w14:textId="585C62B7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765930" w:rsidRPr="0014676A">
              <w:rPr>
                <w:sz w:val="28"/>
                <w:szCs w:val="28"/>
              </w:rPr>
              <w:t>1.1.</w:t>
            </w:r>
            <w:r w:rsidR="00765930">
              <w:rPr>
                <w:sz w:val="28"/>
                <w:szCs w:val="28"/>
              </w:rPr>
              <w:t>28</w:t>
            </w:r>
          </w:p>
        </w:tc>
        <w:tc>
          <w:tcPr>
            <w:tcW w:w="6072" w:type="dxa"/>
            <w:shd w:val="clear" w:color="auto" w:fill="auto"/>
          </w:tcPr>
          <w:p w14:paraId="3B264AF8" w14:textId="77777777" w:rsidR="00DD33AA" w:rsidRPr="00E65E44" w:rsidRDefault="00765930" w:rsidP="00DD33AA">
            <w:pPr>
              <w:rPr>
                <w:sz w:val="28"/>
                <w:szCs w:val="28"/>
              </w:rPr>
            </w:pPr>
            <w:r w:rsidRPr="00765930">
              <w:rPr>
                <w:sz w:val="28"/>
                <w:szCs w:val="28"/>
              </w:rPr>
              <w:t xml:space="preserve">Основи технології процесів </w:t>
            </w:r>
            <w:proofErr w:type="spellStart"/>
            <w:r w:rsidRPr="00765930">
              <w:rPr>
                <w:sz w:val="28"/>
                <w:szCs w:val="28"/>
              </w:rPr>
              <w:t>водопідготовки</w:t>
            </w:r>
            <w:proofErr w:type="spellEnd"/>
          </w:p>
        </w:tc>
        <w:tc>
          <w:tcPr>
            <w:tcW w:w="1337" w:type="dxa"/>
            <w:shd w:val="clear" w:color="auto" w:fill="auto"/>
          </w:tcPr>
          <w:p w14:paraId="4716DCF1" w14:textId="77777777" w:rsidR="00DD33AA" w:rsidRPr="00E65E44" w:rsidRDefault="00765930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A649D">
              <w:rPr>
                <w:sz w:val="28"/>
                <w:szCs w:val="28"/>
              </w:rPr>
              <w:t>.5</w:t>
            </w:r>
          </w:p>
        </w:tc>
        <w:tc>
          <w:tcPr>
            <w:tcW w:w="696" w:type="dxa"/>
            <w:shd w:val="clear" w:color="auto" w:fill="auto"/>
          </w:tcPr>
          <w:p w14:paraId="5326E304" w14:textId="77777777" w:rsidR="00DD33AA" w:rsidRPr="00E65E44" w:rsidRDefault="00CA602F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</w:tc>
      </w:tr>
      <w:tr w:rsidR="00DD33AA" w:rsidRPr="00E65E44" w14:paraId="4EECBC3D" w14:textId="77777777" w:rsidTr="00ED47F5">
        <w:tc>
          <w:tcPr>
            <w:tcW w:w="1529" w:type="dxa"/>
            <w:shd w:val="clear" w:color="auto" w:fill="auto"/>
          </w:tcPr>
          <w:p w14:paraId="4979D8F0" w14:textId="530AF751" w:rsidR="00DD33AA" w:rsidRPr="00E65E44" w:rsidRDefault="004A00D1" w:rsidP="00E65E4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765930" w:rsidRPr="0014676A">
              <w:rPr>
                <w:sz w:val="28"/>
                <w:szCs w:val="28"/>
              </w:rPr>
              <w:t>1.1.</w:t>
            </w:r>
            <w:r w:rsidR="00765930">
              <w:rPr>
                <w:sz w:val="28"/>
                <w:szCs w:val="28"/>
              </w:rPr>
              <w:t>29</w:t>
            </w:r>
          </w:p>
        </w:tc>
        <w:tc>
          <w:tcPr>
            <w:tcW w:w="6072" w:type="dxa"/>
            <w:shd w:val="clear" w:color="auto" w:fill="auto"/>
          </w:tcPr>
          <w:p w14:paraId="62843B8A" w14:textId="77777777" w:rsidR="00DD33AA" w:rsidRPr="00E65E44" w:rsidRDefault="00765930" w:rsidP="00DD33AA">
            <w:pPr>
              <w:rPr>
                <w:sz w:val="28"/>
                <w:szCs w:val="28"/>
              </w:rPr>
            </w:pPr>
            <w:r w:rsidRPr="00765930">
              <w:rPr>
                <w:sz w:val="28"/>
                <w:szCs w:val="28"/>
              </w:rPr>
              <w:t>Міські вулиці та дороги</w:t>
            </w:r>
          </w:p>
        </w:tc>
        <w:tc>
          <w:tcPr>
            <w:tcW w:w="1337" w:type="dxa"/>
            <w:shd w:val="clear" w:color="auto" w:fill="auto"/>
          </w:tcPr>
          <w:p w14:paraId="05ECFA7F" w14:textId="77777777" w:rsidR="00DD33AA" w:rsidRPr="00E65E44" w:rsidRDefault="00765930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BA4502" w:rsidRPr="00E65E44">
              <w:rPr>
                <w:sz w:val="28"/>
                <w:szCs w:val="28"/>
                <w:lang w:eastAsia="ru-RU"/>
              </w:rPr>
              <w:t>.0</w:t>
            </w:r>
          </w:p>
        </w:tc>
        <w:tc>
          <w:tcPr>
            <w:tcW w:w="696" w:type="dxa"/>
            <w:shd w:val="clear" w:color="auto" w:fill="auto"/>
          </w:tcPr>
          <w:p w14:paraId="6F529A0C" w14:textId="77777777" w:rsidR="00DD33AA" w:rsidRPr="00E65E44" w:rsidRDefault="00CA602F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</w:tc>
      </w:tr>
      <w:tr w:rsidR="00DD33AA" w:rsidRPr="00E65E44" w14:paraId="7884D9FF" w14:textId="77777777" w:rsidTr="00ED47F5">
        <w:trPr>
          <w:trHeight w:val="513"/>
        </w:trPr>
        <w:tc>
          <w:tcPr>
            <w:tcW w:w="1529" w:type="dxa"/>
            <w:shd w:val="clear" w:color="auto" w:fill="auto"/>
          </w:tcPr>
          <w:p w14:paraId="6AFE4FFE" w14:textId="5EEF88F9" w:rsidR="00DD33AA" w:rsidRPr="00E65E44" w:rsidRDefault="004A00D1" w:rsidP="00971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971F65" w:rsidRPr="0014676A">
              <w:rPr>
                <w:sz w:val="28"/>
                <w:szCs w:val="28"/>
              </w:rPr>
              <w:t>1.1.</w:t>
            </w:r>
            <w:r w:rsidR="00971F65">
              <w:rPr>
                <w:sz w:val="28"/>
                <w:szCs w:val="28"/>
              </w:rPr>
              <w:t>30</w:t>
            </w:r>
          </w:p>
        </w:tc>
        <w:tc>
          <w:tcPr>
            <w:tcW w:w="6072" w:type="dxa"/>
            <w:shd w:val="clear" w:color="auto" w:fill="auto"/>
          </w:tcPr>
          <w:p w14:paraId="394FA954" w14:textId="77777777" w:rsidR="00DD33AA" w:rsidRPr="00E65E44" w:rsidRDefault="00971F65" w:rsidP="00DD33AA">
            <w:pPr>
              <w:rPr>
                <w:sz w:val="28"/>
                <w:szCs w:val="28"/>
              </w:rPr>
            </w:pPr>
            <w:r w:rsidRPr="00971F65">
              <w:rPr>
                <w:sz w:val="28"/>
                <w:szCs w:val="28"/>
              </w:rPr>
              <w:t>Економіка будівництва</w:t>
            </w:r>
          </w:p>
        </w:tc>
        <w:tc>
          <w:tcPr>
            <w:tcW w:w="1337" w:type="dxa"/>
            <w:shd w:val="clear" w:color="auto" w:fill="auto"/>
          </w:tcPr>
          <w:p w14:paraId="401FBE47" w14:textId="77777777" w:rsidR="00DD33AA" w:rsidRPr="00E65E44" w:rsidRDefault="00971F65" w:rsidP="00971F6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8A649D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14:paraId="1CD37D91" w14:textId="77777777" w:rsidR="00DD33AA" w:rsidRPr="00E65E44" w:rsidRDefault="00CA602F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</w:tc>
      </w:tr>
      <w:tr w:rsidR="00DD33AA" w:rsidRPr="00E65E44" w14:paraId="6107B68E" w14:textId="77777777" w:rsidTr="00ED47F5">
        <w:tc>
          <w:tcPr>
            <w:tcW w:w="1529" w:type="dxa"/>
            <w:shd w:val="clear" w:color="auto" w:fill="auto"/>
          </w:tcPr>
          <w:p w14:paraId="1BABFFEE" w14:textId="4A8C2708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971F65" w:rsidRPr="0014676A">
              <w:rPr>
                <w:sz w:val="28"/>
                <w:szCs w:val="28"/>
              </w:rPr>
              <w:t>1.1.</w:t>
            </w:r>
            <w:r w:rsidR="00971F65">
              <w:rPr>
                <w:sz w:val="28"/>
                <w:szCs w:val="28"/>
              </w:rPr>
              <w:t>31</w:t>
            </w:r>
          </w:p>
        </w:tc>
        <w:tc>
          <w:tcPr>
            <w:tcW w:w="6072" w:type="dxa"/>
            <w:shd w:val="clear" w:color="auto" w:fill="auto"/>
          </w:tcPr>
          <w:p w14:paraId="3085FD57" w14:textId="77777777" w:rsidR="00CA602F" w:rsidRPr="00E65E44" w:rsidRDefault="00971F65" w:rsidP="00DD33AA">
            <w:pPr>
              <w:rPr>
                <w:sz w:val="28"/>
                <w:szCs w:val="28"/>
              </w:rPr>
            </w:pPr>
            <w:r w:rsidRPr="00971F65">
              <w:rPr>
                <w:sz w:val="28"/>
                <w:szCs w:val="28"/>
              </w:rPr>
              <w:t>Філософія організації просторового планування</w:t>
            </w:r>
          </w:p>
        </w:tc>
        <w:tc>
          <w:tcPr>
            <w:tcW w:w="1337" w:type="dxa"/>
            <w:shd w:val="clear" w:color="auto" w:fill="auto"/>
          </w:tcPr>
          <w:p w14:paraId="1F54CF12" w14:textId="77777777" w:rsidR="00DD33AA" w:rsidRPr="00E65E44" w:rsidRDefault="00971F65" w:rsidP="00971F6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BA4502" w:rsidRPr="00E65E44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14:paraId="13989E90" w14:textId="77777777" w:rsidR="00DD33AA" w:rsidRPr="00E65E44" w:rsidRDefault="00971F65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залік</w:t>
            </w:r>
          </w:p>
        </w:tc>
      </w:tr>
      <w:tr w:rsidR="00971F65" w:rsidRPr="00E65E44" w14:paraId="31AD9900" w14:textId="77777777" w:rsidTr="00ED47F5">
        <w:tc>
          <w:tcPr>
            <w:tcW w:w="1529" w:type="dxa"/>
            <w:shd w:val="clear" w:color="auto" w:fill="auto"/>
          </w:tcPr>
          <w:p w14:paraId="7FF340EC" w14:textId="08653A35" w:rsidR="00971F65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971F65" w:rsidRPr="0014676A">
              <w:rPr>
                <w:sz w:val="28"/>
                <w:szCs w:val="28"/>
              </w:rPr>
              <w:t>1.1.</w:t>
            </w:r>
            <w:r w:rsidR="00971F65">
              <w:rPr>
                <w:sz w:val="28"/>
                <w:szCs w:val="28"/>
              </w:rPr>
              <w:t>32</w:t>
            </w:r>
          </w:p>
        </w:tc>
        <w:tc>
          <w:tcPr>
            <w:tcW w:w="6072" w:type="dxa"/>
            <w:shd w:val="clear" w:color="auto" w:fill="auto"/>
          </w:tcPr>
          <w:p w14:paraId="320E87AF" w14:textId="77777777" w:rsidR="00971F65" w:rsidRPr="00971F65" w:rsidRDefault="00971F65" w:rsidP="00DD33AA">
            <w:pPr>
              <w:rPr>
                <w:sz w:val="28"/>
                <w:szCs w:val="28"/>
              </w:rPr>
            </w:pPr>
            <w:r w:rsidRPr="00971F65">
              <w:rPr>
                <w:sz w:val="28"/>
                <w:szCs w:val="28"/>
              </w:rPr>
              <w:t>Управління будівельними проектами (основи проектної справи)</w:t>
            </w:r>
          </w:p>
        </w:tc>
        <w:tc>
          <w:tcPr>
            <w:tcW w:w="1337" w:type="dxa"/>
            <w:shd w:val="clear" w:color="auto" w:fill="auto"/>
          </w:tcPr>
          <w:p w14:paraId="7278186B" w14:textId="77777777" w:rsidR="00971F65" w:rsidRDefault="00971F65" w:rsidP="00971F6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3.0</w:t>
            </w:r>
          </w:p>
        </w:tc>
        <w:tc>
          <w:tcPr>
            <w:tcW w:w="696" w:type="dxa"/>
            <w:shd w:val="clear" w:color="auto" w:fill="auto"/>
          </w:tcPr>
          <w:p w14:paraId="044DA488" w14:textId="77777777" w:rsidR="00971F65" w:rsidRPr="00E65E44" w:rsidRDefault="00971F65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залік</w:t>
            </w:r>
          </w:p>
        </w:tc>
      </w:tr>
      <w:tr w:rsidR="00DD33AA" w:rsidRPr="00E65E44" w14:paraId="085A47F6" w14:textId="77777777" w:rsidTr="00ED47F5">
        <w:tc>
          <w:tcPr>
            <w:tcW w:w="1529" w:type="dxa"/>
            <w:shd w:val="clear" w:color="auto" w:fill="auto"/>
          </w:tcPr>
          <w:p w14:paraId="6BD35330" w14:textId="142279F6" w:rsidR="00DD33AA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971F65" w:rsidRPr="0014676A">
              <w:rPr>
                <w:sz w:val="28"/>
                <w:szCs w:val="28"/>
              </w:rPr>
              <w:t>1.1.</w:t>
            </w:r>
            <w:r w:rsidR="00971F65">
              <w:rPr>
                <w:sz w:val="28"/>
                <w:szCs w:val="28"/>
              </w:rPr>
              <w:t>33</w:t>
            </w:r>
          </w:p>
        </w:tc>
        <w:tc>
          <w:tcPr>
            <w:tcW w:w="6072" w:type="dxa"/>
            <w:shd w:val="clear" w:color="auto" w:fill="auto"/>
          </w:tcPr>
          <w:p w14:paraId="252B4F80" w14:textId="77777777" w:rsidR="008A649D" w:rsidRPr="00E65E44" w:rsidRDefault="00971F65" w:rsidP="00DD33AA">
            <w:pPr>
              <w:rPr>
                <w:sz w:val="28"/>
                <w:szCs w:val="28"/>
              </w:rPr>
            </w:pPr>
            <w:r w:rsidRPr="00971F65">
              <w:rPr>
                <w:sz w:val="28"/>
                <w:szCs w:val="28"/>
              </w:rPr>
              <w:t>Основи автоматизації   проектування в будівництві</w:t>
            </w:r>
          </w:p>
        </w:tc>
        <w:tc>
          <w:tcPr>
            <w:tcW w:w="1337" w:type="dxa"/>
            <w:shd w:val="clear" w:color="auto" w:fill="auto"/>
          </w:tcPr>
          <w:p w14:paraId="0995AD1B" w14:textId="546818BE" w:rsidR="00DD33AA" w:rsidRPr="00E65E44" w:rsidRDefault="00971F65" w:rsidP="00971F6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BA4502" w:rsidRPr="00E65E44">
              <w:rPr>
                <w:sz w:val="28"/>
                <w:szCs w:val="28"/>
                <w:lang w:eastAsia="ru-RU"/>
              </w:rPr>
              <w:t>.</w:t>
            </w:r>
            <w:r w:rsidR="006E5838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14:paraId="4E1EA2D9" w14:textId="77777777" w:rsidR="00DD33AA" w:rsidRPr="00E65E44" w:rsidRDefault="008A649D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</w:tc>
      </w:tr>
      <w:tr w:rsidR="00971F65" w:rsidRPr="00E65E44" w14:paraId="3CE60D27" w14:textId="77777777" w:rsidTr="00ED47F5">
        <w:tc>
          <w:tcPr>
            <w:tcW w:w="1529" w:type="dxa"/>
            <w:shd w:val="clear" w:color="auto" w:fill="auto"/>
          </w:tcPr>
          <w:p w14:paraId="0A8755C7" w14:textId="1C6988C4" w:rsidR="00971F65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6E5838" w:rsidRPr="0014676A">
              <w:rPr>
                <w:sz w:val="28"/>
                <w:szCs w:val="28"/>
              </w:rPr>
              <w:t>1.1.</w:t>
            </w:r>
            <w:r w:rsidR="006E5838">
              <w:rPr>
                <w:sz w:val="28"/>
                <w:szCs w:val="28"/>
              </w:rPr>
              <w:t>34</w:t>
            </w:r>
          </w:p>
        </w:tc>
        <w:tc>
          <w:tcPr>
            <w:tcW w:w="6072" w:type="dxa"/>
            <w:shd w:val="clear" w:color="auto" w:fill="auto"/>
          </w:tcPr>
          <w:p w14:paraId="04F2699F" w14:textId="77777777" w:rsidR="00971F65" w:rsidRPr="00971F65" w:rsidRDefault="00971F65" w:rsidP="00DD33AA">
            <w:pPr>
              <w:rPr>
                <w:sz w:val="28"/>
                <w:szCs w:val="28"/>
              </w:rPr>
            </w:pPr>
            <w:r w:rsidRPr="00971F65">
              <w:rPr>
                <w:sz w:val="28"/>
                <w:szCs w:val="28"/>
              </w:rPr>
              <w:t>Фізичне виховання</w:t>
            </w:r>
          </w:p>
        </w:tc>
        <w:tc>
          <w:tcPr>
            <w:tcW w:w="1337" w:type="dxa"/>
            <w:shd w:val="clear" w:color="auto" w:fill="auto"/>
          </w:tcPr>
          <w:p w14:paraId="62CAA052" w14:textId="19C0CED3" w:rsidR="00971F65" w:rsidRDefault="006E5838" w:rsidP="00971F6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4.0</w:t>
            </w:r>
          </w:p>
        </w:tc>
        <w:tc>
          <w:tcPr>
            <w:tcW w:w="696" w:type="dxa"/>
            <w:shd w:val="clear" w:color="auto" w:fill="auto"/>
          </w:tcPr>
          <w:p w14:paraId="12756666" w14:textId="77777777" w:rsidR="00971F65" w:rsidRPr="00E65E44" w:rsidRDefault="00971F65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залік</w:t>
            </w:r>
          </w:p>
        </w:tc>
      </w:tr>
      <w:tr w:rsidR="00971F65" w:rsidRPr="00E65E44" w14:paraId="447ABAA3" w14:textId="77777777" w:rsidTr="00ED47F5">
        <w:tc>
          <w:tcPr>
            <w:tcW w:w="1529" w:type="dxa"/>
            <w:shd w:val="clear" w:color="auto" w:fill="auto"/>
          </w:tcPr>
          <w:p w14:paraId="6093708D" w14:textId="77777777" w:rsidR="00971F65" w:rsidRPr="00971F65" w:rsidRDefault="00971F65" w:rsidP="00E65E44">
            <w:pPr>
              <w:jc w:val="center"/>
              <w:rPr>
                <w:b/>
                <w:sz w:val="28"/>
                <w:szCs w:val="28"/>
              </w:rPr>
            </w:pPr>
            <w:r w:rsidRPr="00971F65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6072" w:type="dxa"/>
            <w:shd w:val="clear" w:color="auto" w:fill="auto"/>
          </w:tcPr>
          <w:p w14:paraId="1351B3D5" w14:textId="77777777" w:rsidR="00971F65" w:rsidRPr="00971F65" w:rsidRDefault="00971F65" w:rsidP="00971F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Курсові проекти (роботи)</w:t>
            </w:r>
          </w:p>
        </w:tc>
        <w:tc>
          <w:tcPr>
            <w:tcW w:w="1337" w:type="dxa"/>
            <w:shd w:val="clear" w:color="auto" w:fill="auto"/>
          </w:tcPr>
          <w:p w14:paraId="406CA75A" w14:textId="09DAB33D" w:rsidR="00971F65" w:rsidRPr="00971F65" w:rsidRDefault="006E5838" w:rsidP="00971F65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7</w:t>
            </w:r>
            <w:r w:rsidR="00971F65" w:rsidRPr="00971F65">
              <w:rPr>
                <w:b/>
                <w:sz w:val="28"/>
                <w:szCs w:val="28"/>
                <w:lang w:eastAsia="ru-RU"/>
              </w:rPr>
              <w:t>.</w:t>
            </w:r>
            <w:r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14:paraId="235D11A5" w14:textId="2DF4B542" w:rsidR="00971F65" w:rsidRPr="00E65E44" w:rsidRDefault="00971F65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71F65" w:rsidRPr="00E65E44" w14:paraId="07C1DFD6" w14:textId="77777777" w:rsidTr="00ED47F5">
        <w:tc>
          <w:tcPr>
            <w:tcW w:w="1529" w:type="dxa"/>
            <w:shd w:val="clear" w:color="auto" w:fill="auto"/>
          </w:tcPr>
          <w:p w14:paraId="3356D4EF" w14:textId="2F8402DB" w:rsidR="00971F65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971F65">
              <w:rPr>
                <w:sz w:val="28"/>
                <w:szCs w:val="28"/>
              </w:rPr>
              <w:t>1.2.01</w:t>
            </w:r>
          </w:p>
        </w:tc>
        <w:tc>
          <w:tcPr>
            <w:tcW w:w="6072" w:type="dxa"/>
            <w:shd w:val="clear" w:color="auto" w:fill="auto"/>
          </w:tcPr>
          <w:p w14:paraId="2533A6DF" w14:textId="77777777" w:rsidR="00971F65" w:rsidRPr="00971F65" w:rsidRDefault="00971F65" w:rsidP="00DD33AA">
            <w:pPr>
              <w:rPr>
                <w:sz w:val="28"/>
                <w:szCs w:val="28"/>
              </w:rPr>
            </w:pPr>
            <w:r w:rsidRPr="00971F65">
              <w:rPr>
                <w:sz w:val="28"/>
                <w:szCs w:val="28"/>
              </w:rPr>
              <w:t>Технологія будівельного виробництва</w:t>
            </w:r>
          </w:p>
        </w:tc>
        <w:tc>
          <w:tcPr>
            <w:tcW w:w="1337" w:type="dxa"/>
            <w:shd w:val="clear" w:color="auto" w:fill="auto"/>
          </w:tcPr>
          <w:p w14:paraId="49958EE1" w14:textId="0154169A" w:rsidR="00971F65" w:rsidRDefault="00971F65" w:rsidP="00971F6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6E5838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14:paraId="09972DBA" w14:textId="77777777" w:rsidR="00971F65" w:rsidRPr="00E65E44" w:rsidRDefault="00180F57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65E44">
              <w:rPr>
                <w:sz w:val="28"/>
                <w:szCs w:val="28"/>
                <w:lang w:eastAsia="ru-RU"/>
              </w:rPr>
              <w:t>диф.залік</w:t>
            </w:r>
            <w:proofErr w:type="spellEnd"/>
          </w:p>
        </w:tc>
      </w:tr>
      <w:tr w:rsidR="00971F65" w:rsidRPr="00E65E44" w14:paraId="5847B25E" w14:textId="77777777" w:rsidTr="00ED47F5">
        <w:tc>
          <w:tcPr>
            <w:tcW w:w="1529" w:type="dxa"/>
            <w:shd w:val="clear" w:color="auto" w:fill="auto"/>
          </w:tcPr>
          <w:p w14:paraId="33B4CF1D" w14:textId="4DA7F5D9" w:rsidR="00971F65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971F65">
              <w:rPr>
                <w:sz w:val="28"/>
                <w:szCs w:val="28"/>
              </w:rPr>
              <w:t>1.2.02</w:t>
            </w:r>
          </w:p>
        </w:tc>
        <w:tc>
          <w:tcPr>
            <w:tcW w:w="6072" w:type="dxa"/>
            <w:shd w:val="clear" w:color="auto" w:fill="auto"/>
          </w:tcPr>
          <w:p w14:paraId="3A7A521E" w14:textId="77777777" w:rsidR="00971F65" w:rsidRPr="00971F65" w:rsidRDefault="00971F65" w:rsidP="00DD33AA">
            <w:pPr>
              <w:rPr>
                <w:sz w:val="28"/>
                <w:szCs w:val="28"/>
              </w:rPr>
            </w:pPr>
            <w:r w:rsidRPr="00971F65">
              <w:rPr>
                <w:sz w:val="28"/>
                <w:szCs w:val="28"/>
              </w:rPr>
              <w:t>Архітектура будівель та споруд</w:t>
            </w:r>
          </w:p>
        </w:tc>
        <w:tc>
          <w:tcPr>
            <w:tcW w:w="1337" w:type="dxa"/>
            <w:shd w:val="clear" w:color="auto" w:fill="auto"/>
          </w:tcPr>
          <w:p w14:paraId="01AD26CA" w14:textId="4CADB727" w:rsidR="00971F65" w:rsidRDefault="00971F65" w:rsidP="00971F6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6E5838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14:paraId="6AB5B759" w14:textId="77777777" w:rsidR="00971F65" w:rsidRPr="00E65E44" w:rsidRDefault="00180F57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65E44">
              <w:rPr>
                <w:sz w:val="28"/>
                <w:szCs w:val="28"/>
                <w:lang w:eastAsia="ru-RU"/>
              </w:rPr>
              <w:t>диф.залік</w:t>
            </w:r>
            <w:proofErr w:type="spellEnd"/>
          </w:p>
        </w:tc>
      </w:tr>
      <w:tr w:rsidR="00971F65" w:rsidRPr="00E65E44" w14:paraId="568FF9E9" w14:textId="77777777" w:rsidTr="00ED47F5">
        <w:tc>
          <w:tcPr>
            <w:tcW w:w="1529" w:type="dxa"/>
            <w:shd w:val="clear" w:color="auto" w:fill="auto"/>
          </w:tcPr>
          <w:p w14:paraId="5192933E" w14:textId="01041281" w:rsidR="00971F65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971F65">
              <w:rPr>
                <w:sz w:val="28"/>
                <w:szCs w:val="28"/>
              </w:rPr>
              <w:t>1.2.03</w:t>
            </w:r>
          </w:p>
        </w:tc>
        <w:tc>
          <w:tcPr>
            <w:tcW w:w="6072" w:type="dxa"/>
            <w:shd w:val="clear" w:color="auto" w:fill="auto"/>
          </w:tcPr>
          <w:p w14:paraId="7F279C38" w14:textId="77777777" w:rsidR="00971F65" w:rsidRPr="00971F65" w:rsidRDefault="00971F65" w:rsidP="00DD33AA">
            <w:pPr>
              <w:rPr>
                <w:sz w:val="28"/>
                <w:szCs w:val="28"/>
              </w:rPr>
            </w:pPr>
            <w:r w:rsidRPr="00971F65">
              <w:rPr>
                <w:sz w:val="28"/>
                <w:szCs w:val="28"/>
              </w:rPr>
              <w:t xml:space="preserve">Будівельні конструкції  </w:t>
            </w:r>
          </w:p>
        </w:tc>
        <w:tc>
          <w:tcPr>
            <w:tcW w:w="1337" w:type="dxa"/>
            <w:shd w:val="clear" w:color="auto" w:fill="auto"/>
          </w:tcPr>
          <w:p w14:paraId="2DA1035C" w14:textId="360F7880" w:rsidR="00971F65" w:rsidRDefault="006E5838" w:rsidP="00971F6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696" w:type="dxa"/>
            <w:shd w:val="clear" w:color="auto" w:fill="auto"/>
          </w:tcPr>
          <w:p w14:paraId="150AB35F" w14:textId="77777777" w:rsidR="00971F65" w:rsidRPr="00E65E44" w:rsidRDefault="00180F57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65E44">
              <w:rPr>
                <w:sz w:val="28"/>
                <w:szCs w:val="28"/>
                <w:lang w:eastAsia="ru-RU"/>
              </w:rPr>
              <w:t>диф.залік</w:t>
            </w:r>
            <w:proofErr w:type="spellEnd"/>
          </w:p>
        </w:tc>
      </w:tr>
      <w:tr w:rsidR="00971F65" w:rsidRPr="00E65E44" w14:paraId="5E8F9ABA" w14:textId="77777777" w:rsidTr="00ED47F5">
        <w:tc>
          <w:tcPr>
            <w:tcW w:w="1529" w:type="dxa"/>
            <w:shd w:val="clear" w:color="auto" w:fill="auto"/>
          </w:tcPr>
          <w:p w14:paraId="6C733489" w14:textId="21591DB9" w:rsidR="00971F65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971F65">
              <w:rPr>
                <w:sz w:val="28"/>
                <w:szCs w:val="28"/>
              </w:rPr>
              <w:t>1.2.04</w:t>
            </w:r>
          </w:p>
        </w:tc>
        <w:tc>
          <w:tcPr>
            <w:tcW w:w="6072" w:type="dxa"/>
            <w:shd w:val="clear" w:color="auto" w:fill="auto"/>
          </w:tcPr>
          <w:p w14:paraId="1AB36442" w14:textId="77777777" w:rsidR="00971F65" w:rsidRPr="00971F65" w:rsidRDefault="00971F65" w:rsidP="00DD33AA">
            <w:pPr>
              <w:rPr>
                <w:sz w:val="28"/>
                <w:szCs w:val="28"/>
              </w:rPr>
            </w:pPr>
            <w:r w:rsidRPr="00971F65">
              <w:rPr>
                <w:sz w:val="28"/>
                <w:szCs w:val="28"/>
              </w:rPr>
              <w:t>Планування та благоустрій міст</w:t>
            </w:r>
          </w:p>
        </w:tc>
        <w:tc>
          <w:tcPr>
            <w:tcW w:w="1337" w:type="dxa"/>
            <w:shd w:val="clear" w:color="auto" w:fill="auto"/>
          </w:tcPr>
          <w:p w14:paraId="6F19EE72" w14:textId="77777777" w:rsidR="00971F65" w:rsidRDefault="00971F65" w:rsidP="00971F6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6" w:type="dxa"/>
            <w:shd w:val="clear" w:color="auto" w:fill="auto"/>
          </w:tcPr>
          <w:p w14:paraId="50DD8DA4" w14:textId="77777777" w:rsidR="00971F65" w:rsidRPr="00E65E44" w:rsidRDefault="00180F57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65E44">
              <w:rPr>
                <w:sz w:val="28"/>
                <w:szCs w:val="28"/>
                <w:lang w:eastAsia="ru-RU"/>
              </w:rPr>
              <w:t>диф.залік</w:t>
            </w:r>
            <w:proofErr w:type="spellEnd"/>
          </w:p>
        </w:tc>
      </w:tr>
      <w:tr w:rsidR="00971F65" w:rsidRPr="00E65E44" w14:paraId="0FF8D4A9" w14:textId="77777777" w:rsidTr="00ED47F5">
        <w:tc>
          <w:tcPr>
            <w:tcW w:w="1529" w:type="dxa"/>
            <w:shd w:val="clear" w:color="auto" w:fill="auto"/>
          </w:tcPr>
          <w:p w14:paraId="462FBCB8" w14:textId="2E493200" w:rsidR="00971F65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971F65">
              <w:rPr>
                <w:sz w:val="28"/>
                <w:szCs w:val="28"/>
              </w:rPr>
              <w:t>1.2.05</w:t>
            </w:r>
          </w:p>
        </w:tc>
        <w:tc>
          <w:tcPr>
            <w:tcW w:w="6072" w:type="dxa"/>
            <w:shd w:val="clear" w:color="auto" w:fill="auto"/>
          </w:tcPr>
          <w:p w14:paraId="3067AEF2" w14:textId="77777777" w:rsidR="00971F65" w:rsidRPr="00971F65" w:rsidRDefault="00971F65" w:rsidP="00DD33AA">
            <w:pPr>
              <w:rPr>
                <w:sz w:val="28"/>
                <w:szCs w:val="28"/>
              </w:rPr>
            </w:pPr>
            <w:r w:rsidRPr="00971F65">
              <w:rPr>
                <w:sz w:val="28"/>
                <w:szCs w:val="28"/>
              </w:rPr>
              <w:t>Основи та фундаменти</w:t>
            </w:r>
          </w:p>
        </w:tc>
        <w:tc>
          <w:tcPr>
            <w:tcW w:w="1337" w:type="dxa"/>
            <w:shd w:val="clear" w:color="auto" w:fill="auto"/>
          </w:tcPr>
          <w:p w14:paraId="14AF3410" w14:textId="77777777" w:rsidR="00971F65" w:rsidRDefault="00971F65" w:rsidP="00971F6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1.0</w:t>
            </w:r>
          </w:p>
        </w:tc>
        <w:tc>
          <w:tcPr>
            <w:tcW w:w="696" w:type="dxa"/>
            <w:shd w:val="clear" w:color="auto" w:fill="auto"/>
          </w:tcPr>
          <w:p w14:paraId="206CFB7E" w14:textId="77777777" w:rsidR="00971F65" w:rsidRPr="00E65E44" w:rsidRDefault="00180F57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65E44">
              <w:rPr>
                <w:sz w:val="28"/>
                <w:szCs w:val="28"/>
                <w:lang w:eastAsia="ru-RU"/>
              </w:rPr>
              <w:t>диф.залік</w:t>
            </w:r>
            <w:proofErr w:type="spellEnd"/>
          </w:p>
        </w:tc>
      </w:tr>
      <w:tr w:rsidR="00971F65" w:rsidRPr="00E65E44" w14:paraId="69C3E0C3" w14:textId="77777777" w:rsidTr="00ED47F5">
        <w:tc>
          <w:tcPr>
            <w:tcW w:w="1529" w:type="dxa"/>
            <w:shd w:val="clear" w:color="auto" w:fill="auto"/>
          </w:tcPr>
          <w:p w14:paraId="58032099" w14:textId="48438019" w:rsidR="00971F65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971F65">
              <w:rPr>
                <w:sz w:val="28"/>
                <w:szCs w:val="28"/>
              </w:rPr>
              <w:t>1.2.06</w:t>
            </w:r>
          </w:p>
        </w:tc>
        <w:tc>
          <w:tcPr>
            <w:tcW w:w="6072" w:type="dxa"/>
            <w:shd w:val="clear" w:color="auto" w:fill="auto"/>
          </w:tcPr>
          <w:p w14:paraId="0B06792F" w14:textId="77777777" w:rsidR="00971F65" w:rsidRPr="00971F65" w:rsidRDefault="00971F65" w:rsidP="00DD33AA">
            <w:pPr>
              <w:rPr>
                <w:sz w:val="28"/>
                <w:szCs w:val="28"/>
              </w:rPr>
            </w:pPr>
            <w:r w:rsidRPr="00971F65">
              <w:rPr>
                <w:sz w:val="28"/>
                <w:szCs w:val="28"/>
              </w:rPr>
              <w:t>Міські вулиці та дороги</w:t>
            </w:r>
          </w:p>
        </w:tc>
        <w:tc>
          <w:tcPr>
            <w:tcW w:w="1337" w:type="dxa"/>
            <w:shd w:val="clear" w:color="auto" w:fill="auto"/>
          </w:tcPr>
          <w:p w14:paraId="1263AD42" w14:textId="77777777" w:rsidR="00971F65" w:rsidRDefault="00971F65" w:rsidP="00971F6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1.0</w:t>
            </w:r>
          </w:p>
        </w:tc>
        <w:tc>
          <w:tcPr>
            <w:tcW w:w="696" w:type="dxa"/>
            <w:shd w:val="clear" w:color="auto" w:fill="auto"/>
          </w:tcPr>
          <w:p w14:paraId="14FA84C3" w14:textId="77777777" w:rsidR="00971F65" w:rsidRPr="00E65E44" w:rsidRDefault="00180F57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65E44">
              <w:rPr>
                <w:sz w:val="28"/>
                <w:szCs w:val="28"/>
                <w:lang w:eastAsia="ru-RU"/>
              </w:rPr>
              <w:t>диф.залік</w:t>
            </w:r>
            <w:proofErr w:type="spellEnd"/>
          </w:p>
        </w:tc>
      </w:tr>
      <w:tr w:rsidR="00F522C8" w:rsidRPr="00E65E44" w14:paraId="5AE1AD6E" w14:textId="77777777" w:rsidTr="00ED47F5">
        <w:tc>
          <w:tcPr>
            <w:tcW w:w="1529" w:type="dxa"/>
            <w:shd w:val="clear" w:color="auto" w:fill="auto"/>
          </w:tcPr>
          <w:p w14:paraId="1A929453" w14:textId="77777777" w:rsidR="00F522C8" w:rsidRPr="00E65E44" w:rsidRDefault="00F522C8" w:rsidP="00E65E44">
            <w:pPr>
              <w:jc w:val="center"/>
              <w:rPr>
                <w:b/>
                <w:sz w:val="28"/>
                <w:szCs w:val="28"/>
              </w:rPr>
            </w:pPr>
            <w:r w:rsidRPr="00E65E44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6072" w:type="dxa"/>
            <w:shd w:val="clear" w:color="auto" w:fill="auto"/>
          </w:tcPr>
          <w:p w14:paraId="0450F4D2" w14:textId="77777777" w:rsidR="00F522C8" w:rsidRPr="00E65E44" w:rsidRDefault="00F522C8" w:rsidP="00971F65">
            <w:pPr>
              <w:jc w:val="center"/>
              <w:rPr>
                <w:b/>
                <w:sz w:val="28"/>
                <w:szCs w:val="28"/>
              </w:rPr>
            </w:pPr>
            <w:r w:rsidRPr="00E65E44">
              <w:rPr>
                <w:b/>
                <w:sz w:val="28"/>
                <w:szCs w:val="28"/>
              </w:rPr>
              <w:t>Практи</w:t>
            </w:r>
            <w:r w:rsidR="00971F65">
              <w:rPr>
                <w:b/>
                <w:sz w:val="28"/>
                <w:szCs w:val="28"/>
              </w:rPr>
              <w:t>ка</w:t>
            </w:r>
          </w:p>
        </w:tc>
        <w:tc>
          <w:tcPr>
            <w:tcW w:w="1337" w:type="dxa"/>
            <w:shd w:val="clear" w:color="auto" w:fill="auto"/>
          </w:tcPr>
          <w:p w14:paraId="30CCC666" w14:textId="52352101" w:rsidR="00F522C8" w:rsidRPr="00E65E44" w:rsidRDefault="00D80025" w:rsidP="00E65E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F522C8" w:rsidRPr="00E65E44">
              <w:rPr>
                <w:b/>
                <w:sz w:val="28"/>
                <w:szCs w:val="28"/>
              </w:rPr>
              <w:t>.0</w:t>
            </w:r>
          </w:p>
        </w:tc>
        <w:tc>
          <w:tcPr>
            <w:tcW w:w="696" w:type="dxa"/>
            <w:shd w:val="clear" w:color="auto" w:fill="auto"/>
          </w:tcPr>
          <w:p w14:paraId="3AE4140B" w14:textId="77777777" w:rsidR="00F522C8" w:rsidRPr="00E65E44" w:rsidRDefault="00F522C8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522C8" w:rsidRPr="00E65E44" w14:paraId="2E334519" w14:textId="77777777" w:rsidTr="00ED47F5">
        <w:tc>
          <w:tcPr>
            <w:tcW w:w="1529" w:type="dxa"/>
            <w:shd w:val="clear" w:color="auto" w:fill="auto"/>
          </w:tcPr>
          <w:p w14:paraId="1EC74116" w14:textId="7D3FD339" w:rsidR="00F522C8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F522C8" w:rsidRPr="00E65E44">
              <w:rPr>
                <w:sz w:val="28"/>
                <w:szCs w:val="28"/>
              </w:rPr>
              <w:t>1.3.01</w:t>
            </w:r>
          </w:p>
        </w:tc>
        <w:tc>
          <w:tcPr>
            <w:tcW w:w="6072" w:type="dxa"/>
            <w:shd w:val="clear" w:color="auto" w:fill="auto"/>
          </w:tcPr>
          <w:p w14:paraId="5D18A096" w14:textId="77777777" w:rsidR="00F522C8" w:rsidRPr="00E65E44" w:rsidRDefault="00F522C8" w:rsidP="00F522C8">
            <w:pPr>
              <w:rPr>
                <w:sz w:val="28"/>
                <w:szCs w:val="28"/>
              </w:rPr>
            </w:pPr>
            <w:r w:rsidRPr="00E65E44">
              <w:rPr>
                <w:sz w:val="28"/>
                <w:szCs w:val="28"/>
              </w:rPr>
              <w:t>Переддипломна практика з відривом від навчального процесу</w:t>
            </w:r>
          </w:p>
        </w:tc>
        <w:tc>
          <w:tcPr>
            <w:tcW w:w="1337" w:type="dxa"/>
            <w:shd w:val="clear" w:color="auto" w:fill="auto"/>
          </w:tcPr>
          <w:p w14:paraId="14D59228" w14:textId="77777777" w:rsidR="00F522C8" w:rsidRPr="00E65E44" w:rsidRDefault="00F522C8" w:rsidP="00E65E44">
            <w:pPr>
              <w:jc w:val="center"/>
              <w:rPr>
                <w:sz w:val="28"/>
                <w:szCs w:val="28"/>
              </w:rPr>
            </w:pPr>
            <w:r w:rsidRPr="00E65E44">
              <w:rPr>
                <w:sz w:val="28"/>
                <w:szCs w:val="28"/>
              </w:rPr>
              <w:t>4.5</w:t>
            </w:r>
          </w:p>
        </w:tc>
        <w:tc>
          <w:tcPr>
            <w:tcW w:w="696" w:type="dxa"/>
            <w:shd w:val="clear" w:color="auto" w:fill="auto"/>
          </w:tcPr>
          <w:p w14:paraId="6054BF14" w14:textId="77777777" w:rsidR="00F522C8" w:rsidRPr="00E65E44" w:rsidRDefault="00CA602F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65E44">
              <w:rPr>
                <w:sz w:val="28"/>
                <w:szCs w:val="28"/>
                <w:lang w:eastAsia="ru-RU"/>
              </w:rPr>
              <w:t>диф.залік</w:t>
            </w:r>
            <w:proofErr w:type="spellEnd"/>
          </w:p>
        </w:tc>
      </w:tr>
      <w:tr w:rsidR="00F522C8" w:rsidRPr="00E65E44" w14:paraId="56811489" w14:textId="77777777" w:rsidTr="00ED47F5">
        <w:tc>
          <w:tcPr>
            <w:tcW w:w="1529" w:type="dxa"/>
            <w:shd w:val="clear" w:color="auto" w:fill="auto"/>
          </w:tcPr>
          <w:p w14:paraId="7FEE99F5" w14:textId="2EFEDBD9" w:rsidR="00F522C8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F522C8" w:rsidRPr="00E65E44">
              <w:rPr>
                <w:sz w:val="28"/>
                <w:szCs w:val="28"/>
              </w:rPr>
              <w:t>1.3.02</w:t>
            </w:r>
          </w:p>
        </w:tc>
        <w:tc>
          <w:tcPr>
            <w:tcW w:w="6072" w:type="dxa"/>
            <w:shd w:val="clear" w:color="auto" w:fill="auto"/>
          </w:tcPr>
          <w:p w14:paraId="7F954FF3" w14:textId="77777777" w:rsidR="00F522C8" w:rsidRPr="00E65E44" w:rsidRDefault="00F522C8" w:rsidP="00F522C8">
            <w:pPr>
              <w:rPr>
                <w:sz w:val="28"/>
                <w:szCs w:val="28"/>
              </w:rPr>
            </w:pPr>
            <w:r w:rsidRPr="00E65E44">
              <w:rPr>
                <w:sz w:val="28"/>
                <w:szCs w:val="28"/>
              </w:rPr>
              <w:t xml:space="preserve">Виробнича практика з відривом від навчального процесу </w:t>
            </w:r>
          </w:p>
        </w:tc>
        <w:tc>
          <w:tcPr>
            <w:tcW w:w="1337" w:type="dxa"/>
            <w:shd w:val="clear" w:color="auto" w:fill="auto"/>
          </w:tcPr>
          <w:p w14:paraId="1E291889" w14:textId="77777777" w:rsidR="00F522C8" w:rsidRPr="00E65E44" w:rsidRDefault="00F522C8" w:rsidP="00E65E44">
            <w:pPr>
              <w:jc w:val="center"/>
              <w:rPr>
                <w:sz w:val="28"/>
                <w:szCs w:val="28"/>
              </w:rPr>
            </w:pPr>
            <w:r w:rsidRPr="00E65E44">
              <w:rPr>
                <w:sz w:val="28"/>
                <w:szCs w:val="28"/>
              </w:rPr>
              <w:t>4.5</w:t>
            </w:r>
          </w:p>
        </w:tc>
        <w:tc>
          <w:tcPr>
            <w:tcW w:w="696" w:type="dxa"/>
            <w:shd w:val="clear" w:color="auto" w:fill="auto"/>
          </w:tcPr>
          <w:p w14:paraId="299F11F8" w14:textId="77777777" w:rsidR="00F522C8" w:rsidRPr="00E65E44" w:rsidRDefault="00CA602F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65E44">
              <w:rPr>
                <w:sz w:val="28"/>
                <w:szCs w:val="28"/>
                <w:lang w:eastAsia="ru-RU"/>
              </w:rPr>
              <w:t>диф.залік</w:t>
            </w:r>
            <w:proofErr w:type="spellEnd"/>
          </w:p>
        </w:tc>
      </w:tr>
      <w:tr w:rsidR="00D80025" w:rsidRPr="00E65E44" w14:paraId="78D621CC" w14:textId="77777777" w:rsidTr="00ED47F5">
        <w:tc>
          <w:tcPr>
            <w:tcW w:w="1529" w:type="dxa"/>
            <w:shd w:val="clear" w:color="auto" w:fill="auto"/>
          </w:tcPr>
          <w:p w14:paraId="6DEA1E81" w14:textId="05EEA2AB" w:rsidR="00D80025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ОК </w:t>
            </w:r>
            <w:r w:rsidR="00D80025" w:rsidRPr="00E65E44">
              <w:rPr>
                <w:sz w:val="28"/>
                <w:szCs w:val="28"/>
              </w:rPr>
              <w:t>1.3.0</w:t>
            </w:r>
            <w:r w:rsidR="00D80025">
              <w:rPr>
                <w:sz w:val="28"/>
                <w:szCs w:val="28"/>
              </w:rPr>
              <w:t>3</w:t>
            </w:r>
          </w:p>
        </w:tc>
        <w:tc>
          <w:tcPr>
            <w:tcW w:w="6072" w:type="dxa"/>
            <w:shd w:val="clear" w:color="auto" w:fill="auto"/>
          </w:tcPr>
          <w:p w14:paraId="49A13FDC" w14:textId="51168BBD" w:rsidR="00D80025" w:rsidRPr="00E65E44" w:rsidRDefault="00D80025" w:rsidP="00F5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Навчальна (комп`ютерна) </w:t>
            </w:r>
            <w:r w:rsidRPr="00E65E44">
              <w:rPr>
                <w:sz w:val="28"/>
                <w:szCs w:val="28"/>
              </w:rPr>
              <w:t>практика з відривом від навчального процесу</w:t>
            </w:r>
          </w:p>
        </w:tc>
        <w:tc>
          <w:tcPr>
            <w:tcW w:w="1337" w:type="dxa"/>
            <w:shd w:val="clear" w:color="auto" w:fill="auto"/>
          </w:tcPr>
          <w:p w14:paraId="4A1BC4A5" w14:textId="6F49A77E" w:rsidR="00D80025" w:rsidRPr="00E65E44" w:rsidRDefault="00D80025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</w:t>
            </w:r>
          </w:p>
        </w:tc>
        <w:tc>
          <w:tcPr>
            <w:tcW w:w="696" w:type="dxa"/>
            <w:shd w:val="clear" w:color="auto" w:fill="auto"/>
          </w:tcPr>
          <w:p w14:paraId="2653D319" w14:textId="28BBF99B" w:rsidR="00D80025" w:rsidRPr="00E65E44" w:rsidRDefault="00D80025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E65E44">
              <w:rPr>
                <w:sz w:val="28"/>
                <w:szCs w:val="28"/>
                <w:lang w:eastAsia="ru-RU"/>
              </w:rPr>
              <w:t>диф.залік</w:t>
            </w:r>
            <w:proofErr w:type="spellEnd"/>
          </w:p>
        </w:tc>
      </w:tr>
      <w:tr w:rsidR="00F522C8" w:rsidRPr="00E65E44" w14:paraId="14F2B8BA" w14:textId="77777777" w:rsidTr="00ED47F5">
        <w:tc>
          <w:tcPr>
            <w:tcW w:w="1529" w:type="dxa"/>
            <w:shd w:val="clear" w:color="auto" w:fill="auto"/>
          </w:tcPr>
          <w:p w14:paraId="30FDA383" w14:textId="77777777" w:rsidR="00F522C8" w:rsidRPr="00E65E44" w:rsidRDefault="00F522C8" w:rsidP="00E65E44">
            <w:pPr>
              <w:jc w:val="center"/>
              <w:rPr>
                <w:b/>
                <w:sz w:val="28"/>
                <w:szCs w:val="28"/>
              </w:rPr>
            </w:pPr>
            <w:r w:rsidRPr="00E65E44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6072" w:type="dxa"/>
            <w:shd w:val="clear" w:color="auto" w:fill="auto"/>
          </w:tcPr>
          <w:p w14:paraId="0D76A6F8" w14:textId="77777777" w:rsidR="00F522C8" w:rsidRPr="00E65E44" w:rsidRDefault="00971F65" w:rsidP="00971F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Кваліфікаційна робота</w:t>
            </w:r>
          </w:p>
        </w:tc>
        <w:tc>
          <w:tcPr>
            <w:tcW w:w="1337" w:type="dxa"/>
            <w:shd w:val="clear" w:color="auto" w:fill="auto"/>
          </w:tcPr>
          <w:p w14:paraId="1BF02B6C" w14:textId="77777777" w:rsidR="00F522C8" w:rsidRPr="00E65E44" w:rsidRDefault="00971F65" w:rsidP="00E65E44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6.0</w:t>
            </w:r>
          </w:p>
        </w:tc>
        <w:tc>
          <w:tcPr>
            <w:tcW w:w="696" w:type="dxa"/>
            <w:shd w:val="clear" w:color="auto" w:fill="auto"/>
          </w:tcPr>
          <w:p w14:paraId="67BE91F8" w14:textId="77777777" w:rsidR="00F522C8" w:rsidRPr="00E65E44" w:rsidRDefault="00F522C8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522C8" w:rsidRPr="00E65E44" w14:paraId="56F67489" w14:textId="77777777" w:rsidTr="00ED47F5">
        <w:tc>
          <w:tcPr>
            <w:tcW w:w="1529" w:type="dxa"/>
            <w:shd w:val="clear" w:color="auto" w:fill="auto"/>
          </w:tcPr>
          <w:p w14:paraId="3EA5850C" w14:textId="1E683320" w:rsidR="00F522C8" w:rsidRPr="00E65E44" w:rsidRDefault="004A00D1" w:rsidP="00E6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ОК </w:t>
            </w:r>
            <w:r w:rsidR="00F522C8" w:rsidRPr="00E65E44">
              <w:rPr>
                <w:sz w:val="28"/>
                <w:szCs w:val="28"/>
              </w:rPr>
              <w:t>1.4.01</w:t>
            </w:r>
          </w:p>
        </w:tc>
        <w:tc>
          <w:tcPr>
            <w:tcW w:w="6072" w:type="dxa"/>
            <w:shd w:val="clear" w:color="auto" w:fill="auto"/>
          </w:tcPr>
          <w:p w14:paraId="6EEDF027" w14:textId="77777777" w:rsidR="00F522C8" w:rsidRPr="00E65E44" w:rsidRDefault="008A649D" w:rsidP="00F522C8">
            <w:pPr>
              <w:rPr>
                <w:sz w:val="28"/>
                <w:szCs w:val="28"/>
              </w:rPr>
            </w:pPr>
            <w:r w:rsidRPr="008A649D">
              <w:rPr>
                <w:sz w:val="28"/>
                <w:szCs w:val="28"/>
              </w:rPr>
              <w:t xml:space="preserve">Випускна кваліфікаційна робота бакалавра </w:t>
            </w:r>
            <w:r w:rsidR="00971F65" w:rsidRPr="00971F65">
              <w:rPr>
                <w:sz w:val="28"/>
                <w:szCs w:val="28"/>
              </w:rPr>
              <w:t>з спеціальності 192 Будівництво та цивільна інженерія</w:t>
            </w:r>
            <w:r w:rsidRPr="008A64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</w:tcPr>
          <w:p w14:paraId="3922FD5B" w14:textId="77777777" w:rsidR="00F522C8" w:rsidRPr="00E65E44" w:rsidRDefault="003A026E" w:rsidP="003A026E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F522C8" w:rsidRPr="00E65E44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14:paraId="0E5E6933" w14:textId="77777777" w:rsidR="00F522C8" w:rsidRPr="00E65E44" w:rsidRDefault="00CA602F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E65E44">
              <w:rPr>
                <w:sz w:val="28"/>
                <w:szCs w:val="28"/>
                <w:lang w:eastAsia="ru-RU"/>
              </w:rPr>
              <w:t>іспит</w:t>
            </w:r>
          </w:p>
        </w:tc>
      </w:tr>
      <w:tr w:rsidR="00F522C8" w:rsidRPr="00E65E44" w14:paraId="177CB2D2" w14:textId="77777777" w:rsidTr="00ED47F5">
        <w:trPr>
          <w:trHeight w:val="639"/>
        </w:trPr>
        <w:tc>
          <w:tcPr>
            <w:tcW w:w="7601" w:type="dxa"/>
            <w:gridSpan w:val="2"/>
            <w:shd w:val="clear" w:color="auto" w:fill="auto"/>
          </w:tcPr>
          <w:p w14:paraId="47E18FA6" w14:textId="77777777" w:rsidR="00F522C8" w:rsidRPr="00E65E44" w:rsidRDefault="00F522C8" w:rsidP="00F522C8">
            <w:pPr>
              <w:rPr>
                <w:sz w:val="28"/>
                <w:szCs w:val="28"/>
              </w:rPr>
            </w:pPr>
            <w:r w:rsidRPr="00E65E44">
              <w:rPr>
                <w:b/>
                <w:sz w:val="28"/>
                <w:szCs w:val="28"/>
              </w:rPr>
              <w:t>Загальний обсяг</w:t>
            </w:r>
            <w:r w:rsidRPr="00E65E44">
              <w:rPr>
                <w:sz w:val="28"/>
                <w:szCs w:val="28"/>
              </w:rPr>
              <w:t xml:space="preserve"> </w:t>
            </w:r>
            <w:r w:rsidRPr="00E65E44">
              <w:rPr>
                <w:b/>
                <w:sz w:val="28"/>
                <w:szCs w:val="28"/>
                <w:lang w:eastAsia="ru-RU"/>
              </w:rPr>
              <w:t>обов’язкових компонент</w:t>
            </w:r>
          </w:p>
        </w:tc>
        <w:tc>
          <w:tcPr>
            <w:tcW w:w="1337" w:type="dxa"/>
            <w:shd w:val="clear" w:color="auto" w:fill="auto"/>
          </w:tcPr>
          <w:p w14:paraId="3350B204" w14:textId="77777777" w:rsidR="00F522C8" w:rsidRPr="00E65E44" w:rsidRDefault="00B53681" w:rsidP="00E65E44">
            <w:pPr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E65E44">
              <w:rPr>
                <w:b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696" w:type="dxa"/>
            <w:shd w:val="clear" w:color="auto" w:fill="auto"/>
          </w:tcPr>
          <w:p w14:paraId="39CA0DB5" w14:textId="77777777" w:rsidR="00F522C8" w:rsidRPr="00E65E44" w:rsidRDefault="00F522C8" w:rsidP="00E65E44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25E4E281" w14:textId="77777777" w:rsidR="000919EE" w:rsidRDefault="000919EE" w:rsidP="000919EE">
      <w:pPr>
        <w:spacing w:line="360" w:lineRule="auto"/>
        <w:rPr>
          <w:b/>
          <w:sz w:val="28"/>
          <w:szCs w:val="28"/>
          <w:lang w:eastAsia="ru-RU"/>
        </w:rPr>
      </w:pPr>
    </w:p>
    <w:p w14:paraId="58D23BE3" w14:textId="77777777" w:rsidR="00CA602F" w:rsidRPr="00CA602F" w:rsidRDefault="00CA602F" w:rsidP="00CA602F">
      <w:pPr>
        <w:numPr>
          <w:ilvl w:val="0"/>
          <w:numId w:val="37"/>
        </w:num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Форма атестації здобувачів вищої освіти</w:t>
      </w:r>
    </w:p>
    <w:p w14:paraId="1450692E" w14:textId="77777777" w:rsidR="001E42F3" w:rsidRDefault="001E42F3" w:rsidP="001E42F3">
      <w:pPr>
        <w:spacing w:line="360" w:lineRule="auto"/>
        <w:jc w:val="center"/>
        <w:rPr>
          <w:b/>
          <w:sz w:val="28"/>
          <w:szCs w:val="28"/>
          <w:u w:val="single"/>
          <w:lang w:eastAsia="ru-RU"/>
        </w:rPr>
      </w:pPr>
    </w:p>
    <w:p w14:paraId="6BDFCAE5" w14:textId="7160D453" w:rsidR="001E42F3" w:rsidRDefault="00CA602F" w:rsidP="00CA602F">
      <w:pPr>
        <w:ind w:firstLine="851"/>
        <w:jc w:val="both"/>
        <w:rPr>
          <w:sz w:val="28"/>
          <w:szCs w:val="28"/>
          <w:lang w:eastAsia="ru-RU"/>
        </w:rPr>
      </w:pPr>
      <w:r w:rsidRPr="00CA602F">
        <w:rPr>
          <w:sz w:val="28"/>
          <w:szCs w:val="28"/>
          <w:lang w:eastAsia="ru-RU"/>
        </w:rPr>
        <w:t>Атестація випускників освітньої</w:t>
      </w:r>
      <w:r>
        <w:rPr>
          <w:sz w:val="28"/>
          <w:szCs w:val="28"/>
          <w:lang w:eastAsia="ru-RU"/>
        </w:rPr>
        <w:t xml:space="preserve"> </w:t>
      </w:r>
      <w:r w:rsidRPr="00CA602F">
        <w:rPr>
          <w:sz w:val="28"/>
          <w:szCs w:val="28"/>
          <w:lang w:eastAsia="ru-RU"/>
        </w:rPr>
        <w:t xml:space="preserve">програми спеціальності </w:t>
      </w:r>
      <w:r w:rsidR="00195A19" w:rsidRPr="00195A19">
        <w:rPr>
          <w:bCs/>
          <w:sz w:val="28"/>
          <w:szCs w:val="28"/>
          <w:lang w:val="en-US" w:eastAsia="ru-RU"/>
        </w:rPr>
        <w:t>G</w:t>
      </w:r>
      <w:r w:rsidRPr="00CA602F">
        <w:rPr>
          <w:sz w:val="28"/>
          <w:szCs w:val="28"/>
          <w:lang w:eastAsia="ru-RU"/>
        </w:rPr>
        <w:t xml:space="preserve">19 </w:t>
      </w:r>
      <w:r>
        <w:rPr>
          <w:sz w:val="28"/>
          <w:szCs w:val="28"/>
          <w:lang w:eastAsia="ru-RU"/>
        </w:rPr>
        <w:t>Б</w:t>
      </w:r>
      <w:r w:rsidRPr="00CA602F">
        <w:rPr>
          <w:sz w:val="28"/>
          <w:szCs w:val="28"/>
          <w:lang w:eastAsia="ru-RU"/>
        </w:rPr>
        <w:t>удівництво</w:t>
      </w:r>
      <w:r>
        <w:rPr>
          <w:sz w:val="28"/>
          <w:szCs w:val="28"/>
          <w:lang w:eastAsia="ru-RU"/>
        </w:rPr>
        <w:t xml:space="preserve"> та цивільна інженерія проводиться у формі захисту кваліфікаційної бакалаврської роботи</w:t>
      </w:r>
      <w:r w:rsidR="007B4735">
        <w:rPr>
          <w:sz w:val="28"/>
          <w:szCs w:val="28"/>
          <w:lang w:eastAsia="ru-RU"/>
        </w:rPr>
        <w:t xml:space="preserve"> та завершується видачою документу встановленого зразка про присудження йому ступеня бакалавр із присвоєнням кваліфікації Бакалавр з будівництва та </w:t>
      </w:r>
      <w:r w:rsidR="000304E2">
        <w:rPr>
          <w:sz w:val="28"/>
          <w:szCs w:val="28"/>
          <w:lang w:eastAsia="ru-RU"/>
        </w:rPr>
        <w:t>цивільної інженерії.</w:t>
      </w:r>
    </w:p>
    <w:p w14:paraId="0377B472" w14:textId="77777777" w:rsidR="007B4735" w:rsidRDefault="007B4735" w:rsidP="00CA602F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Атестація здійснюється відкрито і публічно.</w:t>
      </w:r>
    </w:p>
    <w:p w14:paraId="225239A1" w14:textId="77777777" w:rsidR="00192D5B" w:rsidRDefault="00192D5B" w:rsidP="00CA602F">
      <w:pPr>
        <w:ind w:firstLine="851"/>
        <w:jc w:val="both"/>
        <w:rPr>
          <w:sz w:val="28"/>
          <w:szCs w:val="28"/>
          <w:lang w:eastAsia="ru-RU"/>
        </w:rPr>
      </w:pPr>
    </w:p>
    <w:p w14:paraId="4779A284" w14:textId="77777777" w:rsidR="00192D5B" w:rsidRDefault="00192D5B" w:rsidP="00CA602F">
      <w:pPr>
        <w:ind w:firstLine="851"/>
        <w:jc w:val="both"/>
        <w:rPr>
          <w:sz w:val="28"/>
          <w:szCs w:val="28"/>
          <w:lang w:eastAsia="ru-RU"/>
        </w:rPr>
      </w:pPr>
    </w:p>
    <w:p w14:paraId="205C714E" w14:textId="77777777" w:rsidR="00192D5B" w:rsidRDefault="00192D5B" w:rsidP="00CA602F">
      <w:pPr>
        <w:ind w:firstLine="851"/>
        <w:jc w:val="both"/>
        <w:rPr>
          <w:sz w:val="28"/>
          <w:szCs w:val="28"/>
          <w:lang w:eastAsia="ru-RU"/>
        </w:rPr>
      </w:pPr>
    </w:p>
    <w:p w14:paraId="15737E87" w14:textId="77777777" w:rsidR="00192D5B" w:rsidRDefault="00192D5B" w:rsidP="00CA602F">
      <w:pPr>
        <w:ind w:firstLine="851"/>
        <w:jc w:val="both"/>
        <w:rPr>
          <w:sz w:val="28"/>
          <w:szCs w:val="28"/>
          <w:lang w:eastAsia="ru-RU"/>
        </w:rPr>
      </w:pPr>
    </w:p>
    <w:p w14:paraId="0AC9B592" w14:textId="77777777" w:rsidR="00192D5B" w:rsidRPr="00C97C70" w:rsidRDefault="00192D5B" w:rsidP="00CA602F">
      <w:pPr>
        <w:ind w:firstLine="851"/>
        <w:jc w:val="both"/>
        <w:rPr>
          <w:sz w:val="28"/>
          <w:szCs w:val="28"/>
          <w:lang w:eastAsia="ru-RU"/>
        </w:rPr>
      </w:pPr>
    </w:p>
    <w:p w14:paraId="7747622D" w14:textId="77777777" w:rsidR="00192D5B" w:rsidRDefault="00192D5B" w:rsidP="00CA602F">
      <w:pPr>
        <w:ind w:firstLine="851"/>
        <w:jc w:val="both"/>
        <w:rPr>
          <w:sz w:val="28"/>
          <w:szCs w:val="28"/>
          <w:lang w:eastAsia="ru-RU"/>
        </w:rPr>
      </w:pPr>
    </w:p>
    <w:p w14:paraId="088E44C6" w14:textId="77777777" w:rsidR="00192D5B" w:rsidRDefault="00192D5B" w:rsidP="00CA602F">
      <w:pPr>
        <w:ind w:firstLine="851"/>
        <w:jc w:val="both"/>
        <w:rPr>
          <w:sz w:val="28"/>
          <w:szCs w:val="28"/>
          <w:lang w:eastAsia="ru-RU"/>
        </w:rPr>
      </w:pPr>
    </w:p>
    <w:p w14:paraId="54F10D1C" w14:textId="77777777" w:rsidR="007B4735" w:rsidRDefault="007B4735" w:rsidP="008D19B6">
      <w:pPr>
        <w:spacing w:line="360" w:lineRule="auto"/>
        <w:jc w:val="both"/>
        <w:rPr>
          <w:b/>
          <w:sz w:val="28"/>
          <w:szCs w:val="28"/>
          <w:u w:val="single"/>
          <w:lang w:eastAsia="ru-RU"/>
        </w:rPr>
      </w:pPr>
    </w:p>
    <w:p w14:paraId="3E90D951" w14:textId="77777777" w:rsidR="007346AB" w:rsidRPr="001E42F3" w:rsidRDefault="007346AB" w:rsidP="005912A7">
      <w:pPr>
        <w:pStyle w:val="a4"/>
        <w:rPr>
          <w:sz w:val="28"/>
          <w:szCs w:val="28"/>
          <w:lang w:eastAsia="ar-SA"/>
        </w:rPr>
      </w:pPr>
    </w:p>
    <w:p w14:paraId="55EDD2B7" w14:textId="77777777" w:rsidR="005912A7" w:rsidRPr="001E42F3" w:rsidRDefault="005912A7" w:rsidP="000376CE">
      <w:pPr>
        <w:rPr>
          <w:sz w:val="28"/>
          <w:szCs w:val="28"/>
        </w:rPr>
        <w:sectPr w:rsidR="005912A7" w:rsidRPr="001E42F3" w:rsidSect="00625EDE">
          <w:headerReference w:type="default" r:id="rId9"/>
          <w:footerReference w:type="default" r:id="rId10"/>
          <w:pgSz w:w="11906" w:h="16838" w:code="9"/>
          <w:pgMar w:top="851" w:right="851" w:bottom="993" w:left="1418" w:header="454" w:footer="454" w:gutter="0"/>
          <w:cols w:space="708"/>
          <w:titlePg/>
          <w:docGrid w:linePitch="360"/>
        </w:sectPr>
      </w:pPr>
    </w:p>
    <w:p w14:paraId="1FB98B9A" w14:textId="77777777" w:rsidR="007346AB" w:rsidRDefault="007346AB" w:rsidP="007346AB">
      <w:pPr>
        <w:numPr>
          <w:ilvl w:val="1"/>
          <w:numId w:val="41"/>
        </w:numPr>
        <w:spacing w:line="360" w:lineRule="auto"/>
        <w:jc w:val="center"/>
        <w:rPr>
          <w:b/>
          <w:sz w:val="28"/>
          <w:szCs w:val="28"/>
          <w:lang w:eastAsia="ru-RU"/>
        </w:rPr>
      </w:pPr>
      <w:r w:rsidRPr="00CA602F">
        <w:rPr>
          <w:b/>
          <w:sz w:val="28"/>
          <w:szCs w:val="28"/>
          <w:lang w:eastAsia="ru-RU"/>
        </w:rPr>
        <w:lastRenderedPageBreak/>
        <w:t>Структурно-логічна схема ОП</w:t>
      </w:r>
    </w:p>
    <w:tbl>
      <w:tblPr>
        <w:tblW w:w="0" w:type="auto"/>
        <w:tblCellSpacing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9"/>
        <w:gridCol w:w="1823"/>
        <w:gridCol w:w="2006"/>
        <w:gridCol w:w="1984"/>
        <w:gridCol w:w="1885"/>
        <w:gridCol w:w="1885"/>
        <w:gridCol w:w="1965"/>
        <w:gridCol w:w="2021"/>
      </w:tblGrid>
      <w:tr w:rsidR="00AE797A" w:rsidRPr="00433965" w14:paraId="61ED5825" w14:textId="77777777" w:rsidTr="006D1AE5">
        <w:trPr>
          <w:tblCellSpacing w:w="56" w:type="dxa"/>
        </w:trPr>
        <w:tc>
          <w:tcPr>
            <w:tcW w:w="15224" w:type="dxa"/>
            <w:gridSpan w:val="8"/>
            <w:shd w:val="clear" w:color="auto" w:fill="E7E6E6"/>
            <w:vAlign w:val="center"/>
          </w:tcPr>
          <w:p w14:paraId="2C2D539C" w14:textId="77777777" w:rsidR="00AE797A" w:rsidRPr="00EA0BE8" w:rsidRDefault="00AE797A" w:rsidP="00CD1EF9">
            <w:pPr>
              <w:jc w:val="center"/>
              <w:rPr>
                <w:sz w:val="16"/>
                <w:szCs w:val="16"/>
              </w:rPr>
            </w:pPr>
            <w:r w:rsidRPr="00EA0BE8">
              <w:rPr>
                <w:sz w:val="16"/>
                <w:szCs w:val="16"/>
              </w:rPr>
              <w:t>Семестри</w:t>
            </w:r>
          </w:p>
        </w:tc>
      </w:tr>
      <w:tr w:rsidR="00AE797A" w:rsidRPr="00433965" w14:paraId="34E1251F" w14:textId="77777777" w:rsidTr="006D1AE5">
        <w:trPr>
          <w:tblCellSpacing w:w="56" w:type="dxa"/>
        </w:trPr>
        <w:tc>
          <w:tcPr>
            <w:tcW w:w="1711" w:type="dxa"/>
            <w:shd w:val="clear" w:color="auto" w:fill="E7E6E6"/>
            <w:vAlign w:val="center"/>
          </w:tcPr>
          <w:p w14:paraId="695B606D" w14:textId="77777777" w:rsidR="00AE797A" w:rsidRPr="00EA0BE8" w:rsidRDefault="00AE797A" w:rsidP="00CD1EF9">
            <w:pPr>
              <w:jc w:val="center"/>
              <w:rPr>
                <w:sz w:val="16"/>
                <w:szCs w:val="16"/>
              </w:rPr>
            </w:pPr>
            <w:r w:rsidRPr="00EA0BE8">
              <w:rPr>
                <w:sz w:val="16"/>
                <w:szCs w:val="16"/>
              </w:rPr>
              <w:t>1</w:t>
            </w:r>
          </w:p>
        </w:tc>
        <w:tc>
          <w:tcPr>
            <w:tcW w:w="1711" w:type="dxa"/>
            <w:shd w:val="clear" w:color="auto" w:fill="E7E6E6"/>
            <w:vAlign w:val="center"/>
          </w:tcPr>
          <w:p w14:paraId="718F1F65" w14:textId="77777777" w:rsidR="00AE797A" w:rsidRPr="00EA0BE8" w:rsidRDefault="00AE797A" w:rsidP="00CD1EF9">
            <w:pPr>
              <w:jc w:val="center"/>
              <w:rPr>
                <w:sz w:val="16"/>
                <w:szCs w:val="16"/>
              </w:rPr>
            </w:pPr>
            <w:r w:rsidRPr="00EA0BE8">
              <w:rPr>
                <w:sz w:val="16"/>
                <w:szCs w:val="16"/>
              </w:rPr>
              <w:t>2</w:t>
            </w:r>
          </w:p>
        </w:tc>
        <w:tc>
          <w:tcPr>
            <w:tcW w:w="1894" w:type="dxa"/>
            <w:shd w:val="clear" w:color="auto" w:fill="E7E6E6"/>
            <w:vAlign w:val="center"/>
          </w:tcPr>
          <w:p w14:paraId="1AB451D1" w14:textId="77777777" w:rsidR="00AE797A" w:rsidRPr="00EA0BE8" w:rsidRDefault="00AE797A" w:rsidP="00CD1EF9">
            <w:pPr>
              <w:jc w:val="center"/>
              <w:rPr>
                <w:sz w:val="16"/>
                <w:szCs w:val="16"/>
              </w:rPr>
            </w:pPr>
            <w:r w:rsidRPr="00EA0BE8">
              <w:rPr>
                <w:sz w:val="16"/>
                <w:szCs w:val="16"/>
              </w:rPr>
              <w:t>3</w:t>
            </w:r>
          </w:p>
        </w:tc>
        <w:tc>
          <w:tcPr>
            <w:tcW w:w="1872" w:type="dxa"/>
            <w:shd w:val="clear" w:color="auto" w:fill="E7E6E6"/>
            <w:vAlign w:val="center"/>
          </w:tcPr>
          <w:p w14:paraId="12B3769A" w14:textId="77777777" w:rsidR="00AE797A" w:rsidRPr="00EA0BE8" w:rsidRDefault="00AE797A" w:rsidP="00CD1EF9">
            <w:pPr>
              <w:jc w:val="center"/>
              <w:rPr>
                <w:sz w:val="16"/>
                <w:szCs w:val="16"/>
              </w:rPr>
            </w:pPr>
            <w:r w:rsidRPr="00EA0BE8">
              <w:rPr>
                <w:sz w:val="16"/>
                <w:szCs w:val="16"/>
              </w:rPr>
              <w:t>4</w:t>
            </w:r>
          </w:p>
        </w:tc>
        <w:tc>
          <w:tcPr>
            <w:tcW w:w="1773" w:type="dxa"/>
            <w:shd w:val="clear" w:color="auto" w:fill="E7E6E6"/>
            <w:vAlign w:val="center"/>
          </w:tcPr>
          <w:p w14:paraId="09D9A3DA" w14:textId="77777777" w:rsidR="00AE797A" w:rsidRPr="00EA0BE8" w:rsidRDefault="00AE797A" w:rsidP="00CD1EF9">
            <w:pPr>
              <w:jc w:val="center"/>
              <w:rPr>
                <w:sz w:val="16"/>
                <w:szCs w:val="16"/>
              </w:rPr>
            </w:pPr>
            <w:r w:rsidRPr="00EA0BE8">
              <w:rPr>
                <w:sz w:val="16"/>
                <w:szCs w:val="16"/>
              </w:rPr>
              <w:t>5</w:t>
            </w:r>
          </w:p>
        </w:tc>
        <w:tc>
          <w:tcPr>
            <w:tcW w:w="1773" w:type="dxa"/>
            <w:shd w:val="clear" w:color="auto" w:fill="E7E6E6"/>
            <w:vAlign w:val="center"/>
          </w:tcPr>
          <w:p w14:paraId="7D6F949E" w14:textId="77777777" w:rsidR="00AE797A" w:rsidRPr="00EA0BE8" w:rsidRDefault="00AE797A" w:rsidP="00CD1EF9">
            <w:pPr>
              <w:jc w:val="center"/>
              <w:rPr>
                <w:sz w:val="16"/>
                <w:szCs w:val="16"/>
              </w:rPr>
            </w:pPr>
            <w:r w:rsidRPr="00EA0BE8">
              <w:rPr>
                <w:sz w:val="16"/>
                <w:szCs w:val="16"/>
              </w:rPr>
              <w:t>6</w:t>
            </w:r>
          </w:p>
        </w:tc>
        <w:tc>
          <w:tcPr>
            <w:tcW w:w="1853" w:type="dxa"/>
            <w:shd w:val="clear" w:color="auto" w:fill="E7E6E6"/>
            <w:vAlign w:val="center"/>
          </w:tcPr>
          <w:p w14:paraId="3CA57AF8" w14:textId="77777777" w:rsidR="00AE797A" w:rsidRPr="00EA0BE8" w:rsidRDefault="00AE797A" w:rsidP="00CD1EF9">
            <w:pPr>
              <w:jc w:val="center"/>
              <w:rPr>
                <w:sz w:val="16"/>
                <w:szCs w:val="16"/>
              </w:rPr>
            </w:pPr>
            <w:r w:rsidRPr="00EA0BE8">
              <w:rPr>
                <w:sz w:val="16"/>
                <w:szCs w:val="16"/>
              </w:rPr>
              <w:t>7</w:t>
            </w:r>
          </w:p>
        </w:tc>
        <w:tc>
          <w:tcPr>
            <w:tcW w:w="1853" w:type="dxa"/>
            <w:shd w:val="clear" w:color="auto" w:fill="E7E6E6"/>
            <w:vAlign w:val="center"/>
          </w:tcPr>
          <w:p w14:paraId="336B4274" w14:textId="77777777" w:rsidR="00AE797A" w:rsidRPr="00EA0BE8" w:rsidRDefault="00AE797A" w:rsidP="00CD1EF9">
            <w:pPr>
              <w:jc w:val="center"/>
              <w:rPr>
                <w:sz w:val="16"/>
                <w:szCs w:val="16"/>
              </w:rPr>
            </w:pPr>
            <w:r w:rsidRPr="00EA0BE8">
              <w:rPr>
                <w:sz w:val="16"/>
                <w:szCs w:val="16"/>
              </w:rPr>
              <w:t>8</w:t>
            </w:r>
          </w:p>
        </w:tc>
      </w:tr>
      <w:tr w:rsidR="006D1AE5" w:rsidRPr="009F2B51" w14:paraId="64FD0144" w14:textId="77777777" w:rsidTr="006D1AE5">
        <w:trPr>
          <w:tblCellSpacing w:w="56" w:type="dxa"/>
        </w:trPr>
        <w:tc>
          <w:tcPr>
            <w:tcW w:w="1711" w:type="dxa"/>
            <w:shd w:val="clear" w:color="auto" w:fill="auto"/>
            <w:vAlign w:val="center"/>
          </w:tcPr>
          <w:p w14:paraId="3C59ECF4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Інформаційні технології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0E42C8C" w14:textId="77777777" w:rsidR="006D1AE5" w:rsidRPr="009F2B51" w:rsidRDefault="006D1AE5" w:rsidP="00D52A9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Іноземна мова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C8DE3E2" w14:textId="77777777" w:rsidR="006D1AE5" w:rsidRPr="009F2B51" w:rsidRDefault="006D1AE5" w:rsidP="00D52A9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Іноземна мова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A6C1397" w14:textId="77777777" w:rsidR="006D1AE5" w:rsidRPr="009F2B51" w:rsidRDefault="006D1AE5" w:rsidP="00D52A9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Іноземна мова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F38746C" w14:textId="77777777" w:rsidR="006D1AE5" w:rsidRPr="009F2B51" w:rsidRDefault="006D1AE5" w:rsidP="00D52A9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Іноземна мова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3D75B01" w14:textId="77777777" w:rsidR="006D1AE5" w:rsidRPr="009F2B51" w:rsidRDefault="006D1AE5" w:rsidP="00D52A9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Іноземна мова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7CB144C" w14:textId="77777777" w:rsidR="006D1AE5" w:rsidRPr="009F2B51" w:rsidRDefault="006D1AE5" w:rsidP="00D52A9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Іноземна мова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4D686C4" w14:textId="77777777" w:rsidR="006D1AE5" w:rsidRPr="009F2B51" w:rsidRDefault="006D1AE5" w:rsidP="00D52A9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Іноземна мова</w:t>
            </w:r>
          </w:p>
        </w:tc>
      </w:tr>
      <w:tr w:rsidR="006D1AE5" w:rsidRPr="009F2B51" w14:paraId="6E61213C" w14:textId="77777777" w:rsidTr="006D1AE5">
        <w:trPr>
          <w:tblCellSpacing w:w="56" w:type="dxa"/>
        </w:trPr>
        <w:tc>
          <w:tcPr>
            <w:tcW w:w="1711" w:type="dxa"/>
            <w:shd w:val="clear" w:color="auto" w:fill="auto"/>
            <w:vAlign w:val="center"/>
          </w:tcPr>
          <w:p w14:paraId="5926757A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Історія України і  української культури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375B91D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Історія України і  української культури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464B67AD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Українська мова (за професійним спрямуванням)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5D51F07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Українська мова (за професійним спрямуванням)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C143ECF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Українська мова (за професійним спрямуванням)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FBA8149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 xml:space="preserve">Будівельні конструкції  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0FEB18D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Водопостачання і водовідведення  будівель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5EE3482" w14:textId="77777777" w:rsidR="006D1AE5" w:rsidRPr="009F2B51" w:rsidRDefault="006D1AE5" w:rsidP="00D52A99">
            <w:pPr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Організація будівництва</w:t>
            </w:r>
          </w:p>
        </w:tc>
      </w:tr>
      <w:tr w:rsidR="006D1AE5" w:rsidRPr="009F2B51" w14:paraId="4BEC4ADF" w14:textId="77777777" w:rsidTr="006D1AE5">
        <w:trPr>
          <w:tblCellSpacing w:w="56" w:type="dxa"/>
        </w:trPr>
        <w:tc>
          <w:tcPr>
            <w:tcW w:w="1711" w:type="dxa"/>
            <w:shd w:val="clear" w:color="auto" w:fill="auto"/>
            <w:vAlign w:val="center"/>
          </w:tcPr>
          <w:p w14:paraId="1F44FBFA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Психологія ділового спілкування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4835EFE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Філософія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EE00074" w14:textId="77777777" w:rsidR="006D1AE5" w:rsidRPr="009F2B51" w:rsidRDefault="006D1AE5" w:rsidP="00D52A9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Опір матеріалів у будівництві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27E353C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Правознавство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ECD297F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Планування та благоустрій міст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FBDB9CA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Основи та фундаменти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C8D4D40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Основи метода скінчених елементів в будівництві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3D98C69" w14:textId="77777777" w:rsidR="006D1AE5" w:rsidRPr="009F2B51" w:rsidRDefault="006D1AE5" w:rsidP="00D52A99">
            <w:pPr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Економіка будівництва</w:t>
            </w:r>
          </w:p>
        </w:tc>
      </w:tr>
      <w:tr w:rsidR="006D1AE5" w:rsidRPr="009F2B51" w14:paraId="04E4AC90" w14:textId="77777777" w:rsidTr="006D1AE5">
        <w:trPr>
          <w:tblCellSpacing w:w="56" w:type="dxa"/>
        </w:trPr>
        <w:tc>
          <w:tcPr>
            <w:tcW w:w="1711" w:type="dxa"/>
            <w:shd w:val="clear" w:color="auto" w:fill="auto"/>
            <w:vAlign w:val="center"/>
          </w:tcPr>
          <w:p w14:paraId="430125BA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Безпека життєдіяльності, основи охорони праці, цивільний захист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E112CCF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Теоретична механіка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13F0CBAE" w14:textId="77777777" w:rsidR="006D1AE5" w:rsidRPr="009F2B51" w:rsidRDefault="006D1AE5" w:rsidP="00D52A9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Будівельна механіка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7C29AD2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Будівельне матеріалознавство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FBA1E24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Основи автоматизації   проектування в будівництві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223193B" w14:textId="1124FB71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78BB137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Технологія будівельного виробництва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51A8172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Технологія будівельного виробництва</w:t>
            </w:r>
          </w:p>
        </w:tc>
      </w:tr>
      <w:tr w:rsidR="006D1AE5" w:rsidRPr="009F2B51" w14:paraId="1EC51B85" w14:textId="77777777" w:rsidTr="006D1AE5">
        <w:trPr>
          <w:tblCellSpacing w:w="56" w:type="dxa"/>
        </w:trPr>
        <w:tc>
          <w:tcPr>
            <w:tcW w:w="1711" w:type="dxa"/>
            <w:shd w:val="clear" w:color="auto" w:fill="auto"/>
            <w:vAlign w:val="center"/>
          </w:tcPr>
          <w:p w14:paraId="53BCC1FD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Фізика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B6AF129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Фізика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20B27B1A" w14:textId="77777777" w:rsidR="006D1AE5" w:rsidRPr="009F2B51" w:rsidRDefault="006D1AE5" w:rsidP="00D52A9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Механізація будівельного виробництва та міського господарства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A2959AD" w14:textId="77777777" w:rsidR="006D1AE5" w:rsidRPr="009F2B51" w:rsidRDefault="006D1AE5" w:rsidP="00D52A9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Архітектура будівель та споруд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F623BC2" w14:textId="77777777" w:rsidR="006D1AE5" w:rsidRPr="009F2B51" w:rsidRDefault="006D1AE5" w:rsidP="00D52A9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 xml:space="preserve">Будівельні конструкції  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69B4956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E592322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Міські вулиці та дороги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CA5C6B7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</w:p>
        </w:tc>
      </w:tr>
      <w:tr w:rsidR="006D1AE5" w:rsidRPr="009F2B51" w14:paraId="09DB034A" w14:textId="77777777" w:rsidTr="006D1AE5">
        <w:trPr>
          <w:tblCellSpacing w:w="56" w:type="dxa"/>
        </w:trPr>
        <w:tc>
          <w:tcPr>
            <w:tcW w:w="1711" w:type="dxa"/>
            <w:shd w:val="clear" w:color="auto" w:fill="auto"/>
            <w:vAlign w:val="center"/>
          </w:tcPr>
          <w:p w14:paraId="0ABD8A45" w14:textId="77777777" w:rsidR="006D1AE5" w:rsidRPr="009F2B51" w:rsidRDefault="006D1AE5" w:rsidP="00D52A9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Вища математика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46E4173" w14:textId="77777777" w:rsidR="006D1AE5" w:rsidRPr="009F2B51" w:rsidRDefault="006D1AE5" w:rsidP="00D52A9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Вища математика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4D19E16" w14:textId="77777777" w:rsidR="006D1AE5" w:rsidRPr="009F2B51" w:rsidRDefault="006D1AE5" w:rsidP="00D52A9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Філософія організації просторового планування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8AA8C81" w14:textId="77777777" w:rsidR="006D1AE5" w:rsidRPr="009F2B51" w:rsidRDefault="006D1AE5" w:rsidP="00D52A9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 xml:space="preserve">Основи технології процесів </w:t>
            </w:r>
            <w:proofErr w:type="spellStart"/>
            <w:r w:rsidRPr="009F2B51">
              <w:rPr>
                <w:sz w:val="16"/>
                <w:szCs w:val="16"/>
              </w:rPr>
              <w:t>водопідготовки</w:t>
            </w:r>
            <w:proofErr w:type="spellEnd"/>
          </w:p>
        </w:tc>
        <w:tc>
          <w:tcPr>
            <w:tcW w:w="1773" w:type="dxa"/>
            <w:shd w:val="clear" w:color="auto" w:fill="auto"/>
            <w:vAlign w:val="center"/>
          </w:tcPr>
          <w:p w14:paraId="71DD1AE2" w14:textId="77777777" w:rsidR="006D1AE5" w:rsidRPr="009F2B51" w:rsidRDefault="006D1AE5" w:rsidP="00D52A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4A5D5121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8FE30BB" w14:textId="77777777" w:rsidR="006D1AE5" w:rsidRPr="009F2B51" w:rsidRDefault="006D1AE5" w:rsidP="00CD1EF9">
            <w:pPr>
              <w:rPr>
                <w:sz w:val="16"/>
                <w:szCs w:val="16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4AA07CA8" w14:textId="77777777" w:rsidR="006D1AE5" w:rsidRPr="009F2B51" w:rsidRDefault="006D1AE5" w:rsidP="00CD1EF9">
            <w:pPr>
              <w:rPr>
                <w:sz w:val="16"/>
                <w:szCs w:val="16"/>
              </w:rPr>
            </w:pPr>
          </w:p>
        </w:tc>
      </w:tr>
      <w:tr w:rsidR="006D1AE5" w:rsidRPr="009F2B51" w14:paraId="010DFF15" w14:textId="77777777" w:rsidTr="006D1AE5">
        <w:trPr>
          <w:tblCellSpacing w:w="56" w:type="dxa"/>
        </w:trPr>
        <w:tc>
          <w:tcPr>
            <w:tcW w:w="1711" w:type="dxa"/>
            <w:shd w:val="clear" w:color="auto" w:fill="auto"/>
            <w:vAlign w:val="center"/>
          </w:tcPr>
          <w:p w14:paraId="3219E196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Інженерна графіка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5EFF7B5" w14:textId="77777777" w:rsidR="006D1AE5" w:rsidRPr="009F2B51" w:rsidRDefault="006D1AE5" w:rsidP="00D52A9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Інженерна геодезія та вишукування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01FEA7C9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21777302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Фізичне виховання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E83D4EA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228C06E7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0F182FD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C3B1127" w14:textId="77777777" w:rsidR="006D1AE5" w:rsidRPr="009F2B51" w:rsidRDefault="006D1AE5" w:rsidP="00CD1EF9">
            <w:pPr>
              <w:rPr>
                <w:sz w:val="16"/>
                <w:szCs w:val="16"/>
              </w:rPr>
            </w:pPr>
          </w:p>
        </w:tc>
      </w:tr>
      <w:tr w:rsidR="006D1AE5" w:rsidRPr="009F2B51" w14:paraId="515189BC" w14:textId="77777777" w:rsidTr="006D1AE5">
        <w:trPr>
          <w:tblCellSpacing w:w="56" w:type="dxa"/>
        </w:trPr>
        <w:tc>
          <w:tcPr>
            <w:tcW w:w="1711" w:type="dxa"/>
            <w:shd w:val="clear" w:color="auto" w:fill="auto"/>
            <w:vAlign w:val="center"/>
          </w:tcPr>
          <w:p w14:paraId="10FF6A20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Хімія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1970885" w14:textId="77777777" w:rsidR="006D1AE5" w:rsidRPr="009F2B51" w:rsidRDefault="006D1AE5" w:rsidP="00D52A9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Інженерна геологія та вишукування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0A2EB2D2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C8ECB9D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4D261366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48C30B9E" w14:textId="77777777" w:rsidR="006D1AE5" w:rsidRPr="009F2B51" w:rsidRDefault="006D1AE5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DA184E3" w14:textId="77777777" w:rsidR="006D1AE5" w:rsidRPr="009F2B51" w:rsidRDefault="006D1AE5" w:rsidP="00CD1EF9">
            <w:pPr>
              <w:rPr>
                <w:sz w:val="16"/>
                <w:szCs w:val="16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873E629" w14:textId="77777777" w:rsidR="006D1AE5" w:rsidRPr="009F2B51" w:rsidRDefault="006D1AE5" w:rsidP="00CD1EF9">
            <w:pPr>
              <w:rPr>
                <w:sz w:val="16"/>
                <w:szCs w:val="16"/>
              </w:rPr>
            </w:pPr>
          </w:p>
        </w:tc>
      </w:tr>
      <w:tr w:rsidR="00AE797A" w:rsidRPr="009F2B51" w14:paraId="2FDC90D4" w14:textId="77777777" w:rsidTr="006D1AE5">
        <w:trPr>
          <w:tblCellSpacing w:w="56" w:type="dxa"/>
        </w:trPr>
        <w:tc>
          <w:tcPr>
            <w:tcW w:w="1711" w:type="dxa"/>
            <w:shd w:val="clear" w:color="auto" w:fill="auto"/>
            <w:vAlign w:val="center"/>
          </w:tcPr>
          <w:p w14:paraId="401DDF24" w14:textId="77777777" w:rsidR="00AE797A" w:rsidRPr="009F2B51" w:rsidRDefault="00AE797A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5064CDB" w14:textId="77777777" w:rsidR="00AE797A" w:rsidRPr="009F2B51" w:rsidRDefault="006D1AE5" w:rsidP="00CD1EF9">
            <w:pPr>
              <w:jc w:val="center"/>
              <w:rPr>
                <w:sz w:val="16"/>
                <w:szCs w:val="16"/>
              </w:rPr>
            </w:pPr>
            <w:r w:rsidRPr="009F2B51">
              <w:rPr>
                <w:sz w:val="16"/>
                <w:szCs w:val="16"/>
              </w:rPr>
              <w:t>Фізичне виховання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6DBF5329" w14:textId="77777777" w:rsidR="00AE797A" w:rsidRPr="009F2B51" w:rsidRDefault="00AE797A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FE6316C" w14:textId="77777777" w:rsidR="00AE797A" w:rsidRPr="009F2B51" w:rsidRDefault="00AE797A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1D02DADF" w14:textId="77777777" w:rsidR="00AE797A" w:rsidRPr="009F2B51" w:rsidRDefault="00AE797A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1193604D" w14:textId="77777777" w:rsidR="00AE797A" w:rsidRPr="009F2B51" w:rsidRDefault="00AE797A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DE221CB" w14:textId="77777777" w:rsidR="00AE797A" w:rsidRPr="009F2B51" w:rsidRDefault="00AE797A" w:rsidP="00CD1EF9">
            <w:pPr>
              <w:rPr>
                <w:sz w:val="16"/>
                <w:szCs w:val="16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47374EF3" w14:textId="77777777" w:rsidR="00AE797A" w:rsidRPr="009F2B51" w:rsidRDefault="00AE797A" w:rsidP="00D32D41">
            <w:pPr>
              <w:rPr>
                <w:sz w:val="16"/>
                <w:szCs w:val="16"/>
              </w:rPr>
            </w:pPr>
          </w:p>
        </w:tc>
      </w:tr>
      <w:tr w:rsidR="00AE797A" w:rsidRPr="00433965" w14:paraId="701869FC" w14:textId="77777777" w:rsidTr="006D1AE5">
        <w:trPr>
          <w:tblCellSpacing w:w="56" w:type="dxa"/>
        </w:trPr>
        <w:tc>
          <w:tcPr>
            <w:tcW w:w="15224" w:type="dxa"/>
            <w:gridSpan w:val="8"/>
            <w:shd w:val="clear" w:color="auto" w:fill="E7E6E6"/>
            <w:vAlign w:val="center"/>
          </w:tcPr>
          <w:p w14:paraId="3BACD29B" w14:textId="77777777" w:rsidR="00AE797A" w:rsidRPr="00EA0BE8" w:rsidRDefault="00AE797A" w:rsidP="00CD1EF9">
            <w:pPr>
              <w:jc w:val="center"/>
              <w:rPr>
                <w:sz w:val="16"/>
                <w:szCs w:val="16"/>
              </w:rPr>
            </w:pPr>
            <w:r w:rsidRPr="00EA0BE8">
              <w:rPr>
                <w:sz w:val="16"/>
                <w:szCs w:val="16"/>
              </w:rPr>
              <w:t>Практична підготовка</w:t>
            </w:r>
          </w:p>
        </w:tc>
      </w:tr>
      <w:tr w:rsidR="00AE797A" w:rsidRPr="00433965" w14:paraId="2D57CF84" w14:textId="77777777" w:rsidTr="006D1AE5">
        <w:trPr>
          <w:tblCellSpacing w:w="56" w:type="dxa"/>
        </w:trPr>
        <w:tc>
          <w:tcPr>
            <w:tcW w:w="1711" w:type="dxa"/>
            <w:shd w:val="clear" w:color="auto" w:fill="auto"/>
            <w:vAlign w:val="center"/>
          </w:tcPr>
          <w:p w14:paraId="73A6D50A" w14:textId="77777777" w:rsidR="00AE797A" w:rsidRPr="00EA0BE8" w:rsidRDefault="00AE797A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6247E16F" w14:textId="77777777" w:rsidR="00AE797A" w:rsidRPr="00EA0BE8" w:rsidRDefault="00AE797A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7AA04273" w14:textId="77777777" w:rsidR="00AE797A" w:rsidRPr="00EA0BE8" w:rsidRDefault="00AE797A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12241E4" w14:textId="77777777" w:rsidR="00AE797A" w:rsidRPr="00EA0BE8" w:rsidRDefault="00AE797A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4A46BB71" w14:textId="5C199E23" w:rsidR="00AE797A" w:rsidRPr="00D80025" w:rsidRDefault="00D80025" w:rsidP="00CD1EF9">
            <w:pPr>
              <w:jc w:val="center"/>
              <w:rPr>
                <w:sz w:val="16"/>
                <w:szCs w:val="16"/>
              </w:rPr>
            </w:pPr>
            <w:r w:rsidRPr="00D80025">
              <w:rPr>
                <w:sz w:val="16"/>
                <w:szCs w:val="16"/>
              </w:rPr>
              <w:t>Навчальна (комп`ютерна) практика з відривом від навчального процесу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691C262" w14:textId="77777777" w:rsidR="00AE797A" w:rsidRPr="00F43B92" w:rsidRDefault="00AE797A" w:rsidP="00CD1EF9">
            <w:pPr>
              <w:jc w:val="center"/>
              <w:rPr>
                <w:sz w:val="16"/>
                <w:szCs w:val="16"/>
              </w:rPr>
            </w:pPr>
            <w:r w:rsidRPr="00F43B92">
              <w:rPr>
                <w:sz w:val="16"/>
                <w:szCs w:val="16"/>
              </w:rPr>
              <w:t>Виробнича практика з відривом від навчального процесу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0DAE564" w14:textId="77777777" w:rsidR="00AE797A" w:rsidRPr="00F43B92" w:rsidRDefault="00AE797A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189F2B96" w14:textId="77777777" w:rsidR="00AE797A" w:rsidRPr="00F43B92" w:rsidRDefault="00D32D41" w:rsidP="00CD1EF9">
            <w:pPr>
              <w:jc w:val="center"/>
              <w:rPr>
                <w:sz w:val="16"/>
                <w:szCs w:val="16"/>
              </w:rPr>
            </w:pPr>
            <w:r w:rsidRPr="00F43B92">
              <w:rPr>
                <w:sz w:val="16"/>
                <w:szCs w:val="16"/>
              </w:rPr>
              <w:t>Переддипломна практика з відривом від навчального процесу</w:t>
            </w:r>
          </w:p>
        </w:tc>
      </w:tr>
      <w:tr w:rsidR="00D32D41" w:rsidRPr="00433965" w14:paraId="7789D1EE" w14:textId="77777777" w:rsidTr="006D1AE5">
        <w:trPr>
          <w:tblCellSpacing w:w="56" w:type="dxa"/>
        </w:trPr>
        <w:tc>
          <w:tcPr>
            <w:tcW w:w="1711" w:type="dxa"/>
            <w:shd w:val="clear" w:color="auto" w:fill="auto"/>
            <w:vAlign w:val="center"/>
          </w:tcPr>
          <w:p w14:paraId="1CC0D35F" w14:textId="77777777" w:rsidR="00D32D41" w:rsidRPr="00EA0BE8" w:rsidRDefault="00D32D41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C79A3E0" w14:textId="77777777" w:rsidR="00D32D41" w:rsidRPr="00EA0BE8" w:rsidRDefault="00D32D41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 w14:paraId="5190A356" w14:textId="77777777" w:rsidR="00D32D41" w:rsidRPr="00EA0BE8" w:rsidRDefault="00D32D41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4D707B7" w14:textId="77777777" w:rsidR="00D32D41" w:rsidRPr="00EA0BE8" w:rsidRDefault="00D32D41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384FB96B" w14:textId="77777777" w:rsidR="00D32D41" w:rsidRPr="00EA0BE8" w:rsidRDefault="00D32D41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658911B7" w14:textId="77777777" w:rsidR="00D32D41" w:rsidRPr="00F43B92" w:rsidRDefault="00D32D41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6797D22" w14:textId="77777777" w:rsidR="00D32D41" w:rsidRPr="00F43B92" w:rsidRDefault="00D32D41" w:rsidP="00CD1E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0DC27186" w14:textId="77777777" w:rsidR="00D32D41" w:rsidRPr="00F43B92" w:rsidRDefault="00D32D41" w:rsidP="00CD1EF9">
            <w:pPr>
              <w:jc w:val="center"/>
              <w:rPr>
                <w:sz w:val="16"/>
                <w:szCs w:val="16"/>
              </w:rPr>
            </w:pPr>
            <w:r w:rsidRPr="00F43B92">
              <w:rPr>
                <w:sz w:val="16"/>
                <w:szCs w:val="16"/>
              </w:rPr>
              <w:t xml:space="preserve">Випускна кваліфікаційна робота бакалавра  </w:t>
            </w:r>
          </w:p>
        </w:tc>
      </w:tr>
    </w:tbl>
    <w:p w14:paraId="7D4796C3" w14:textId="77777777" w:rsidR="007346AB" w:rsidRDefault="007346AB" w:rsidP="007346AB">
      <w:pPr>
        <w:spacing w:line="360" w:lineRule="auto"/>
        <w:ind w:left="720"/>
        <w:rPr>
          <w:b/>
          <w:sz w:val="28"/>
          <w:szCs w:val="28"/>
          <w:u w:val="single"/>
          <w:lang w:eastAsia="ru-RU"/>
        </w:rPr>
      </w:pPr>
    </w:p>
    <w:p w14:paraId="3E6FA80F" w14:textId="77777777" w:rsidR="00AE797A" w:rsidRDefault="00AE797A" w:rsidP="007346AB">
      <w:pPr>
        <w:spacing w:line="360" w:lineRule="auto"/>
        <w:ind w:left="720"/>
        <w:rPr>
          <w:b/>
          <w:sz w:val="28"/>
          <w:szCs w:val="28"/>
          <w:u w:val="single"/>
          <w:lang w:val="ru-RU" w:eastAsia="ru-RU"/>
        </w:rPr>
      </w:pPr>
    </w:p>
    <w:p w14:paraId="5C8F0C9B" w14:textId="77777777" w:rsidR="009F2B51" w:rsidRPr="009F2B51" w:rsidRDefault="009F2B51" w:rsidP="007346AB">
      <w:pPr>
        <w:spacing w:line="360" w:lineRule="auto"/>
        <w:ind w:left="720"/>
        <w:rPr>
          <w:b/>
          <w:sz w:val="28"/>
          <w:szCs w:val="28"/>
          <w:u w:val="single"/>
          <w:lang w:val="ru-RU" w:eastAsia="ru-RU"/>
        </w:rPr>
      </w:pPr>
    </w:p>
    <w:p w14:paraId="76E3893F" w14:textId="4E4CD95B" w:rsidR="00AE797A" w:rsidRDefault="00AE797A" w:rsidP="007346AB">
      <w:pPr>
        <w:spacing w:line="360" w:lineRule="auto"/>
        <w:ind w:left="720"/>
        <w:rPr>
          <w:b/>
          <w:sz w:val="28"/>
          <w:szCs w:val="28"/>
          <w:u w:val="single"/>
          <w:lang w:eastAsia="ru-RU"/>
        </w:rPr>
      </w:pPr>
    </w:p>
    <w:p w14:paraId="0214BB76" w14:textId="77777777" w:rsidR="00CC2E0A" w:rsidRDefault="00CC2E0A" w:rsidP="00CC2E0A">
      <w:pPr>
        <w:numPr>
          <w:ilvl w:val="0"/>
          <w:numId w:val="35"/>
        </w:numPr>
        <w:spacing w:line="360" w:lineRule="auto"/>
        <w:rPr>
          <w:b/>
          <w:sz w:val="28"/>
          <w:szCs w:val="28"/>
          <w:lang w:eastAsia="ru-RU"/>
        </w:rPr>
      </w:pPr>
      <w:r w:rsidRPr="007B4735">
        <w:rPr>
          <w:b/>
          <w:sz w:val="28"/>
          <w:szCs w:val="28"/>
          <w:lang w:eastAsia="ru-RU"/>
        </w:rPr>
        <w:lastRenderedPageBreak/>
        <w:t>Матриця забезп</w:t>
      </w:r>
      <w:r>
        <w:rPr>
          <w:b/>
          <w:sz w:val="28"/>
          <w:szCs w:val="28"/>
          <w:lang w:eastAsia="ru-RU"/>
        </w:rPr>
        <w:t>е</w:t>
      </w:r>
      <w:r w:rsidRPr="007B4735">
        <w:rPr>
          <w:b/>
          <w:sz w:val="28"/>
          <w:szCs w:val="28"/>
          <w:lang w:eastAsia="ru-RU"/>
        </w:rPr>
        <w:t>ч</w:t>
      </w:r>
      <w:r>
        <w:rPr>
          <w:b/>
          <w:sz w:val="28"/>
          <w:szCs w:val="28"/>
          <w:lang w:eastAsia="ru-RU"/>
        </w:rPr>
        <w:t>е</w:t>
      </w:r>
      <w:r w:rsidRPr="007B4735">
        <w:rPr>
          <w:b/>
          <w:sz w:val="28"/>
          <w:szCs w:val="28"/>
          <w:lang w:eastAsia="ru-RU"/>
        </w:rPr>
        <w:t>ння</w:t>
      </w:r>
      <w:r>
        <w:rPr>
          <w:b/>
          <w:sz w:val="28"/>
          <w:szCs w:val="28"/>
          <w:lang w:eastAsia="ru-RU"/>
        </w:rPr>
        <w:t xml:space="preserve"> програмних результатів навчання (ПР) відповідними компонентами освітньої програми</w:t>
      </w:r>
    </w:p>
    <w:tbl>
      <w:tblPr>
        <w:tblW w:w="22614" w:type="dxa"/>
        <w:tblInd w:w="96" w:type="dxa"/>
        <w:tblLook w:val="04A0" w:firstRow="1" w:lastRow="0" w:firstColumn="1" w:lastColumn="0" w:noHBand="0" w:noVBand="1"/>
      </w:tblPr>
      <w:tblGrid>
        <w:gridCol w:w="100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44"/>
        <w:gridCol w:w="544"/>
        <w:gridCol w:w="1096"/>
      </w:tblGrid>
      <w:tr w:rsidR="00CC2E0A" w:rsidRPr="00F439DE" w14:paraId="3DCA5BD3" w14:textId="77777777" w:rsidTr="00195A19">
        <w:trPr>
          <w:trHeight w:val="315"/>
        </w:trPr>
        <w:tc>
          <w:tcPr>
            <w:tcW w:w="1008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090B6526" w14:textId="77777777" w:rsidR="00195A19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Компе</w:t>
            </w:r>
          </w:p>
          <w:p w14:paraId="0CAEBE28" w14:textId="037730C0" w:rsidR="00195A19" w:rsidRDefault="00195A19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т</w:t>
            </w:r>
            <w:proofErr w:type="spellStart"/>
            <w:r w:rsidR="00CC2E0A"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ентно</w:t>
            </w:r>
            <w:proofErr w:type="spellEnd"/>
          </w:p>
          <w:p w14:paraId="706847E6" w14:textId="15342651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сті</w:t>
            </w:r>
            <w:proofErr w:type="spellEnd"/>
          </w:p>
        </w:tc>
        <w:tc>
          <w:tcPr>
            <w:tcW w:w="21606" w:type="dxa"/>
            <w:gridSpan w:val="4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B9B3EF0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Коди </w:t>
            </w:r>
            <w:proofErr w:type="spellStart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навчальних</w:t>
            </w:r>
            <w:proofErr w:type="spellEnd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дисціплін</w:t>
            </w:r>
            <w:proofErr w:type="spellEnd"/>
          </w:p>
        </w:tc>
      </w:tr>
      <w:tr w:rsidR="00CC2E0A" w:rsidRPr="00F439DE" w14:paraId="738484B8" w14:textId="77777777" w:rsidTr="00195A19">
        <w:trPr>
          <w:trHeight w:val="885"/>
        </w:trPr>
        <w:tc>
          <w:tcPr>
            <w:tcW w:w="1008" w:type="dxa"/>
            <w:vMerge/>
            <w:tcBorders>
              <w:top w:val="single" w:sz="8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1731710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6434" w:type="dxa"/>
            <w:gridSpan w:val="3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EC9653E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Навчальні</w:t>
            </w:r>
            <w:proofErr w:type="spellEnd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дисципліни</w:t>
            </w:r>
            <w:proofErr w:type="spellEnd"/>
          </w:p>
        </w:tc>
        <w:tc>
          <w:tcPr>
            <w:tcW w:w="298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14:paraId="6F3DDD9A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Курсові</w:t>
            </w:r>
            <w:proofErr w:type="spellEnd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проекти</w:t>
            </w:r>
            <w:proofErr w:type="spellEnd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роботи</w:t>
            </w:r>
            <w:proofErr w:type="spellEnd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08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14:paraId="336B543B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Практика</w:t>
            </w:r>
          </w:p>
        </w:tc>
        <w:tc>
          <w:tcPr>
            <w:tcW w:w="10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14:paraId="378B3BD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Атестація</w:t>
            </w:r>
            <w:proofErr w:type="spellEnd"/>
          </w:p>
        </w:tc>
      </w:tr>
      <w:tr w:rsidR="00CC2E0A" w:rsidRPr="00F439DE" w14:paraId="1C1B2813" w14:textId="77777777" w:rsidTr="00195A19">
        <w:trPr>
          <w:trHeight w:val="1097"/>
        </w:trPr>
        <w:tc>
          <w:tcPr>
            <w:tcW w:w="1008" w:type="dxa"/>
            <w:vMerge/>
            <w:tcBorders>
              <w:top w:val="single" w:sz="8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3DE4753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07187E4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1.1.01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76DF31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1.1.02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5D1878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1.1.03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B808560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1.1.04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C89AADD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1.1.05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6CA4D9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1.1.06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FCD407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1.1.07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5ED70C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1.1.08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6CE4A5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1.1.09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8C3607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1.1.10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018B34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1.1.11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4614F9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1.1.12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9F4815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1.1.13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9D2D3C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1.1.14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DD4E50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1.1.15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11FBBF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1.1.16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F3C06E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1.1.17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2A011F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1.1.18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79CED7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1.1.19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00DA02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1.1.20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B858A3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1.1.21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2D6438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1.1.22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6A8DAF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1.1.23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CA6E82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1.1.24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FE357C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1.1.25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56C217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1.1.26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60E9B6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1.1.27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F2C09D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1.1.28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3D4042E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1.1.29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B11493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1.1.30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6F50A0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1.1.31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74E277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1.1.32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20CEFD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1.1.33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B19EFE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1.2.01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2D635E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1.2.02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49F8F9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1.2.03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E12A8A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1.2.04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29F847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1.2.05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269747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1.2.06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8676AD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1.3.01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83BCAA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1.3.02</w:t>
            </w:r>
          </w:p>
        </w:tc>
        <w:tc>
          <w:tcPr>
            <w:tcW w:w="109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BE99C3B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1.4.01</w:t>
            </w:r>
          </w:p>
        </w:tc>
      </w:tr>
      <w:tr w:rsidR="00CC2E0A" w:rsidRPr="00F439DE" w14:paraId="79DA9878" w14:textId="77777777" w:rsidTr="00195A19">
        <w:trPr>
          <w:trHeight w:val="315"/>
        </w:trPr>
        <w:tc>
          <w:tcPr>
            <w:tcW w:w="10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8DD33EC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C877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4E01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4EDD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273C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166C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D6BF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28FE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5650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2431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1936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E2F0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057B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EF90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43C6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15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E250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F9AC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17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F076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18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A275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19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26D4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20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76C9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21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BE0E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22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1267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23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C1E0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24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7AA7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25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2F10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26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3CDA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27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27F8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28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5ED0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29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2601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30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E966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31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E3C5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32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BDD5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33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1824FDF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34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0065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35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E91F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36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4093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37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1A0C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38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259C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39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4A7B70D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40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3E58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41</w:t>
            </w:r>
          </w:p>
        </w:tc>
        <w:tc>
          <w:tcPr>
            <w:tcW w:w="54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332A0E4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42</w:t>
            </w:r>
          </w:p>
        </w:tc>
        <w:tc>
          <w:tcPr>
            <w:tcW w:w="10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8532C63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43</w:t>
            </w:r>
          </w:p>
        </w:tc>
      </w:tr>
      <w:tr w:rsidR="00CC2E0A" w:rsidRPr="00F439DE" w14:paraId="3A0385A8" w14:textId="77777777" w:rsidTr="00195A19">
        <w:trPr>
          <w:trHeight w:val="300"/>
        </w:trPr>
        <w:tc>
          <w:tcPr>
            <w:tcW w:w="10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21830E0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РН</w:t>
            </w: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CFD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B24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66A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DCE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676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FB0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595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4CF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E72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9A9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C71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182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2C4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0AF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6CB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764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440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D65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31E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6AC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F69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79C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FA3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072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962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ED7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275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CE0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EC4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546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257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767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C04490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8C8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A0E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0FF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297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6C4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7C412F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D97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C5B592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777625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</w:tr>
      <w:tr w:rsidR="00CC2E0A" w:rsidRPr="00F439DE" w14:paraId="7306B465" w14:textId="77777777" w:rsidTr="00195A19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42B5BC5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РН</w:t>
            </w: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50F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B04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759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63D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137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254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2B3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DFC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C15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23B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106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DD6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11F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9D0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F7E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4BC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FCD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644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E84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1E7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AA0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811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934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579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1FF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13C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EEE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929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E0A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73A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AE7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4BD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59483C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340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9B2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CEA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D26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BAC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DE8B24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E79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ABF921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2549C8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C2E0A" w:rsidRPr="00F439DE" w14:paraId="6EFCFD2E" w14:textId="77777777" w:rsidTr="00195A19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3438B76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РН3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28F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C30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E27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E42A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F44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0E0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1DA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53D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B74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D38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508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9E3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926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094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BC4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63B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13A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E64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DCA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C89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EFB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768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E9A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E39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D56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7C3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60F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976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490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E05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766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E62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545F10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A6B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4FA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D5E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A76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377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D4BC5A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169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57296C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80EE89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</w:tr>
      <w:tr w:rsidR="00CC2E0A" w:rsidRPr="00F439DE" w14:paraId="5C550BBC" w14:textId="77777777" w:rsidTr="00195A19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A89CD50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РН4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5CC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8C6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D94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8FE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7EF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5D2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E34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F34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FED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C80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EF3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F04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FC6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C36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3BA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403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9A4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924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6FC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68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B77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4C6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04C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566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662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5FE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0A6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7B1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1C6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0BA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531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824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5D7DCD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0D2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845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91A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DA7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C73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DADB3E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3E4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B4DDF9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5878DB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</w:tr>
      <w:tr w:rsidR="00CC2E0A" w:rsidRPr="00F439DE" w14:paraId="03FE5F89" w14:textId="77777777" w:rsidTr="00195A19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5B00C1B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РН5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355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E43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D02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D29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B8B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C70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382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02A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E6F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F4C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C4E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2A5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08B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438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4CD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846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BC7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9CF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55A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715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B44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DEE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5A2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6B2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AC3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3C7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07C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5A3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E25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6AC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B36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33D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73956A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862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A03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498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603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0E7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4231DF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F59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77829D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7E980C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</w:tr>
      <w:tr w:rsidR="00CC2E0A" w:rsidRPr="00F439DE" w14:paraId="6D70FE73" w14:textId="77777777" w:rsidTr="00195A19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0A3CD4E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РН6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0E9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935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239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124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E18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AB7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FF4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BF2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00C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A25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D6F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9DE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DD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0ED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DF8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C3B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FC0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A41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6F4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F8D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894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0FD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504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6A9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342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2AA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75B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111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C71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04A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A7C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1AF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A9472F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4EC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714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3E2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84A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121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08A269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631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3A078D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E47A42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C2E0A" w:rsidRPr="00F439DE" w14:paraId="7907C660" w14:textId="77777777" w:rsidTr="00195A19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2DE67E8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РН7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F8E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D7D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40D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F57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622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20C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4B1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6DE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077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6A4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092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CB1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653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938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07D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C71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F2A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ECE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39A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C72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121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C30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F43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EAC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87E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683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65D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9F9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CCA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0AA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FA5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91E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ECA6B9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17B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8B5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5E5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8E4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A6C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706818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F27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F9A3BB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AF2A09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</w:tr>
      <w:tr w:rsidR="00CC2E0A" w:rsidRPr="00F439DE" w14:paraId="03419819" w14:textId="77777777" w:rsidTr="00195A19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A524517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РН8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52B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AAF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BA7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4CA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872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868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056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B6E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B93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CE1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66E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6D2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397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BBA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210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F34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5CD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1FA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A78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B9E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D6E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FD9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462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C23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EBD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857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ABF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227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736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21A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1DC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3F4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A925FA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9A3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A57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9C2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712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FD3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EBE560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50B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F3C8F0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147317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C2E0A" w:rsidRPr="00F439DE" w14:paraId="552D39E7" w14:textId="77777777" w:rsidTr="00195A19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6749FD9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РН9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F41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FAC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97B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E3E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BC4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176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D74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D19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EE3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5AF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E0D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796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E76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419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8C7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BFB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C84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D12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417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82C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A7E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E9A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E0B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E08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BEE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AE0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33A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EB4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CE5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FD3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60F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440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304ED7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43D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D69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406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C2F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90E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0CD70D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EB4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4A1316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6F1CC0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</w:tr>
      <w:tr w:rsidR="00CC2E0A" w:rsidRPr="00F439DE" w14:paraId="5E7D67C3" w14:textId="77777777" w:rsidTr="00195A19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3133B71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РН10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46C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FDC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132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CB6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164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257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1C4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8AC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EC9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F1C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936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3D1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8C9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A88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68E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BEE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A59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624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2DA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676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EC8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D88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729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992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D4B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ABE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4ED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046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72A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5F7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E49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73E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78C741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544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89D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4A6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6C4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646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CCE46C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93E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2FC69D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87653E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C2E0A" w:rsidRPr="00F439DE" w14:paraId="30FF1D41" w14:textId="77777777" w:rsidTr="00195A19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C028014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РН11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49B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ECF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A67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D79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741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B32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CC4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384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FBB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719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090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EA1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70E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B00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C3E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654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733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1E4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A29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A2E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D53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E81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81E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B36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E4D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BF1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237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1A2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FB7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F24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213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7D2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25693B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C88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58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699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E01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2C0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16EAF4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338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C916C4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1F2F71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C2E0A" w:rsidRPr="00F439DE" w14:paraId="48E8D6F2" w14:textId="77777777" w:rsidTr="00195A19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6121AE8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РН12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1D6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100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4ED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381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D95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E82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A69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A07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B1E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CFB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7F0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ACB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2C5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FE7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F48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661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6B2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CAB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27D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614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DCC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497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E9D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C85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CF5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D72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187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352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856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28B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11C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B6D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D8B608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D4C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E50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3EB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F86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6B6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29FBAF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806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74FC89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AD001F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CC2E0A" w:rsidRPr="00F439DE" w14:paraId="22F2989E" w14:textId="77777777" w:rsidTr="00195A19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78AD6F6" w14:textId="77777777" w:rsidR="00CC2E0A" w:rsidRPr="00F439DE" w:rsidRDefault="00CC2E0A" w:rsidP="001368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РН13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551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1B6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416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86A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68B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241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F20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ADF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F2D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A282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4518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8AD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AA1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8A9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C8E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4FA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1AA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4A99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8AB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DAE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B781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779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269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D5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0CC4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713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967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F9C7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075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138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602F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AB83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280A285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B1A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AF6E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05A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805A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EEBD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7C28DAC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BE20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CA7A5C6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68F4FBB" w14:textId="77777777" w:rsidR="00CC2E0A" w:rsidRPr="00F439DE" w:rsidRDefault="00CC2E0A" w:rsidP="0013682C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14:paraId="4FD5BD83" w14:textId="77777777" w:rsidR="00CC2E0A" w:rsidRDefault="00CC2E0A" w:rsidP="00CC2E0A">
      <w:pPr>
        <w:spacing w:line="360" w:lineRule="auto"/>
        <w:rPr>
          <w:b/>
          <w:sz w:val="28"/>
          <w:szCs w:val="28"/>
          <w:lang w:eastAsia="ru-RU"/>
        </w:rPr>
      </w:pPr>
    </w:p>
    <w:p w14:paraId="55D43BCE" w14:textId="77777777" w:rsidR="00CC2E0A" w:rsidRDefault="00CC2E0A" w:rsidP="00CC2E0A">
      <w:pPr>
        <w:spacing w:line="360" w:lineRule="auto"/>
        <w:jc w:val="center"/>
        <w:rPr>
          <w:noProof/>
          <w:lang w:val="ru-RU" w:eastAsia="ru-RU"/>
        </w:rPr>
      </w:pPr>
    </w:p>
    <w:p w14:paraId="4A073948" w14:textId="77777777" w:rsidR="00CC2E0A" w:rsidRDefault="00CC2E0A" w:rsidP="00CC2E0A">
      <w:pPr>
        <w:spacing w:line="360" w:lineRule="auto"/>
        <w:jc w:val="center"/>
        <w:rPr>
          <w:noProof/>
          <w:lang w:val="ru-RU" w:eastAsia="ru-RU"/>
        </w:rPr>
      </w:pPr>
    </w:p>
    <w:p w14:paraId="122D6B22" w14:textId="77777777" w:rsidR="00CC2E0A" w:rsidRDefault="00CC2E0A" w:rsidP="00CC2E0A">
      <w:pPr>
        <w:spacing w:line="360" w:lineRule="auto"/>
        <w:jc w:val="center"/>
        <w:rPr>
          <w:noProof/>
          <w:lang w:val="ru-RU" w:eastAsia="ru-RU"/>
        </w:rPr>
      </w:pPr>
    </w:p>
    <w:p w14:paraId="7373A102" w14:textId="77777777" w:rsidR="00CC2E0A" w:rsidRDefault="00CC2E0A" w:rsidP="00CC2E0A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14:paraId="35F4C9A1" w14:textId="77777777" w:rsidR="00CC2E0A" w:rsidRPr="00A81E7E" w:rsidRDefault="00CC2E0A" w:rsidP="00CC2E0A">
      <w:pPr>
        <w:numPr>
          <w:ilvl w:val="0"/>
          <w:numId w:val="35"/>
        </w:numPr>
        <w:spacing w:line="360" w:lineRule="auto"/>
        <w:jc w:val="center"/>
        <w:rPr>
          <w:sz w:val="28"/>
          <w:szCs w:val="28"/>
        </w:rPr>
      </w:pPr>
      <w:r w:rsidRPr="00DC2CF5">
        <w:rPr>
          <w:b/>
          <w:sz w:val="28"/>
          <w:szCs w:val="28"/>
          <w:lang w:eastAsia="ru-RU"/>
        </w:rPr>
        <w:lastRenderedPageBreak/>
        <w:t>Матриця забезпечення програмних результатів навчання (ПРН) відповідними компонентами освітньої програми</w:t>
      </w:r>
    </w:p>
    <w:tbl>
      <w:tblPr>
        <w:tblW w:w="13898" w:type="dxa"/>
        <w:tblInd w:w="93" w:type="dxa"/>
        <w:tblLook w:val="04A0" w:firstRow="1" w:lastRow="0" w:firstColumn="1" w:lastColumn="0" w:noHBand="0" w:noVBand="1"/>
      </w:tblPr>
      <w:tblGrid>
        <w:gridCol w:w="960"/>
        <w:gridCol w:w="1332"/>
        <w:gridCol w:w="960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76"/>
        <w:gridCol w:w="506"/>
        <w:gridCol w:w="506"/>
        <w:gridCol w:w="506"/>
        <w:gridCol w:w="506"/>
        <w:gridCol w:w="506"/>
        <w:gridCol w:w="506"/>
        <w:gridCol w:w="508"/>
        <w:gridCol w:w="960"/>
      </w:tblGrid>
      <w:tr w:rsidR="00CC2E0A" w:rsidRPr="00A81E7E" w14:paraId="73D30254" w14:textId="77777777" w:rsidTr="0013682C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01BB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070E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4655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DEBC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8596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9EED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BA9B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C000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84DB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C2FE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4073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3BC5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ACB0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B7A5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41BB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8876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F580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1926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A4FD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641D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7D15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7296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A3CF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CC2E0A" w:rsidRPr="00A81E7E" w14:paraId="53357148" w14:textId="77777777" w:rsidTr="0013682C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5152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3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6F5738E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  <w:proofErr w:type="spellStart"/>
            <w:r w:rsidRPr="00A81E7E">
              <w:rPr>
                <w:color w:val="000000"/>
                <w:szCs w:val="24"/>
                <w:lang w:val="ru-RU" w:eastAsia="ru-RU"/>
              </w:rPr>
              <w:t>Програмні</w:t>
            </w:r>
            <w:proofErr w:type="spellEnd"/>
            <w:r w:rsidRPr="00A81E7E">
              <w:rPr>
                <w:color w:val="000000"/>
                <w:szCs w:val="24"/>
                <w:lang w:val="ru-RU" w:eastAsia="ru-RU"/>
              </w:rPr>
              <w:t xml:space="preserve"> </w:t>
            </w:r>
            <w:proofErr w:type="spellStart"/>
            <w:r w:rsidRPr="00A81E7E">
              <w:rPr>
                <w:color w:val="000000"/>
                <w:szCs w:val="24"/>
                <w:lang w:val="ru-RU" w:eastAsia="ru-RU"/>
              </w:rPr>
              <w:t>результати</w:t>
            </w:r>
            <w:proofErr w:type="spellEnd"/>
            <w:r w:rsidRPr="00A81E7E">
              <w:rPr>
                <w:color w:val="000000"/>
                <w:szCs w:val="24"/>
                <w:lang w:val="ru-RU" w:eastAsia="ru-RU"/>
              </w:rPr>
              <w:t xml:space="preserve"> </w:t>
            </w:r>
            <w:proofErr w:type="spellStart"/>
            <w:r w:rsidRPr="00A81E7E">
              <w:rPr>
                <w:color w:val="000000"/>
                <w:szCs w:val="24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5EF457" w14:textId="77777777" w:rsidR="00CC2E0A" w:rsidRPr="00A81E7E" w:rsidRDefault="00CC2E0A" w:rsidP="0013682C">
            <w:pPr>
              <w:jc w:val="center"/>
              <w:rPr>
                <w:szCs w:val="24"/>
                <w:lang w:val="ru-RU" w:eastAsia="ru-RU"/>
              </w:rPr>
            </w:pPr>
            <w:proofErr w:type="spellStart"/>
            <w:r w:rsidRPr="00A81E7E">
              <w:rPr>
                <w:szCs w:val="24"/>
                <w:lang w:val="ru-RU" w:eastAsia="ru-RU"/>
              </w:rPr>
              <w:t>Інтегральна</w:t>
            </w:r>
            <w:proofErr w:type="spellEnd"/>
            <w:r w:rsidRPr="00A81E7E">
              <w:rPr>
                <w:szCs w:val="24"/>
                <w:lang w:val="ru-RU" w:eastAsia="ru-RU"/>
              </w:rPr>
              <w:t xml:space="preserve"> </w:t>
            </w:r>
            <w:proofErr w:type="spellStart"/>
            <w:r w:rsidRPr="00A81E7E">
              <w:rPr>
                <w:szCs w:val="24"/>
                <w:lang w:val="ru-RU" w:eastAsia="ru-RU"/>
              </w:rPr>
              <w:t>компетентність</w:t>
            </w:r>
            <w:proofErr w:type="spellEnd"/>
          </w:p>
        </w:tc>
        <w:tc>
          <w:tcPr>
            <w:tcW w:w="9686" w:type="dxa"/>
            <w:gridSpan w:val="19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2D0863E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proofErr w:type="spellStart"/>
            <w:r w:rsidRPr="00A81E7E">
              <w:rPr>
                <w:color w:val="000000"/>
                <w:szCs w:val="24"/>
                <w:lang w:val="ru-RU" w:eastAsia="ru-RU"/>
              </w:rPr>
              <w:t>Компетентності</w:t>
            </w:r>
            <w:proofErr w:type="spellEnd"/>
            <w:r w:rsidRPr="00A81E7E">
              <w:rPr>
                <w:color w:val="000000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F428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CC2E0A" w:rsidRPr="00A81E7E" w14:paraId="3024B9A8" w14:textId="77777777" w:rsidTr="0013682C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AD53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3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CD11EA6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D918372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26C8EA5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proofErr w:type="spellStart"/>
            <w:r w:rsidRPr="00A81E7E">
              <w:rPr>
                <w:color w:val="000000"/>
                <w:szCs w:val="24"/>
                <w:lang w:val="ru-RU" w:eastAsia="ru-RU"/>
              </w:rPr>
              <w:t>Загальні</w:t>
            </w:r>
            <w:proofErr w:type="spellEnd"/>
            <w:r w:rsidRPr="00A81E7E">
              <w:rPr>
                <w:color w:val="000000"/>
                <w:szCs w:val="24"/>
                <w:lang w:val="ru-RU" w:eastAsia="ru-RU"/>
              </w:rPr>
              <w:t xml:space="preserve"> </w:t>
            </w:r>
            <w:proofErr w:type="spellStart"/>
            <w:r w:rsidRPr="00A81E7E">
              <w:rPr>
                <w:color w:val="000000"/>
                <w:szCs w:val="24"/>
                <w:lang w:val="ru-RU" w:eastAsia="ru-RU"/>
              </w:rPr>
              <w:t>компетентності</w:t>
            </w:r>
            <w:proofErr w:type="spellEnd"/>
            <w:r w:rsidRPr="00A81E7E">
              <w:rPr>
                <w:color w:val="000000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62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9A92ECC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proofErr w:type="spellStart"/>
            <w:r w:rsidRPr="00A81E7E">
              <w:rPr>
                <w:color w:val="000000"/>
                <w:szCs w:val="24"/>
                <w:lang w:val="ru-RU" w:eastAsia="ru-RU"/>
              </w:rPr>
              <w:t>Спеціальні</w:t>
            </w:r>
            <w:proofErr w:type="spellEnd"/>
            <w:r w:rsidRPr="00A81E7E">
              <w:rPr>
                <w:color w:val="000000"/>
                <w:szCs w:val="24"/>
                <w:lang w:val="ru-RU" w:eastAsia="ru-RU"/>
              </w:rPr>
              <w:t xml:space="preserve"> (</w:t>
            </w:r>
            <w:proofErr w:type="spellStart"/>
            <w:r w:rsidRPr="00A81E7E">
              <w:rPr>
                <w:color w:val="000000"/>
                <w:szCs w:val="24"/>
                <w:lang w:val="ru-RU" w:eastAsia="ru-RU"/>
              </w:rPr>
              <w:t>фахові</w:t>
            </w:r>
            <w:proofErr w:type="spellEnd"/>
            <w:r w:rsidRPr="00A81E7E">
              <w:rPr>
                <w:color w:val="000000"/>
                <w:szCs w:val="24"/>
                <w:lang w:val="ru-RU" w:eastAsia="ru-RU"/>
              </w:rPr>
              <w:t xml:space="preserve">) </w:t>
            </w:r>
            <w:proofErr w:type="spellStart"/>
            <w:r w:rsidRPr="00A81E7E">
              <w:rPr>
                <w:color w:val="000000"/>
                <w:szCs w:val="24"/>
                <w:lang w:val="ru-RU" w:eastAsia="ru-RU"/>
              </w:rPr>
              <w:t>компетентності</w:t>
            </w:r>
            <w:proofErr w:type="spellEnd"/>
            <w:r w:rsidRPr="00A81E7E">
              <w:rPr>
                <w:color w:val="000000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46A9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CC2E0A" w:rsidRPr="00A81E7E" w14:paraId="370AE1D7" w14:textId="77777777" w:rsidTr="0013682C">
        <w:trPr>
          <w:trHeight w:val="88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29F7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3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A9DAA99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DA65618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141BE7E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ЗК 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235D791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ЗК 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69BAFD0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ЗК 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DB4AC1B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ЗК 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73B7713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ЗК 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F5409FD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ЗК 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61012F1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ЗК 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1B36DD6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ЗК 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896CC1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ЗК 09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21E02EE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ЗК 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6334A3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СК 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E71254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СК 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7B6F470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СК 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CC30F3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СК 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47E9FF7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СК 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8CB775D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СК 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0AED9D8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СК 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EE7E9A4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СК 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1FB1EEF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СК 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7A6A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CC2E0A" w:rsidRPr="00A81E7E" w14:paraId="252FBC6A" w14:textId="77777777" w:rsidTr="0013682C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CAD3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1FD2B3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E2F2E5" w14:textId="77777777" w:rsidR="00CC2E0A" w:rsidRPr="00A81E7E" w:rsidRDefault="00CC2E0A" w:rsidP="0013682C">
            <w:pPr>
              <w:jc w:val="center"/>
              <w:rPr>
                <w:szCs w:val="24"/>
                <w:lang w:val="ru-RU" w:eastAsia="ru-RU"/>
              </w:rPr>
            </w:pPr>
            <w:r w:rsidRPr="00A81E7E">
              <w:rPr>
                <w:szCs w:val="24"/>
                <w:lang w:val="ru-RU"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1B2C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5AF9" w14:textId="77777777" w:rsidR="00CC2E0A" w:rsidRPr="00A81E7E" w:rsidRDefault="00CC2E0A" w:rsidP="0013682C">
            <w:pPr>
              <w:jc w:val="center"/>
              <w:rPr>
                <w:szCs w:val="24"/>
                <w:lang w:val="ru-RU" w:eastAsia="ru-RU"/>
              </w:rPr>
            </w:pPr>
            <w:r w:rsidRPr="00A81E7E">
              <w:rPr>
                <w:szCs w:val="24"/>
                <w:lang w:val="ru-RU"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E330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9563" w14:textId="77777777" w:rsidR="00CC2E0A" w:rsidRPr="00A81E7E" w:rsidRDefault="00CC2E0A" w:rsidP="0013682C">
            <w:pPr>
              <w:jc w:val="center"/>
              <w:rPr>
                <w:szCs w:val="24"/>
                <w:lang w:val="ru-RU" w:eastAsia="ru-RU"/>
              </w:rPr>
            </w:pPr>
            <w:r w:rsidRPr="00A81E7E">
              <w:rPr>
                <w:szCs w:val="24"/>
                <w:lang w:val="ru-RU" w:eastAsia="ru-RU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AE7D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BBBE" w14:textId="77777777" w:rsidR="00CC2E0A" w:rsidRPr="00A81E7E" w:rsidRDefault="00CC2E0A" w:rsidP="0013682C">
            <w:pPr>
              <w:jc w:val="center"/>
              <w:rPr>
                <w:szCs w:val="24"/>
                <w:lang w:val="ru-RU" w:eastAsia="ru-RU"/>
              </w:rPr>
            </w:pPr>
            <w:r w:rsidRPr="00A81E7E">
              <w:rPr>
                <w:szCs w:val="24"/>
                <w:lang w:val="ru-RU" w:eastAsia="ru-RU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22B2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C2C3" w14:textId="77777777" w:rsidR="00CC2E0A" w:rsidRPr="00A81E7E" w:rsidRDefault="00CC2E0A" w:rsidP="0013682C">
            <w:pPr>
              <w:jc w:val="center"/>
              <w:rPr>
                <w:szCs w:val="24"/>
                <w:lang w:val="ru-RU" w:eastAsia="ru-RU"/>
              </w:rPr>
            </w:pPr>
            <w:r w:rsidRPr="00A81E7E">
              <w:rPr>
                <w:szCs w:val="24"/>
                <w:lang w:val="ru-RU" w:eastAsia="ru-RU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59E0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3DD891" w14:textId="77777777" w:rsidR="00CC2E0A" w:rsidRPr="00A81E7E" w:rsidRDefault="00CC2E0A" w:rsidP="0013682C">
            <w:pPr>
              <w:jc w:val="center"/>
              <w:rPr>
                <w:szCs w:val="24"/>
                <w:lang w:val="ru-RU" w:eastAsia="ru-RU"/>
              </w:rPr>
            </w:pPr>
            <w:r w:rsidRPr="00A81E7E">
              <w:rPr>
                <w:szCs w:val="24"/>
                <w:lang w:val="ru-RU" w:eastAsia="ru-RU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05A0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8186" w14:textId="77777777" w:rsidR="00CC2E0A" w:rsidRPr="00A81E7E" w:rsidRDefault="00CC2E0A" w:rsidP="0013682C">
            <w:pPr>
              <w:jc w:val="center"/>
              <w:rPr>
                <w:szCs w:val="24"/>
                <w:lang w:val="ru-RU" w:eastAsia="ru-RU"/>
              </w:rPr>
            </w:pPr>
            <w:r w:rsidRPr="00A81E7E">
              <w:rPr>
                <w:szCs w:val="24"/>
                <w:lang w:val="ru-RU" w:eastAsia="ru-RU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C692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C787" w14:textId="77777777" w:rsidR="00CC2E0A" w:rsidRPr="00A81E7E" w:rsidRDefault="00CC2E0A" w:rsidP="0013682C">
            <w:pPr>
              <w:jc w:val="center"/>
              <w:rPr>
                <w:szCs w:val="24"/>
                <w:lang w:val="ru-RU" w:eastAsia="ru-RU"/>
              </w:rPr>
            </w:pPr>
            <w:r w:rsidRPr="00A81E7E">
              <w:rPr>
                <w:szCs w:val="24"/>
                <w:lang w:val="ru-RU"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3C85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6FD1" w14:textId="77777777" w:rsidR="00CC2E0A" w:rsidRPr="00A81E7E" w:rsidRDefault="00CC2E0A" w:rsidP="0013682C">
            <w:pPr>
              <w:jc w:val="center"/>
              <w:rPr>
                <w:szCs w:val="24"/>
                <w:lang w:val="ru-RU" w:eastAsia="ru-RU"/>
              </w:rPr>
            </w:pPr>
            <w:r w:rsidRPr="00A81E7E">
              <w:rPr>
                <w:szCs w:val="24"/>
                <w:lang w:val="ru-RU" w:eastAsia="ru-RU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72ED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CB4F" w14:textId="77777777" w:rsidR="00CC2E0A" w:rsidRPr="00A81E7E" w:rsidRDefault="00CC2E0A" w:rsidP="0013682C">
            <w:pPr>
              <w:jc w:val="center"/>
              <w:rPr>
                <w:szCs w:val="24"/>
                <w:lang w:val="ru-RU" w:eastAsia="ru-RU"/>
              </w:rPr>
            </w:pPr>
            <w:r w:rsidRPr="00A81E7E">
              <w:rPr>
                <w:szCs w:val="24"/>
                <w:lang w:val="ru-RU" w:eastAsia="ru-RU"/>
              </w:rPr>
              <w:t>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0D6E0B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5565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CC2E0A" w:rsidRPr="00A81E7E" w14:paraId="567C4C49" w14:textId="77777777" w:rsidTr="0013682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F53E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DC10FB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РН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8455A2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09A3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6745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6643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D88C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  <w:r w:rsidRPr="00F87DFA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30A4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C121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045D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3F46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31F4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  <w:r w:rsidRPr="00F87DFA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F22918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  <w:r w:rsidRPr="00F87DFA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5430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8072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4212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9045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77D6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4599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FE42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1798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041874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0C1B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CC2E0A" w:rsidRPr="00A81E7E" w14:paraId="0E0AD527" w14:textId="77777777" w:rsidTr="001368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7C9C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C462AF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РН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0AB0B6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077C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2A4B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37AB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6C58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41E9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  <w:r w:rsidRPr="00F87DFA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6E99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AD15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061A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D681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730281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016D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  <w:r w:rsidRPr="00F87DFA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A863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  <w:r w:rsidRPr="00F87DFA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A61E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CA08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  <w:r w:rsidRPr="00F87DFA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5592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  <w:r w:rsidRPr="00F87DFA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9283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  <w:r w:rsidRPr="00F87DFA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8893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  <w:r w:rsidRPr="00F87DFA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5934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9DE5A5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EF43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CC2E0A" w:rsidRPr="00A81E7E" w14:paraId="25C046F8" w14:textId="77777777" w:rsidTr="001368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FDBA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D5AA21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РН 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EC7A7F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310F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B48A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CC6E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5794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F87DFA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8468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7A1A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F5A3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3EEA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628A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69FF34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5B23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2143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CF1F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B28C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A057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10A2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E752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3823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4C8098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ED95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CC2E0A" w:rsidRPr="00A81E7E" w14:paraId="4F68FEF5" w14:textId="77777777" w:rsidTr="001368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69C4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395D98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РН 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C85E71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072A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C899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7678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87BF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A665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3BD8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AE6D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6716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8884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F4FB69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9B40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B141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DDA3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7394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EBE6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CF90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AEA3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8F90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9353D0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A81E7E">
              <w:rPr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3DDD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CC2E0A" w:rsidRPr="00A81E7E" w14:paraId="04E9C0FB" w14:textId="77777777" w:rsidTr="001368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D546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4790DB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РН 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8D04C3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9990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F25E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DDCF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29FD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95F2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1FE1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F911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E49C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E993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A46904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BCA2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6832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1BBC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BF69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D6E5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C810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  <w:r w:rsidRPr="00F87DFA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E27C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8344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EBA7D5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A81E7E">
              <w:rPr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984F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CC2E0A" w:rsidRPr="00A81E7E" w14:paraId="66196A7D" w14:textId="77777777" w:rsidTr="001368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0C17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E59CF5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РН 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C32B3D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7A88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9629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97A3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FBB2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86FA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D7D8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7C6D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307F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5C3E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5E83C6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2730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1143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135B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3FA2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FED3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  <w:r w:rsidRPr="00F87DFA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9762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3CF5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38E1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82DA37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5EF2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CC2E0A" w:rsidRPr="00A81E7E" w14:paraId="73DFCDD8" w14:textId="77777777" w:rsidTr="001368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31EC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E315E2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РН 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CB4F5A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F7C6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5D18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266E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1317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3DFD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C44A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1942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2AB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ADDB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938C31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1848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4BE2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131D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1C9A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E3FC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228C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3332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D2F0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572FDC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C956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CC2E0A" w:rsidRPr="00A81E7E" w14:paraId="15E34673" w14:textId="77777777" w:rsidTr="001368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BCFF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A76145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РН 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4B7DCA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938A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D0DB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0C1E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BB55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7CF3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64A5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FD22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F078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13D1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2F2C2A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2F2F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F570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C1F3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4F36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8C7B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178F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B0BA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9914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774F02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E927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CC2E0A" w:rsidRPr="00A81E7E" w14:paraId="5987FA35" w14:textId="77777777" w:rsidTr="001368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75FB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44ED9C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РН 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5C41D4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38C8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3789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454F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A690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CB5C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7B96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0A5F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D964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CD55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852766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2EBA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51AA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B428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54BA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1027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84EE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735B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3C2E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018D8C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A81E7E">
              <w:rPr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0FB9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CC2E0A" w:rsidRPr="00A81E7E" w14:paraId="21A9DA44" w14:textId="77777777" w:rsidTr="001368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A077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96CD92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РН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5939CC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2632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12E6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C704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A68A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DDEB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356B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3ACA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2708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3AF9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2F067E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1E22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030C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D793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F1C0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3A4E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76DD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BC6D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67A8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4379E3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A81E7E">
              <w:rPr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DBD8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CC2E0A" w:rsidRPr="00A81E7E" w14:paraId="3ED66515" w14:textId="77777777" w:rsidTr="001368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32A8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CF033D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РН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BC1B71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A78C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9C78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961E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AD4C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49DA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2D0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B508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D8D6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6DEC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19CAF4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D2C6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D17F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A743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A30A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671D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8B06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143C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1E56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2D893B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7AEB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CC2E0A" w:rsidRPr="00A81E7E" w14:paraId="11260F81" w14:textId="77777777" w:rsidTr="001368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BD0E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91A78A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РН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D530BA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1002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FEA9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5C62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DDEA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2A55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CDED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EF23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FD17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1A12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4DFFA7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7EB6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EC2D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  <w:r w:rsidRPr="00F87DFA">
              <w:rPr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4EF1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5029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2236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7258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7634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99BB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4D89E8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3D21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CC2E0A" w:rsidRPr="00A81E7E" w14:paraId="73B7B515" w14:textId="77777777" w:rsidTr="0013682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8CB8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7C6C45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РН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5295F8" w14:textId="77777777" w:rsidR="00CC2E0A" w:rsidRPr="00A81E7E" w:rsidRDefault="00CC2E0A" w:rsidP="0013682C">
            <w:pPr>
              <w:jc w:val="center"/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+</w:t>
            </w: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0B29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E2FB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B524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E697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17C1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2C58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EEA8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6FD5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1F30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6D41FD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60AE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978D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D9BC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E639" w14:textId="77777777" w:rsidR="00CC2E0A" w:rsidRPr="00A81E7E" w:rsidRDefault="00CC2E0A" w:rsidP="0013682C">
            <w:pPr>
              <w:rPr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0C3E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AA54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F91C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818A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5D4F3E" w14:textId="77777777" w:rsidR="00CC2E0A" w:rsidRPr="00A81E7E" w:rsidRDefault="00CC2E0A" w:rsidP="0013682C">
            <w:pPr>
              <w:rPr>
                <w:color w:val="000000"/>
                <w:szCs w:val="24"/>
                <w:lang w:val="ru-RU" w:eastAsia="ru-RU"/>
              </w:rPr>
            </w:pPr>
            <w:r w:rsidRPr="00A81E7E">
              <w:rPr>
                <w:color w:val="000000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DBA1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  <w:tr w:rsidR="00CC2E0A" w:rsidRPr="00A81E7E" w14:paraId="360EE290" w14:textId="77777777" w:rsidTr="0013682C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E1BC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D3EB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CA6C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41DD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90B5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25ED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DB74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A969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0ACA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EBEF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EFBC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FD2E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872F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5C4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82D1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51C3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6468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B6F6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B24A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A030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5371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CF39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87E3" w14:textId="77777777" w:rsidR="00CC2E0A" w:rsidRPr="00A81E7E" w:rsidRDefault="00CC2E0A" w:rsidP="0013682C">
            <w:pPr>
              <w:rPr>
                <w:rFonts w:ascii="Arial" w:hAnsi="Arial" w:cs="Arial"/>
                <w:sz w:val="20"/>
                <w:lang w:val="ru-RU" w:eastAsia="ru-RU"/>
              </w:rPr>
            </w:pPr>
          </w:p>
        </w:tc>
      </w:tr>
    </w:tbl>
    <w:p w14:paraId="741672A5" w14:textId="77777777" w:rsidR="00CC2E0A" w:rsidRDefault="00CC2E0A" w:rsidP="00CC2E0A">
      <w:pPr>
        <w:spacing w:line="360" w:lineRule="auto"/>
        <w:jc w:val="center"/>
        <w:rPr>
          <w:b/>
          <w:sz w:val="28"/>
          <w:szCs w:val="28"/>
          <w:lang w:eastAsia="ru-RU"/>
        </w:rPr>
      </w:pPr>
    </w:p>
    <w:p w14:paraId="753B6168" w14:textId="1C3916F5" w:rsidR="00CC2E0A" w:rsidRDefault="00CC2E0A" w:rsidP="007346AB">
      <w:pPr>
        <w:spacing w:line="360" w:lineRule="auto"/>
        <w:ind w:left="720"/>
        <w:rPr>
          <w:b/>
          <w:sz w:val="28"/>
          <w:szCs w:val="28"/>
          <w:u w:val="single"/>
          <w:lang w:eastAsia="ru-RU"/>
        </w:rPr>
      </w:pPr>
    </w:p>
    <w:p w14:paraId="553287F3" w14:textId="0E96520B" w:rsidR="00CC2E0A" w:rsidRDefault="00CC2E0A" w:rsidP="007346AB">
      <w:pPr>
        <w:spacing w:line="360" w:lineRule="auto"/>
        <w:ind w:left="720"/>
        <w:rPr>
          <w:b/>
          <w:sz w:val="28"/>
          <w:szCs w:val="28"/>
          <w:u w:val="single"/>
          <w:lang w:eastAsia="ru-RU"/>
        </w:rPr>
      </w:pPr>
    </w:p>
    <w:p w14:paraId="37D61E87" w14:textId="2C5DF32A" w:rsidR="00CC2E0A" w:rsidRDefault="00CC2E0A" w:rsidP="007346AB">
      <w:pPr>
        <w:spacing w:line="360" w:lineRule="auto"/>
        <w:ind w:left="720"/>
        <w:rPr>
          <w:b/>
          <w:sz w:val="28"/>
          <w:szCs w:val="28"/>
          <w:u w:val="single"/>
          <w:lang w:eastAsia="ru-RU"/>
        </w:rPr>
      </w:pPr>
    </w:p>
    <w:p w14:paraId="2C956D21" w14:textId="77777777" w:rsidR="00CC2E0A" w:rsidRDefault="00CC2E0A" w:rsidP="007346AB">
      <w:pPr>
        <w:spacing w:line="360" w:lineRule="auto"/>
        <w:ind w:left="720"/>
        <w:rPr>
          <w:b/>
          <w:sz w:val="28"/>
          <w:szCs w:val="28"/>
          <w:u w:val="single"/>
          <w:lang w:eastAsia="ru-RU"/>
        </w:rPr>
      </w:pPr>
    </w:p>
    <w:p w14:paraId="12152828" w14:textId="77777777" w:rsidR="000919EE" w:rsidRPr="00D52A99" w:rsidRDefault="000D6FDD" w:rsidP="007346AB">
      <w:pPr>
        <w:numPr>
          <w:ilvl w:val="0"/>
          <w:numId w:val="41"/>
        </w:numPr>
        <w:spacing w:line="360" w:lineRule="auto"/>
        <w:jc w:val="center"/>
        <w:rPr>
          <w:b/>
          <w:sz w:val="28"/>
          <w:szCs w:val="28"/>
          <w:u w:val="single"/>
          <w:lang w:eastAsia="ru-RU"/>
        </w:rPr>
      </w:pPr>
      <w:r w:rsidRPr="007346AB">
        <w:rPr>
          <w:b/>
          <w:sz w:val="28"/>
          <w:szCs w:val="28"/>
          <w:lang w:eastAsia="ru-RU"/>
        </w:rPr>
        <w:lastRenderedPageBreak/>
        <w:t xml:space="preserve">Матриця відповідності програмних </w:t>
      </w:r>
      <w:proofErr w:type="spellStart"/>
      <w:r w:rsidRPr="007346AB">
        <w:rPr>
          <w:b/>
          <w:sz w:val="28"/>
          <w:szCs w:val="28"/>
          <w:lang w:eastAsia="ru-RU"/>
        </w:rPr>
        <w:t>компетентностей</w:t>
      </w:r>
      <w:proofErr w:type="spellEnd"/>
      <w:r w:rsidRPr="007346AB">
        <w:rPr>
          <w:b/>
          <w:sz w:val="28"/>
          <w:szCs w:val="28"/>
          <w:lang w:eastAsia="ru-RU"/>
        </w:rPr>
        <w:t xml:space="preserve"> компонентам освітньої програми</w:t>
      </w:r>
    </w:p>
    <w:tbl>
      <w:tblPr>
        <w:tblW w:w="15824" w:type="dxa"/>
        <w:tblInd w:w="96" w:type="dxa"/>
        <w:tblLook w:val="04A0" w:firstRow="1" w:lastRow="0" w:firstColumn="1" w:lastColumn="0" w:noHBand="0" w:noVBand="1"/>
      </w:tblPr>
      <w:tblGrid>
        <w:gridCol w:w="1685"/>
        <w:gridCol w:w="498"/>
        <w:gridCol w:w="246"/>
        <w:gridCol w:w="252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1096"/>
      </w:tblGrid>
      <w:tr w:rsidR="004A00D1" w:rsidRPr="00F439DE" w14:paraId="74A26639" w14:textId="77777777" w:rsidTr="004A00D1">
        <w:trPr>
          <w:trHeight w:val="315"/>
        </w:trPr>
        <w:tc>
          <w:tcPr>
            <w:tcW w:w="869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50B23A28" w14:textId="77777777" w:rsidR="004A00D1" w:rsidRPr="00F439DE" w:rsidRDefault="004A00D1" w:rsidP="00F439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bookmarkStart w:id="2" w:name="OLE_LINK1"/>
            <w:proofErr w:type="spellStart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Компетентності</w:t>
            </w:r>
            <w:proofErr w:type="spellEnd"/>
          </w:p>
        </w:tc>
        <w:tc>
          <w:tcPr>
            <w:tcW w:w="568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03467A5" w14:textId="77777777" w:rsidR="004A00D1" w:rsidRPr="00F439DE" w:rsidRDefault="004A00D1" w:rsidP="00F439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387" w:type="dxa"/>
            <w:gridSpan w:val="4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06DF023" w14:textId="03F24457" w:rsidR="004A00D1" w:rsidRPr="00F439DE" w:rsidRDefault="004A00D1" w:rsidP="00F439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Коди </w:t>
            </w:r>
            <w:proofErr w:type="spellStart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навчальних</w:t>
            </w:r>
            <w:proofErr w:type="spellEnd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дисціплін</w:t>
            </w:r>
            <w:proofErr w:type="spellEnd"/>
          </w:p>
        </w:tc>
      </w:tr>
      <w:tr w:rsidR="004A00D1" w:rsidRPr="00F439DE" w14:paraId="35C349E3" w14:textId="77777777" w:rsidTr="00CC2E0A">
        <w:trPr>
          <w:trHeight w:val="489"/>
        </w:trPr>
        <w:tc>
          <w:tcPr>
            <w:tcW w:w="869" w:type="dxa"/>
            <w:vMerge/>
            <w:tcBorders>
              <w:top w:val="single" w:sz="8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15388E0C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1392" w:type="dxa"/>
            <w:gridSpan w:val="3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5AE2738" w14:textId="77777777" w:rsidR="004A00D1" w:rsidRPr="00F439DE" w:rsidRDefault="004A00D1" w:rsidP="00DC2C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Навчальні</w:t>
            </w:r>
            <w:proofErr w:type="spellEnd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дисципліни</w:t>
            </w:r>
            <w:proofErr w:type="spellEnd"/>
          </w:p>
        </w:tc>
        <w:tc>
          <w:tcPr>
            <w:tcW w:w="205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14:paraId="75236668" w14:textId="77777777" w:rsidR="004A00D1" w:rsidRPr="00F439DE" w:rsidRDefault="004A00D1" w:rsidP="00F439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Курсові</w:t>
            </w:r>
            <w:proofErr w:type="spellEnd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проекти</w:t>
            </w:r>
            <w:proofErr w:type="spellEnd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 xml:space="preserve"> (</w:t>
            </w:r>
            <w:proofErr w:type="spellStart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роботи</w:t>
            </w:r>
            <w:proofErr w:type="spellEnd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90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1CA687" w14:textId="7578D498" w:rsidR="004A00D1" w:rsidRPr="00F439DE" w:rsidRDefault="004A00D1" w:rsidP="00F439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Практика</w:t>
            </w:r>
          </w:p>
        </w:tc>
        <w:tc>
          <w:tcPr>
            <w:tcW w:w="6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14:paraId="682D87E5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Атестація</w:t>
            </w:r>
            <w:proofErr w:type="spellEnd"/>
          </w:p>
        </w:tc>
      </w:tr>
      <w:tr w:rsidR="004A00D1" w:rsidRPr="00F439DE" w14:paraId="45F4ED83" w14:textId="77777777" w:rsidTr="004A00D1">
        <w:trPr>
          <w:trHeight w:val="1097"/>
        </w:trPr>
        <w:tc>
          <w:tcPr>
            <w:tcW w:w="869" w:type="dxa"/>
            <w:vMerge/>
            <w:tcBorders>
              <w:top w:val="single" w:sz="8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14:paraId="1FF6604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D97E2E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1.1.01</w:t>
            </w:r>
          </w:p>
        </w:tc>
        <w:tc>
          <w:tcPr>
            <w:tcW w:w="46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CA8F7E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1.1.02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EF9403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1.1.03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0E1C9E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1.1.04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6CB808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1.1.05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DCF48D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1.1.06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9EC9C5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1.1.07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AF70D9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1.1.08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88E5FD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1.1.09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EBD462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1.1.10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3F734B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1.1.11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36C6DC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1.1.12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77ABC2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1.1.13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04F00A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1.1.14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79A32D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1.1.15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75AC6C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1.1.16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64721D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1.1.17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7ABC4B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1.1.18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966975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1.1.19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5869AC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1.1.20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DABFDB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1.1.21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FEFC44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1.1.22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B209005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1.1.23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420F6C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1.1.24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56629A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1.1.25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11628C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1.1.26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EFE5BF8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1.1.27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1AFB08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1.1.28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1D35C0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1.1.29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A3EA67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1.1.30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646196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1.1.31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008E1D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1.1.32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58A11C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1.1.33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29A050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1.2.01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F8018A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1.2.02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5FFB3A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1.2.03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35AFB7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1.2.04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A302E8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1.2.05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B348D5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1.2.06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FE0951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1.3.01</w:t>
            </w:r>
          </w:p>
        </w:tc>
        <w:tc>
          <w:tcPr>
            <w:tcW w:w="2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C4DA64" w14:textId="58EE07FE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1.3.02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B83EAB" w14:textId="766215B5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1.3.0</w:t>
            </w:r>
            <w:r w:rsidR="00F80ED6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6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490296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1.4.01</w:t>
            </w:r>
          </w:p>
        </w:tc>
      </w:tr>
      <w:tr w:rsidR="004A00D1" w:rsidRPr="00F439DE" w14:paraId="288E5CB8" w14:textId="77777777" w:rsidTr="004A00D1">
        <w:trPr>
          <w:trHeight w:val="315"/>
        </w:trPr>
        <w:tc>
          <w:tcPr>
            <w:tcW w:w="8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0489D32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7981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460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2ABF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B5E8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5AEE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012D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F556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D17C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7BCE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9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6E0A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10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7E87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11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D57C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12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EB16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13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7A58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14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4328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15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306C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16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5F60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17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ABEE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18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C34B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19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FB93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20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FC62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21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2E77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22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769B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23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D6F3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24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FC6C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25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9467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26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ECBC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27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E6C6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28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2B25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29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15F6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30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7150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31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AF9A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32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80DC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33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7635091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34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7996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35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17BA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36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292A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37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0DFF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38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AC08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39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3F771D1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40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40A3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41</w:t>
            </w:r>
          </w:p>
        </w:tc>
        <w:tc>
          <w:tcPr>
            <w:tcW w:w="21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10E06F8" w14:textId="3EB58EE3" w:rsidR="004A00D1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42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47A5B4B" w14:textId="73EDF3D1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4</w:t>
            </w:r>
            <w:r w:rsidR="00F80ED6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6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50D4149" w14:textId="0A989B16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4</w:t>
            </w:r>
            <w:r w:rsidR="00F80ED6">
              <w:rPr>
                <w:rFonts w:ascii="Calibri" w:hAnsi="Calibri" w:cs="Calibri"/>
                <w:color w:val="000000"/>
                <w:sz w:val="14"/>
                <w:szCs w:val="14"/>
                <w:lang w:val="ru-RU" w:eastAsia="ru-RU"/>
              </w:rPr>
              <w:t>4</w:t>
            </w:r>
          </w:p>
        </w:tc>
      </w:tr>
      <w:tr w:rsidR="004A00D1" w:rsidRPr="00F439DE" w14:paraId="7C6F9072" w14:textId="77777777" w:rsidTr="004A00D1">
        <w:trPr>
          <w:trHeight w:val="300"/>
        </w:trPr>
        <w:tc>
          <w:tcPr>
            <w:tcW w:w="86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887D874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ЗК 01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E3A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A3A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1E4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825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9A8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F83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30E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C16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117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D60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547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256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E2B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A7E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460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213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E3C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E8D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45A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6DA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BD8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266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354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68B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12D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637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37A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F6E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EC9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43E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BF5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BAE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2F04C1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D07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86E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0B5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C8E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CD3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F8575A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E2A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BF10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CA82AF0" w14:textId="022E310A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A84319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</w:tr>
      <w:tr w:rsidR="004A00D1" w:rsidRPr="00F439DE" w14:paraId="4F9CFFE7" w14:textId="77777777" w:rsidTr="004A00D1">
        <w:trPr>
          <w:trHeight w:val="300"/>
        </w:trPr>
        <w:tc>
          <w:tcPr>
            <w:tcW w:w="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F056BC2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ЗК 02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E58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C6D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C23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232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55F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243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693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452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27C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015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15F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769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0CA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D99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C39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096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2E3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578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154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73C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30D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E99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5FB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4CA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1DC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42A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4D8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D86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051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F76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603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E4B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35F2C0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150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C3D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43E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009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442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91A2E7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2C3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041D7" w14:textId="56377EB8" w:rsidR="004A00D1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C8B9D76" w14:textId="67FB3DD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324A36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</w:tr>
      <w:tr w:rsidR="004A00D1" w:rsidRPr="00F439DE" w14:paraId="75ED4179" w14:textId="77777777" w:rsidTr="004A00D1">
        <w:trPr>
          <w:trHeight w:val="300"/>
        </w:trPr>
        <w:tc>
          <w:tcPr>
            <w:tcW w:w="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512332F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ЗК 03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6BF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A18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737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7760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662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D76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DC2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3AC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AFA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6F3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152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3FC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ACB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49F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6B6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575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263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AB8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1F9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39D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0B0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C7F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051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71C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26D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61B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928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121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C5A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F09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7E8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2C8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1065B1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F98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2D9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1FB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9BF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A04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D34E70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FCB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38CD3" w14:textId="2A053408" w:rsidR="004A00D1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BDDE399" w14:textId="4F6A9BB0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A71419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</w:tr>
      <w:tr w:rsidR="004A00D1" w:rsidRPr="00F439DE" w14:paraId="202B75E3" w14:textId="77777777" w:rsidTr="004A00D1">
        <w:trPr>
          <w:trHeight w:val="300"/>
        </w:trPr>
        <w:tc>
          <w:tcPr>
            <w:tcW w:w="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9F5AB15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ЗК 04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FC4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EE3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72F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B77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D66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1CC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3B8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B05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DA1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3C7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274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CA0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00B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A4E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4C7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736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63B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B59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D4E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1EC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53A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9FE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6AC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5D2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A8B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3E8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ECB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4E5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B86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BAC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89A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EDA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42B615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CEB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9A4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4E1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A57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7E0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E079EE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BAA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9323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DCD2FE5" w14:textId="7F9E44FA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3B34A0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A00D1" w:rsidRPr="00F439DE" w14:paraId="7B1F128C" w14:textId="77777777" w:rsidTr="004A00D1">
        <w:trPr>
          <w:trHeight w:val="300"/>
        </w:trPr>
        <w:tc>
          <w:tcPr>
            <w:tcW w:w="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E5657A9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ЗК 05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23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C64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137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AFB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CFD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06F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AB8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BD9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891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665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A3B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E06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534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553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B59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F61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AB9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F59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EE8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C71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300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FCE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99A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D85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697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A40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415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2F9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D2A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406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A2E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B48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756E6B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241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4FA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EC6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944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EFC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7DB08F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F8F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F5808" w14:textId="24A9F2EC" w:rsidR="004A00D1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2A32AFF" w14:textId="42984A83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8B5378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A00D1" w:rsidRPr="00F439DE" w14:paraId="44285144" w14:textId="77777777" w:rsidTr="004A00D1">
        <w:trPr>
          <w:trHeight w:val="300"/>
        </w:trPr>
        <w:tc>
          <w:tcPr>
            <w:tcW w:w="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2177805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ЗК 06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5F1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BD6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1B6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B8A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92A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863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822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2FB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657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41C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5EC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038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389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3F0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273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1E3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C94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2D9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EB7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827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15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519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A80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174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4A9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85B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FD5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065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455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F45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AB3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3A7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9B3C19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E66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B7C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86F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9D4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934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A5E6A9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5F5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3561E" w14:textId="26D8FD4F" w:rsidR="004A00D1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1F599EC" w14:textId="35911FF2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61EBC3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</w:tr>
      <w:tr w:rsidR="004A00D1" w:rsidRPr="00F439DE" w14:paraId="3BD3C003" w14:textId="77777777" w:rsidTr="004A00D1">
        <w:trPr>
          <w:trHeight w:val="300"/>
        </w:trPr>
        <w:tc>
          <w:tcPr>
            <w:tcW w:w="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9C28720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ЗК 07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C64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114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537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D0E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113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C4F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0D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F0C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5E6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951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CD6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E8E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B32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36C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742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637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E83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002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383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00C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9C9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60C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2E3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4E4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5F1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2ED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179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F71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E5A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3AD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328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999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E2F131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4B8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E6B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B33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989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F79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D4BF79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CA8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A44F0" w14:textId="6D7A94AA" w:rsidR="004A00D1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A183858" w14:textId="188B702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E367FD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</w:tr>
      <w:tr w:rsidR="004A00D1" w:rsidRPr="00F439DE" w14:paraId="7CB87FE4" w14:textId="77777777" w:rsidTr="004A00D1">
        <w:trPr>
          <w:trHeight w:val="300"/>
        </w:trPr>
        <w:tc>
          <w:tcPr>
            <w:tcW w:w="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57A09A2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ЗК 08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5DD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368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A36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7AA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9F5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F4E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CDA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79E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902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E31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679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CB1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3D3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787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901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CB0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8B0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9FC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277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7EE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73B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69D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1B1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1D7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810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9E3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BE8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897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BCC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A48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387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3FF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23386D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5C8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043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070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2E2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688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EDEDF6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314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C7CD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BC88035" w14:textId="6FFDCF4A" w:rsidR="004A00D1" w:rsidRPr="00F439DE" w:rsidRDefault="00F80ED6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5EB3E0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</w:tr>
      <w:tr w:rsidR="004A00D1" w:rsidRPr="00F439DE" w14:paraId="3C0FA4A6" w14:textId="77777777" w:rsidTr="004A00D1">
        <w:trPr>
          <w:trHeight w:val="300"/>
        </w:trPr>
        <w:tc>
          <w:tcPr>
            <w:tcW w:w="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D0F41BE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ЗК 09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EFD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C2F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0A6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92E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0D2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50A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E4B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779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265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56B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56C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842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E22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EAC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7F2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D11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061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C32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AA1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442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08B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6D6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249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BD3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FDE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7A5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1E2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304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096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E7C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2B0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DFA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449706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8A8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CFE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05C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02E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05F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13942E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428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9950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9AE02A0" w14:textId="6C7F270A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3A7811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A00D1" w:rsidRPr="00F439DE" w14:paraId="1983AD77" w14:textId="77777777" w:rsidTr="004A00D1">
        <w:trPr>
          <w:trHeight w:val="315"/>
        </w:trPr>
        <w:tc>
          <w:tcPr>
            <w:tcW w:w="86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F2C399D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ЗК 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168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E2E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D2C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7AC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DCE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0F8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EC8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2D1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9A7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335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04C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B89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FCC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3CA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740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908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7BC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761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CA7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1D5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1C0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143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C1F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48B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77B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1B1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6F1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67E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B24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31D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320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662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9B5772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DC1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BAD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C64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F77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C63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E16810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8BA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172B4EB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9366E9D" w14:textId="3BA72B0C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83E4FA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A00D1" w:rsidRPr="00F439DE" w14:paraId="0AE1117E" w14:textId="77777777" w:rsidTr="004A00D1">
        <w:trPr>
          <w:trHeight w:val="300"/>
        </w:trPr>
        <w:tc>
          <w:tcPr>
            <w:tcW w:w="86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BA26D3E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СК 01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DA8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982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CB5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757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54E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0E7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B2D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DAD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091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385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D63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E4C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912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12C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8B2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EF2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3D1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EB8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5E6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A1F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111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A9A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112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3E7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3CA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182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48F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F99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987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67D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B0E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4E0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A395B8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5DB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5CD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829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B69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BF1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5332DE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A82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0110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1637A3E" w14:textId="737796C6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0557E7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</w:tr>
      <w:tr w:rsidR="004A00D1" w:rsidRPr="00F439DE" w14:paraId="2296855F" w14:textId="77777777" w:rsidTr="004A00D1">
        <w:trPr>
          <w:trHeight w:val="300"/>
        </w:trPr>
        <w:tc>
          <w:tcPr>
            <w:tcW w:w="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768D115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СК 02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095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377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0F0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380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89B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9F1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9B6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AAA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540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8E4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0B6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F3D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757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3C4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A53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65B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919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6C2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0A2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A9F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67F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324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677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323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B2A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E43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341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661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82D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B58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7E5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A7D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141350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0C2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3B3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B7F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A31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CA2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A15328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73D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A2A3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5A97A57" w14:textId="27FA3759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1C7370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</w:tr>
      <w:tr w:rsidR="004A00D1" w:rsidRPr="00F439DE" w14:paraId="34FF296A" w14:textId="77777777" w:rsidTr="004A00D1">
        <w:trPr>
          <w:trHeight w:val="300"/>
        </w:trPr>
        <w:tc>
          <w:tcPr>
            <w:tcW w:w="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3875D17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СК 03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EB1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798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A49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A3B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CD0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D4E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F35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44C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32B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B24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136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4C8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FAF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7FD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5E2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188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AD3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089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B0F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CB1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502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D7D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CC8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BE2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8BF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7C3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4E3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F7C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D4E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517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35F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437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280162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B68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493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B05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1E6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C68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896638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830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08DD8" w14:textId="12A63D37" w:rsidR="004A00D1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3302125" w14:textId="7DA1AA56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874697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</w:tr>
      <w:tr w:rsidR="004A00D1" w:rsidRPr="00F439DE" w14:paraId="0E66C6CC" w14:textId="77777777" w:rsidTr="004A00D1">
        <w:trPr>
          <w:trHeight w:val="300"/>
        </w:trPr>
        <w:tc>
          <w:tcPr>
            <w:tcW w:w="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BE494E9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СК 04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7A7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46E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E8A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301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4DE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804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BF7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52F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5E3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3C5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F58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DB1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FC6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458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CEC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3D4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7AD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B20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6C1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D62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EB1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99E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92C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C44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05D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542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8C2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67A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1CB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22D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AEA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FB4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18B201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072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B72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6E6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2CB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728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2D4627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E0B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551D2" w14:textId="0E871969" w:rsidR="004A00D1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6A5DD5E" w14:textId="1C1E60D3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42A1B5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</w:tr>
      <w:tr w:rsidR="004A00D1" w:rsidRPr="00F439DE" w14:paraId="66F23F49" w14:textId="77777777" w:rsidTr="004A00D1">
        <w:trPr>
          <w:trHeight w:val="300"/>
        </w:trPr>
        <w:tc>
          <w:tcPr>
            <w:tcW w:w="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7E547F8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СК 05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AFF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4DE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A4A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9A8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F57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FBC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D7B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3EF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AD9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A9F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307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C5C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877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92B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FA1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C66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738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C8A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39C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C2E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5E4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B5E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89E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29F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EA6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AE2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23F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B8B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1E9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80F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8CD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240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35E6B1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4A8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9ED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ABD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9D2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049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577F47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707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33D88" w14:textId="6FE68DFC" w:rsidR="004A00D1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4469E9C" w14:textId="33D0D6F5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143F998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</w:tr>
      <w:tr w:rsidR="004A00D1" w:rsidRPr="00F439DE" w14:paraId="035C3D6A" w14:textId="77777777" w:rsidTr="004A00D1">
        <w:trPr>
          <w:trHeight w:val="300"/>
        </w:trPr>
        <w:tc>
          <w:tcPr>
            <w:tcW w:w="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672D2E5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СК 06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934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D16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53D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C0B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034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6EC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17B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92E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F78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4FC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7FE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4E4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204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3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773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6D3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E67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3746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311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A30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50C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F18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B9D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499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D8D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6A9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50B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7F8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525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5D2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4AB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7A9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029D57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EB3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13D8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F2F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37E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95A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DC7181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9CC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15FCD" w14:textId="7AE1E944" w:rsidR="004A00D1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82E3C87" w14:textId="5BEC8403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00D4EB8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A00D1" w:rsidRPr="00F439DE" w14:paraId="0B9A3EEF" w14:textId="77777777" w:rsidTr="004A00D1">
        <w:trPr>
          <w:trHeight w:val="300"/>
        </w:trPr>
        <w:tc>
          <w:tcPr>
            <w:tcW w:w="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4ACB4CC" w14:textId="77777777" w:rsidR="004A00D1" w:rsidRPr="00F439DE" w:rsidRDefault="004A00D1" w:rsidP="004A00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СК 07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B84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59C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528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B45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C55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D8D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B7B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057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DCA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E47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85D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506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896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57A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133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AFE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B84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DAA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33F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96F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8FA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ADEC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1AE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573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2C35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A273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14A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524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8BDD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679E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D31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15A1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32EB540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4A8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83DF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B44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5027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B6C4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EAA6BCB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4ED9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4A8B2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63B974C" w14:textId="331506DA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7282EDA" w14:textId="77777777" w:rsidR="004A00D1" w:rsidRPr="00F439DE" w:rsidRDefault="004A00D1" w:rsidP="004A00D1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</w:tr>
      <w:tr w:rsidR="004A00D1" w:rsidRPr="00F439DE" w14:paraId="33F7B3F5" w14:textId="77777777" w:rsidTr="004A00D1">
        <w:trPr>
          <w:trHeight w:val="300"/>
        </w:trPr>
        <w:tc>
          <w:tcPr>
            <w:tcW w:w="86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76D1338" w14:textId="77777777" w:rsidR="004A00D1" w:rsidRPr="00F439DE" w:rsidRDefault="004A00D1" w:rsidP="00F439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СК 08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0E41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B552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DF3C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CF78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2427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EC39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0A84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528D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DAF0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22CD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BE62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7A03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98B6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4CDE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B6D2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456B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FD60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2E1C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A0AA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9851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06F5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D34D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F2D6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C89F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542E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2912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98DD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43E9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EB3A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0901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572F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8E86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D6C8C9C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2605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767E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9018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DE22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8A1B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8F4F9CA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74E7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AF08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26D49670" w14:textId="55B883CA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49C1C55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A00D1" w:rsidRPr="00F439DE" w14:paraId="3212AFE9" w14:textId="77777777" w:rsidTr="004A00D1">
        <w:trPr>
          <w:trHeight w:val="315"/>
        </w:trPr>
        <w:tc>
          <w:tcPr>
            <w:tcW w:w="86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40BF97FE" w14:textId="77777777" w:rsidR="004A00D1" w:rsidRPr="00F439DE" w:rsidRDefault="004A00D1" w:rsidP="00F439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F439DE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СК 09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CAE3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113F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933A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DCEE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6D88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B06D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4460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FD99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D7E8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CCE7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89CB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FC59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C6BD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036D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1A02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750E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41A6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538D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FE51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6F2C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CDAB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D510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ACA4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E3A6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2981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F74F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4315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24A3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8145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F7E0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34F9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242D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5C8DA584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AA9F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5E4B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367D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520D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5AC5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3C490B30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0D92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ACEFF1F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62F891C6" w14:textId="22DB86CC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74FD3CCE" w14:textId="77777777" w:rsidR="004A00D1" w:rsidRPr="00F439DE" w:rsidRDefault="004A00D1" w:rsidP="00F439DE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bookmarkEnd w:id="2"/>
    </w:tbl>
    <w:p w14:paraId="3B22236C" w14:textId="070B4BAD" w:rsidR="000919EE" w:rsidRPr="001E42F3" w:rsidRDefault="000919EE" w:rsidP="00F378AA">
      <w:pPr>
        <w:spacing w:line="360" w:lineRule="auto"/>
        <w:rPr>
          <w:sz w:val="28"/>
          <w:szCs w:val="28"/>
        </w:rPr>
      </w:pPr>
    </w:p>
    <w:sectPr w:rsidR="000919EE" w:rsidRPr="001E42F3" w:rsidSect="009103C8">
      <w:pgSz w:w="16838" w:h="11906" w:orient="landscape" w:code="9"/>
      <w:pgMar w:top="567" w:right="567" w:bottom="567" w:left="56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20897" w14:textId="77777777" w:rsidR="00E7339D" w:rsidRDefault="00E7339D" w:rsidP="009103C8">
      <w:r>
        <w:separator/>
      </w:r>
    </w:p>
  </w:endnote>
  <w:endnote w:type="continuationSeparator" w:id="0">
    <w:p w14:paraId="5425DD70" w14:textId="77777777" w:rsidR="00E7339D" w:rsidRDefault="00E7339D" w:rsidP="0091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65588" w14:textId="77777777" w:rsidR="00C743B8" w:rsidRDefault="00C743B8" w:rsidP="005912A7">
    <w:pPr>
      <w:pStyle w:val="aa"/>
      <w:tabs>
        <w:tab w:val="clear" w:pos="432"/>
      </w:tabs>
      <w:jc w:val="left"/>
    </w:pPr>
  </w:p>
  <w:p w14:paraId="048C3341" w14:textId="77777777" w:rsidR="00C743B8" w:rsidRDefault="00C743B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25FCA" w14:textId="77777777" w:rsidR="00E7339D" w:rsidRDefault="00E7339D" w:rsidP="009103C8">
      <w:r>
        <w:separator/>
      </w:r>
    </w:p>
  </w:footnote>
  <w:footnote w:type="continuationSeparator" w:id="0">
    <w:p w14:paraId="511CCEB1" w14:textId="77777777" w:rsidR="00E7339D" w:rsidRDefault="00E7339D" w:rsidP="00910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766D" w14:textId="77777777" w:rsidR="00C743B8" w:rsidRDefault="002C14CF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4874B8" w:rsidRPr="004874B8">
      <w:rPr>
        <w:noProof/>
        <w:lang w:val="ru-RU"/>
      </w:rPr>
      <w:t>20</w:t>
    </w:r>
    <w:r>
      <w:rPr>
        <w:noProof/>
        <w:lang w:val="ru-RU"/>
      </w:rPr>
      <w:fldChar w:fldCharType="end"/>
    </w:r>
  </w:p>
  <w:p w14:paraId="716820EA" w14:textId="77777777" w:rsidR="00C743B8" w:rsidRDefault="00C743B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1C090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2AB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1204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EC2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402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0A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AC6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204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24CD04"/>
    <w:lvl w:ilvl="0">
      <w:start w:val="1"/>
      <w:numFmt w:val="decimal"/>
      <w:pStyle w:val="a"/>
      <w:lvlText w:val="%1)"/>
      <w:lvlJc w:val="left"/>
      <w:pPr>
        <w:tabs>
          <w:tab w:val="num" w:pos="1040"/>
        </w:tabs>
        <w:ind w:left="1040" w:hanging="360"/>
      </w:pPr>
    </w:lvl>
  </w:abstractNum>
  <w:abstractNum w:abstractNumId="9" w15:restartNumberingAfterBreak="0">
    <w:nsid w:val="FFFFFF89"/>
    <w:multiLevelType w:val="singleLevel"/>
    <w:tmpl w:val="C33686DE"/>
    <w:lvl w:ilvl="0">
      <w:start w:val="1"/>
      <w:numFmt w:val="bullet"/>
      <w:pStyle w:val="a0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CD2EF2A0"/>
    <w:lvl w:ilvl="0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426"/>
        </w:tabs>
        <w:ind w:left="2426" w:hanging="648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930"/>
        </w:tabs>
        <w:ind w:left="2930" w:hanging="792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434"/>
        </w:tabs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8"/>
        </w:tabs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42"/>
        </w:tabs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8"/>
        </w:tabs>
        <w:ind w:left="5018" w:hanging="1440"/>
      </w:pPr>
      <w:rPr>
        <w:rFonts w:hint="default"/>
      </w:rPr>
    </w:lvl>
  </w:abstractNum>
  <w:abstractNum w:abstractNumId="11" w15:restartNumberingAfterBreak="0">
    <w:nsid w:val="00236A82"/>
    <w:multiLevelType w:val="multilevel"/>
    <w:tmpl w:val="02B06AA2"/>
    <w:lvl w:ilvl="0">
      <w:start w:val="1"/>
      <w:numFmt w:val="decimal"/>
      <w:suff w:val="nothing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08"/>
        </w:tabs>
        <w:ind w:left="4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"/>
        </w:tabs>
        <w:ind w:left="2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"/>
        </w:tabs>
        <w:ind w:left="24" w:hanging="1584"/>
      </w:pPr>
      <w:rPr>
        <w:rFonts w:hint="default"/>
      </w:rPr>
    </w:lvl>
  </w:abstractNum>
  <w:abstractNum w:abstractNumId="12" w15:restartNumberingAfterBreak="0">
    <w:nsid w:val="13F561AE"/>
    <w:multiLevelType w:val="multilevel"/>
    <w:tmpl w:val="6A48DA3C"/>
    <w:lvl w:ilvl="0">
      <w:start w:val="1"/>
      <w:numFmt w:val="russianUpper"/>
      <w:suff w:val="space"/>
      <w:lvlText w:val="Додаток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A1"/>
      <w:suff w:val="nothing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11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5A93550"/>
    <w:multiLevelType w:val="hybridMultilevel"/>
    <w:tmpl w:val="B6185B5E"/>
    <w:lvl w:ilvl="0" w:tplc="97DC4894">
      <w:start w:val="131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34D50C82"/>
    <w:multiLevelType w:val="multilevel"/>
    <w:tmpl w:val="B7025B98"/>
    <w:lvl w:ilvl="0">
      <w:start w:val="1"/>
      <w:numFmt w:val="decimal"/>
      <w:suff w:val="nothing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sz w:val="24"/>
        <w:szCs w:val="20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08"/>
        </w:tabs>
        <w:ind w:left="4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"/>
        </w:tabs>
        <w:ind w:left="2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"/>
        </w:tabs>
        <w:ind w:left="24" w:hanging="1584"/>
      </w:pPr>
      <w:rPr>
        <w:rFonts w:hint="default"/>
      </w:rPr>
    </w:lvl>
  </w:abstractNum>
  <w:abstractNum w:abstractNumId="15" w15:restartNumberingAfterBreak="0">
    <w:nsid w:val="37933D94"/>
    <w:multiLevelType w:val="multilevel"/>
    <w:tmpl w:val="C4E2B33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-552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-408"/>
        </w:tabs>
        <w:ind w:left="-40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-264"/>
        </w:tabs>
        <w:ind w:left="-264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-120"/>
        </w:tabs>
        <w:ind w:left="-12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4"/>
        </w:tabs>
        <w:ind w:left="24" w:hanging="1584"/>
      </w:pPr>
      <w:rPr>
        <w:rFonts w:hint="default"/>
      </w:rPr>
    </w:lvl>
  </w:abstractNum>
  <w:abstractNum w:abstractNumId="16" w15:restartNumberingAfterBreak="0">
    <w:nsid w:val="3D745019"/>
    <w:multiLevelType w:val="hybridMultilevel"/>
    <w:tmpl w:val="F00C8C72"/>
    <w:lvl w:ilvl="0" w:tplc="58B6A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E7514"/>
    <w:multiLevelType w:val="multilevel"/>
    <w:tmpl w:val="B70CF0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3E8A6C4A"/>
    <w:multiLevelType w:val="multilevel"/>
    <w:tmpl w:val="301AAE78"/>
    <w:lvl w:ilvl="0">
      <w:start w:val="1"/>
      <w:numFmt w:val="decimal"/>
      <w:suff w:val="nothing"/>
      <w:lvlText w:val="%1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sz w:val="24"/>
        <w:szCs w:val="20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08"/>
        </w:tabs>
        <w:ind w:left="4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"/>
        </w:tabs>
        <w:ind w:left="2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"/>
        </w:tabs>
        <w:ind w:left="24" w:hanging="1584"/>
      </w:pPr>
      <w:rPr>
        <w:rFonts w:hint="default"/>
      </w:rPr>
    </w:lvl>
  </w:abstractNum>
  <w:abstractNum w:abstractNumId="19" w15:restartNumberingAfterBreak="0">
    <w:nsid w:val="44150967"/>
    <w:multiLevelType w:val="hybridMultilevel"/>
    <w:tmpl w:val="7ABE5220"/>
    <w:lvl w:ilvl="0" w:tplc="2D241EE4">
      <w:start w:val="5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C27634"/>
    <w:multiLevelType w:val="hybridMultilevel"/>
    <w:tmpl w:val="A3E87FB4"/>
    <w:lvl w:ilvl="0" w:tplc="5FB88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B82237"/>
    <w:multiLevelType w:val="multilevel"/>
    <w:tmpl w:val="6760506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08"/>
        </w:tabs>
        <w:ind w:left="408" w:hanging="1152"/>
      </w:pPr>
    </w:lvl>
    <w:lvl w:ilvl="6">
      <w:start w:val="1"/>
      <w:numFmt w:val="decimal"/>
      <w:lvlText w:val="%1.%2.%3.%4.%5.%6.%7"/>
      <w:lvlJc w:val="left"/>
      <w:pPr>
        <w:tabs>
          <w:tab w:val="num" w:pos="264"/>
        </w:tabs>
        <w:ind w:left="26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20"/>
        </w:tabs>
        <w:ind w:left="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"/>
        </w:tabs>
        <w:ind w:left="24" w:hanging="1584"/>
      </w:pPr>
    </w:lvl>
  </w:abstractNum>
  <w:abstractNum w:abstractNumId="22" w15:restartNumberingAfterBreak="0">
    <w:nsid w:val="4C4F4ABA"/>
    <w:multiLevelType w:val="multilevel"/>
    <w:tmpl w:val="EB8CED22"/>
    <w:lvl w:ilvl="0">
      <w:start w:val="1"/>
      <w:numFmt w:val="upperLetter"/>
      <w:pStyle w:val="a2"/>
      <w:lvlText w:val="Додаток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29F5C70"/>
    <w:multiLevelType w:val="singleLevel"/>
    <w:tmpl w:val="C3A62D36"/>
    <w:lvl w:ilvl="0">
      <w:start w:val="1"/>
      <w:numFmt w:val="decimal"/>
      <w:lvlText w:val="%1)"/>
      <w:lvlJc w:val="left"/>
      <w:pPr>
        <w:tabs>
          <w:tab w:val="num" w:pos="851"/>
        </w:tabs>
        <w:ind w:left="0" w:firstLine="709"/>
      </w:pPr>
      <w:rPr>
        <w:rFonts w:hint="default"/>
      </w:rPr>
    </w:lvl>
  </w:abstractNum>
  <w:abstractNum w:abstractNumId="24" w15:restartNumberingAfterBreak="0">
    <w:nsid w:val="57BD3152"/>
    <w:multiLevelType w:val="multilevel"/>
    <w:tmpl w:val="BBA8C2DA"/>
    <w:lvl w:ilvl="0">
      <w:start w:val="1"/>
      <w:numFmt w:val="upperLetter"/>
      <w:lvlText w:val="Додаток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9265357"/>
    <w:multiLevelType w:val="multilevel"/>
    <w:tmpl w:val="EFD0BF8C"/>
    <w:lvl w:ilvl="0">
      <w:start w:val="1"/>
      <w:numFmt w:val="decimal"/>
      <w:suff w:val="nothing"/>
      <w:lvlText w:val="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firstLine="709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09"/>
        </w:tabs>
        <w:ind w:left="709" w:firstLine="709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"/>
      <w:lvlJc w:val="left"/>
      <w:pPr>
        <w:ind w:left="709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117"/>
        </w:tabs>
        <w:ind w:left="111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"/>
        </w:tabs>
        <w:ind w:left="9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9"/>
        </w:tabs>
        <w:ind w:left="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6" w15:restartNumberingAfterBreak="0">
    <w:nsid w:val="5FA04B55"/>
    <w:multiLevelType w:val="singleLevel"/>
    <w:tmpl w:val="A4C48FFC"/>
    <w:lvl w:ilvl="0">
      <w:start w:val="1"/>
      <w:numFmt w:val="bullet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hint="default"/>
      </w:rPr>
    </w:lvl>
  </w:abstractNum>
  <w:abstractNum w:abstractNumId="27" w15:restartNumberingAfterBreak="0">
    <w:nsid w:val="618B6490"/>
    <w:multiLevelType w:val="multilevel"/>
    <w:tmpl w:val="4CA0E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60507C7"/>
    <w:multiLevelType w:val="hybridMultilevel"/>
    <w:tmpl w:val="7E0C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1550F"/>
    <w:multiLevelType w:val="hybridMultilevel"/>
    <w:tmpl w:val="E0A253D2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F83E6C"/>
    <w:multiLevelType w:val="multilevel"/>
    <w:tmpl w:val="4CA0E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D8432C3"/>
    <w:multiLevelType w:val="multilevel"/>
    <w:tmpl w:val="4CA0E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30F48C5"/>
    <w:multiLevelType w:val="multilevel"/>
    <w:tmpl w:val="9AAAF88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-552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-408"/>
        </w:tabs>
        <w:ind w:left="-4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0"/>
        </w:tabs>
        <w:ind w:left="-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"/>
        </w:tabs>
        <w:ind w:left="24" w:hanging="1584"/>
      </w:pPr>
      <w:rPr>
        <w:rFonts w:hint="default"/>
      </w:rPr>
    </w:lvl>
  </w:abstractNum>
  <w:abstractNum w:abstractNumId="33" w15:restartNumberingAfterBreak="0">
    <w:nsid w:val="73D6273C"/>
    <w:multiLevelType w:val="multilevel"/>
    <w:tmpl w:val="301AAE78"/>
    <w:lvl w:ilvl="0">
      <w:start w:val="1"/>
      <w:numFmt w:val="decimal"/>
      <w:suff w:val="nothing"/>
      <w:lvlText w:val="%1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sz w:val="24"/>
        <w:szCs w:val="20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08"/>
        </w:tabs>
        <w:ind w:left="4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"/>
        </w:tabs>
        <w:ind w:left="2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"/>
        </w:tabs>
        <w:ind w:left="24" w:hanging="1584"/>
      </w:pPr>
      <w:rPr>
        <w:rFonts w:hint="default"/>
      </w:rPr>
    </w:lvl>
  </w:abstractNum>
  <w:abstractNum w:abstractNumId="34" w15:restartNumberingAfterBreak="0">
    <w:nsid w:val="768A6426"/>
    <w:multiLevelType w:val="multilevel"/>
    <w:tmpl w:val="741824F6"/>
    <w:lvl w:ilvl="0">
      <w:start w:val="1"/>
      <w:numFmt w:val="decimal"/>
      <w:pStyle w:val="10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sz w:val="24"/>
        <w:szCs w:val="20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426"/>
        </w:tabs>
        <w:ind w:left="426" w:firstLine="709"/>
      </w:pPr>
      <w:rPr>
        <w:rFonts w:ascii="Times New Roman" w:hAnsi="Times New Roman" w:hint="default"/>
        <w:b w:val="0"/>
        <w:i w:val="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08"/>
        </w:tabs>
        <w:ind w:left="4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"/>
        </w:tabs>
        <w:ind w:left="2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"/>
        </w:tabs>
        <w:ind w:left="24" w:hanging="1584"/>
      </w:pPr>
      <w:rPr>
        <w:rFonts w:hint="default"/>
      </w:rPr>
    </w:lvl>
  </w:abstractNum>
  <w:num w:numId="1" w16cid:durableId="1957910572">
    <w:abstractNumId w:val="12"/>
  </w:num>
  <w:num w:numId="2" w16cid:durableId="1771244622">
    <w:abstractNumId w:val="26"/>
  </w:num>
  <w:num w:numId="3" w16cid:durableId="1597514468">
    <w:abstractNumId w:val="15"/>
  </w:num>
  <w:num w:numId="4" w16cid:durableId="490802048">
    <w:abstractNumId w:val="23"/>
  </w:num>
  <w:num w:numId="5" w16cid:durableId="1740056660">
    <w:abstractNumId w:val="22"/>
  </w:num>
  <w:num w:numId="6" w16cid:durableId="2017075373">
    <w:abstractNumId w:val="24"/>
  </w:num>
  <w:num w:numId="7" w16cid:durableId="1336958299">
    <w:abstractNumId w:val="21"/>
  </w:num>
  <w:num w:numId="8" w16cid:durableId="1768306379">
    <w:abstractNumId w:val="10"/>
  </w:num>
  <w:num w:numId="9" w16cid:durableId="1281494495">
    <w:abstractNumId w:val="25"/>
  </w:num>
  <w:num w:numId="10" w16cid:durableId="998193252">
    <w:abstractNumId w:val="34"/>
  </w:num>
  <w:num w:numId="11" w16cid:durableId="914820005">
    <w:abstractNumId w:val="9"/>
  </w:num>
  <w:num w:numId="12" w16cid:durableId="1777481565">
    <w:abstractNumId w:val="8"/>
  </w:num>
  <w:num w:numId="13" w16cid:durableId="501968049">
    <w:abstractNumId w:val="7"/>
  </w:num>
  <w:num w:numId="14" w16cid:durableId="504324731">
    <w:abstractNumId w:val="6"/>
  </w:num>
  <w:num w:numId="15" w16cid:durableId="1729644481">
    <w:abstractNumId w:val="5"/>
  </w:num>
  <w:num w:numId="16" w16cid:durableId="1915240328">
    <w:abstractNumId w:val="4"/>
  </w:num>
  <w:num w:numId="17" w16cid:durableId="11146936">
    <w:abstractNumId w:val="3"/>
  </w:num>
  <w:num w:numId="18" w16cid:durableId="638924697">
    <w:abstractNumId w:val="2"/>
  </w:num>
  <w:num w:numId="19" w16cid:durableId="1205024523">
    <w:abstractNumId w:val="1"/>
  </w:num>
  <w:num w:numId="20" w16cid:durableId="346367609">
    <w:abstractNumId w:val="0"/>
  </w:num>
  <w:num w:numId="21" w16cid:durableId="1944996284">
    <w:abstractNumId w:val="11"/>
  </w:num>
  <w:num w:numId="22" w16cid:durableId="114565943">
    <w:abstractNumId w:val="14"/>
  </w:num>
  <w:num w:numId="23" w16cid:durableId="2123381773">
    <w:abstractNumId w:val="18"/>
  </w:num>
  <w:num w:numId="24" w16cid:durableId="1417703226">
    <w:abstractNumId w:val="33"/>
  </w:num>
  <w:num w:numId="25" w16cid:durableId="197281015">
    <w:abstractNumId w:val="32"/>
  </w:num>
  <w:num w:numId="26" w16cid:durableId="1258253116">
    <w:abstractNumId w:val="8"/>
    <w:lvlOverride w:ilvl="0">
      <w:startOverride w:val="1"/>
    </w:lvlOverride>
  </w:num>
  <w:num w:numId="27" w16cid:durableId="1296761374">
    <w:abstractNumId w:val="8"/>
    <w:lvlOverride w:ilvl="0">
      <w:startOverride w:val="1"/>
    </w:lvlOverride>
  </w:num>
  <w:num w:numId="28" w16cid:durableId="1526557773">
    <w:abstractNumId w:val="8"/>
    <w:lvlOverride w:ilvl="0">
      <w:startOverride w:val="1"/>
    </w:lvlOverride>
  </w:num>
  <w:num w:numId="29" w16cid:durableId="318731575">
    <w:abstractNumId w:val="16"/>
  </w:num>
  <w:num w:numId="30" w16cid:durableId="1604992366">
    <w:abstractNumId w:val="20"/>
  </w:num>
  <w:num w:numId="31" w16cid:durableId="14229955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81000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031624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018745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64889052">
    <w:abstractNumId w:val="28"/>
  </w:num>
  <w:num w:numId="36" w16cid:durableId="1420298451">
    <w:abstractNumId w:val="29"/>
  </w:num>
  <w:num w:numId="37" w16cid:durableId="196088756">
    <w:abstractNumId w:val="30"/>
  </w:num>
  <w:num w:numId="38" w16cid:durableId="1024556941">
    <w:abstractNumId w:val="31"/>
  </w:num>
  <w:num w:numId="39" w16cid:durableId="620302606">
    <w:abstractNumId w:val="27"/>
  </w:num>
  <w:num w:numId="40" w16cid:durableId="1422677858">
    <w:abstractNumId w:val="19"/>
  </w:num>
  <w:num w:numId="41" w16cid:durableId="10182409">
    <w:abstractNumId w:val="17"/>
  </w:num>
  <w:num w:numId="42" w16cid:durableId="1896139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C0"/>
    <w:rsid w:val="00012E95"/>
    <w:rsid w:val="000166CB"/>
    <w:rsid w:val="000304E2"/>
    <w:rsid w:val="00033C73"/>
    <w:rsid w:val="000376CE"/>
    <w:rsid w:val="000401F3"/>
    <w:rsid w:val="0004569E"/>
    <w:rsid w:val="00050282"/>
    <w:rsid w:val="00062C4F"/>
    <w:rsid w:val="0007198F"/>
    <w:rsid w:val="00086392"/>
    <w:rsid w:val="000919EE"/>
    <w:rsid w:val="00091CA3"/>
    <w:rsid w:val="000B1636"/>
    <w:rsid w:val="000B1E80"/>
    <w:rsid w:val="000B368F"/>
    <w:rsid w:val="000B6FCC"/>
    <w:rsid w:val="000D120B"/>
    <w:rsid w:val="000D161A"/>
    <w:rsid w:val="000D2ECA"/>
    <w:rsid w:val="000D5EF4"/>
    <w:rsid w:val="000D64BB"/>
    <w:rsid w:val="000D6FDD"/>
    <w:rsid w:val="000E0854"/>
    <w:rsid w:val="000E2567"/>
    <w:rsid w:val="000F13EF"/>
    <w:rsid w:val="001038C6"/>
    <w:rsid w:val="00105A71"/>
    <w:rsid w:val="00106B40"/>
    <w:rsid w:val="001138C1"/>
    <w:rsid w:val="00117777"/>
    <w:rsid w:val="00120AB0"/>
    <w:rsid w:val="00126D7B"/>
    <w:rsid w:val="00130123"/>
    <w:rsid w:val="00130326"/>
    <w:rsid w:val="001344BD"/>
    <w:rsid w:val="00140595"/>
    <w:rsid w:val="00146230"/>
    <w:rsid w:val="0014676A"/>
    <w:rsid w:val="001478D8"/>
    <w:rsid w:val="00155CAC"/>
    <w:rsid w:val="00166BC2"/>
    <w:rsid w:val="00171CF8"/>
    <w:rsid w:val="00180F57"/>
    <w:rsid w:val="00181F52"/>
    <w:rsid w:val="00192D5B"/>
    <w:rsid w:val="00193AAF"/>
    <w:rsid w:val="00195A19"/>
    <w:rsid w:val="001A1C4B"/>
    <w:rsid w:val="001C3B13"/>
    <w:rsid w:val="001E168D"/>
    <w:rsid w:val="001E21B2"/>
    <w:rsid w:val="001E42F3"/>
    <w:rsid w:val="001F45F7"/>
    <w:rsid w:val="0020023E"/>
    <w:rsid w:val="00200F7B"/>
    <w:rsid w:val="00206AFD"/>
    <w:rsid w:val="0021392C"/>
    <w:rsid w:val="00217A23"/>
    <w:rsid w:val="00221BA2"/>
    <w:rsid w:val="00227722"/>
    <w:rsid w:val="00234EA9"/>
    <w:rsid w:val="00235F29"/>
    <w:rsid w:val="00254F9C"/>
    <w:rsid w:val="00255AB9"/>
    <w:rsid w:val="002615A6"/>
    <w:rsid w:val="00263C92"/>
    <w:rsid w:val="0027281A"/>
    <w:rsid w:val="002753BE"/>
    <w:rsid w:val="00277F92"/>
    <w:rsid w:val="002909AF"/>
    <w:rsid w:val="00290F91"/>
    <w:rsid w:val="00294815"/>
    <w:rsid w:val="002A03C5"/>
    <w:rsid w:val="002A3058"/>
    <w:rsid w:val="002B438F"/>
    <w:rsid w:val="002B5105"/>
    <w:rsid w:val="002B7CDC"/>
    <w:rsid w:val="002C080A"/>
    <w:rsid w:val="002C14CF"/>
    <w:rsid w:val="002D500E"/>
    <w:rsid w:val="002E10D6"/>
    <w:rsid w:val="002F095A"/>
    <w:rsid w:val="002F4815"/>
    <w:rsid w:val="002F66B2"/>
    <w:rsid w:val="003045DC"/>
    <w:rsid w:val="00314A68"/>
    <w:rsid w:val="003209FE"/>
    <w:rsid w:val="00330867"/>
    <w:rsid w:val="00331D8D"/>
    <w:rsid w:val="003507EE"/>
    <w:rsid w:val="00360E7F"/>
    <w:rsid w:val="00362648"/>
    <w:rsid w:val="00370FB0"/>
    <w:rsid w:val="00384816"/>
    <w:rsid w:val="003879D0"/>
    <w:rsid w:val="0039112C"/>
    <w:rsid w:val="00392CF2"/>
    <w:rsid w:val="00395CDB"/>
    <w:rsid w:val="003A026E"/>
    <w:rsid w:val="003A0D93"/>
    <w:rsid w:val="003A46FC"/>
    <w:rsid w:val="003B1F91"/>
    <w:rsid w:val="003C1181"/>
    <w:rsid w:val="003D1673"/>
    <w:rsid w:val="003F3EC8"/>
    <w:rsid w:val="00416EE4"/>
    <w:rsid w:val="00421479"/>
    <w:rsid w:val="00422CFF"/>
    <w:rsid w:val="004262D1"/>
    <w:rsid w:val="004358DC"/>
    <w:rsid w:val="00437741"/>
    <w:rsid w:val="004404CC"/>
    <w:rsid w:val="00454BDD"/>
    <w:rsid w:val="0046645E"/>
    <w:rsid w:val="00481F9F"/>
    <w:rsid w:val="004874B8"/>
    <w:rsid w:val="00487D67"/>
    <w:rsid w:val="00491488"/>
    <w:rsid w:val="004A00D1"/>
    <w:rsid w:val="004A2113"/>
    <w:rsid w:val="004A774C"/>
    <w:rsid w:val="004A7762"/>
    <w:rsid w:val="004A7ADE"/>
    <w:rsid w:val="004A7D64"/>
    <w:rsid w:val="004B3D14"/>
    <w:rsid w:val="004C4F99"/>
    <w:rsid w:val="004C59E6"/>
    <w:rsid w:val="004C6EFA"/>
    <w:rsid w:val="004D3773"/>
    <w:rsid w:val="004E26C9"/>
    <w:rsid w:val="004E34B8"/>
    <w:rsid w:val="004E5B44"/>
    <w:rsid w:val="004F3F75"/>
    <w:rsid w:val="004F60D7"/>
    <w:rsid w:val="004F74C2"/>
    <w:rsid w:val="005161D6"/>
    <w:rsid w:val="005256AB"/>
    <w:rsid w:val="005322C0"/>
    <w:rsid w:val="0054776E"/>
    <w:rsid w:val="00550EA6"/>
    <w:rsid w:val="005570FC"/>
    <w:rsid w:val="0056122C"/>
    <w:rsid w:val="00570A65"/>
    <w:rsid w:val="005775BE"/>
    <w:rsid w:val="005777CB"/>
    <w:rsid w:val="005863E7"/>
    <w:rsid w:val="005912A7"/>
    <w:rsid w:val="00595D44"/>
    <w:rsid w:val="0059686E"/>
    <w:rsid w:val="005A4897"/>
    <w:rsid w:val="005A57A4"/>
    <w:rsid w:val="005B5767"/>
    <w:rsid w:val="005B7F36"/>
    <w:rsid w:val="005C21CF"/>
    <w:rsid w:val="005C3244"/>
    <w:rsid w:val="005D03C8"/>
    <w:rsid w:val="005D0409"/>
    <w:rsid w:val="005D64BC"/>
    <w:rsid w:val="005E10F6"/>
    <w:rsid w:val="005E37F7"/>
    <w:rsid w:val="005E6DE6"/>
    <w:rsid w:val="00625EDE"/>
    <w:rsid w:val="00626AC7"/>
    <w:rsid w:val="00626B8E"/>
    <w:rsid w:val="00632235"/>
    <w:rsid w:val="00633447"/>
    <w:rsid w:val="00642C8D"/>
    <w:rsid w:val="0065659A"/>
    <w:rsid w:val="00657BDB"/>
    <w:rsid w:val="00663778"/>
    <w:rsid w:val="00666390"/>
    <w:rsid w:val="00681D50"/>
    <w:rsid w:val="00686678"/>
    <w:rsid w:val="006867E6"/>
    <w:rsid w:val="0069289B"/>
    <w:rsid w:val="00697061"/>
    <w:rsid w:val="006A1A13"/>
    <w:rsid w:val="006A76E2"/>
    <w:rsid w:val="006B0EDE"/>
    <w:rsid w:val="006D0314"/>
    <w:rsid w:val="006D0DFB"/>
    <w:rsid w:val="006D1AE5"/>
    <w:rsid w:val="006D53B5"/>
    <w:rsid w:val="006E5838"/>
    <w:rsid w:val="006F0E0C"/>
    <w:rsid w:val="006F11B9"/>
    <w:rsid w:val="006F4157"/>
    <w:rsid w:val="00707D06"/>
    <w:rsid w:val="0071200E"/>
    <w:rsid w:val="00715D75"/>
    <w:rsid w:val="007206C3"/>
    <w:rsid w:val="00720B3F"/>
    <w:rsid w:val="007346AB"/>
    <w:rsid w:val="00750696"/>
    <w:rsid w:val="007553A9"/>
    <w:rsid w:val="007568EA"/>
    <w:rsid w:val="007611AE"/>
    <w:rsid w:val="00765930"/>
    <w:rsid w:val="007713D9"/>
    <w:rsid w:val="00774022"/>
    <w:rsid w:val="00777535"/>
    <w:rsid w:val="007929AB"/>
    <w:rsid w:val="0079442E"/>
    <w:rsid w:val="007A183A"/>
    <w:rsid w:val="007A31E7"/>
    <w:rsid w:val="007A3E91"/>
    <w:rsid w:val="007B082C"/>
    <w:rsid w:val="007B4735"/>
    <w:rsid w:val="007C0F4A"/>
    <w:rsid w:val="007E1A43"/>
    <w:rsid w:val="007E3FF8"/>
    <w:rsid w:val="007F2DCF"/>
    <w:rsid w:val="007F339B"/>
    <w:rsid w:val="00803095"/>
    <w:rsid w:val="00807BE0"/>
    <w:rsid w:val="00811B7C"/>
    <w:rsid w:val="0081580D"/>
    <w:rsid w:val="0082032A"/>
    <w:rsid w:val="00820595"/>
    <w:rsid w:val="00822318"/>
    <w:rsid w:val="00826D0C"/>
    <w:rsid w:val="00830805"/>
    <w:rsid w:val="00836BD1"/>
    <w:rsid w:val="0083705C"/>
    <w:rsid w:val="0084474D"/>
    <w:rsid w:val="00844BD0"/>
    <w:rsid w:val="00850310"/>
    <w:rsid w:val="00856595"/>
    <w:rsid w:val="008619F4"/>
    <w:rsid w:val="00867CBC"/>
    <w:rsid w:val="00873488"/>
    <w:rsid w:val="00880C8B"/>
    <w:rsid w:val="008A575A"/>
    <w:rsid w:val="008A649D"/>
    <w:rsid w:val="008A6D80"/>
    <w:rsid w:val="008B3F9D"/>
    <w:rsid w:val="008C1ABE"/>
    <w:rsid w:val="008C4294"/>
    <w:rsid w:val="008D19B6"/>
    <w:rsid w:val="008D3415"/>
    <w:rsid w:val="008D3E59"/>
    <w:rsid w:val="008F6AAA"/>
    <w:rsid w:val="00906A2D"/>
    <w:rsid w:val="009103C8"/>
    <w:rsid w:val="00916323"/>
    <w:rsid w:val="00917F98"/>
    <w:rsid w:val="00920D4E"/>
    <w:rsid w:val="00922B4A"/>
    <w:rsid w:val="00926D5B"/>
    <w:rsid w:val="00934EBC"/>
    <w:rsid w:val="009378A7"/>
    <w:rsid w:val="0094461F"/>
    <w:rsid w:val="009460A6"/>
    <w:rsid w:val="00951648"/>
    <w:rsid w:val="0095473E"/>
    <w:rsid w:val="00955682"/>
    <w:rsid w:val="009619AD"/>
    <w:rsid w:val="00964A88"/>
    <w:rsid w:val="00971F65"/>
    <w:rsid w:val="00975962"/>
    <w:rsid w:val="009B0AEB"/>
    <w:rsid w:val="009B0F6F"/>
    <w:rsid w:val="009B5933"/>
    <w:rsid w:val="009B6503"/>
    <w:rsid w:val="009C12E4"/>
    <w:rsid w:val="009C620E"/>
    <w:rsid w:val="009D23AF"/>
    <w:rsid w:val="009D56C6"/>
    <w:rsid w:val="009D72A2"/>
    <w:rsid w:val="009E46C3"/>
    <w:rsid w:val="009E68BD"/>
    <w:rsid w:val="009E76A8"/>
    <w:rsid w:val="009F2B51"/>
    <w:rsid w:val="00A0097D"/>
    <w:rsid w:val="00A077DE"/>
    <w:rsid w:val="00A10668"/>
    <w:rsid w:val="00A15205"/>
    <w:rsid w:val="00A22E08"/>
    <w:rsid w:val="00A41385"/>
    <w:rsid w:val="00A41FAB"/>
    <w:rsid w:val="00A46332"/>
    <w:rsid w:val="00A5205D"/>
    <w:rsid w:val="00A64070"/>
    <w:rsid w:val="00A65841"/>
    <w:rsid w:val="00A810B7"/>
    <w:rsid w:val="00A81E7E"/>
    <w:rsid w:val="00A839E5"/>
    <w:rsid w:val="00A8407E"/>
    <w:rsid w:val="00A92069"/>
    <w:rsid w:val="00A9596E"/>
    <w:rsid w:val="00AA2834"/>
    <w:rsid w:val="00AA41E0"/>
    <w:rsid w:val="00AA66FD"/>
    <w:rsid w:val="00AC0570"/>
    <w:rsid w:val="00AC68C5"/>
    <w:rsid w:val="00AD095F"/>
    <w:rsid w:val="00AD2710"/>
    <w:rsid w:val="00AE27CF"/>
    <w:rsid w:val="00AE60B8"/>
    <w:rsid w:val="00AE797A"/>
    <w:rsid w:val="00B00632"/>
    <w:rsid w:val="00B02717"/>
    <w:rsid w:val="00B218B4"/>
    <w:rsid w:val="00B25515"/>
    <w:rsid w:val="00B32ABF"/>
    <w:rsid w:val="00B35164"/>
    <w:rsid w:val="00B40732"/>
    <w:rsid w:val="00B42FCA"/>
    <w:rsid w:val="00B455C0"/>
    <w:rsid w:val="00B53220"/>
    <w:rsid w:val="00B53681"/>
    <w:rsid w:val="00B53682"/>
    <w:rsid w:val="00B70A87"/>
    <w:rsid w:val="00B7570B"/>
    <w:rsid w:val="00B84AC0"/>
    <w:rsid w:val="00B87147"/>
    <w:rsid w:val="00B90C9F"/>
    <w:rsid w:val="00BA0EA7"/>
    <w:rsid w:val="00BA4502"/>
    <w:rsid w:val="00BA7416"/>
    <w:rsid w:val="00BB162F"/>
    <w:rsid w:val="00BD29C0"/>
    <w:rsid w:val="00BE1687"/>
    <w:rsid w:val="00BE6BA2"/>
    <w:rsid w:val="00BF6357"/>
    <w:rsid w:val="00C15C5F"/>
    <w:rsid w:val="00C163F7"/>
    <w:rsid w:val="00C17A8B"/>
    <w:rsid w:val="00C20508"/>
    <w:rsid w:val="00C32FA0"/>
    <w:rsid w:val="00C4035A"/>
    <w:rsid w:val="00C45855"/>
    <w:rsid w:val="00C53D8B"/>
    <w:rsid w:val="00C57A69"/>
    <w:rsid w:val="00C602FC"/>
    <w:rsid w:val="00C67F08"/>
    <w:rsid w:val="00C743B8"/>
    <w:rsid w:val="00C85C99"/>
    <w:rsid w:val="00C85DC9"/>
    <w:rsid w:val="00C97C70"/>
    <w:rsid w:val="00CA602F"/>
    <w:rsid w:val="00CA61CD"/>
    <w:rsid w:val="00CA7B22"/>
    <w:rsid w:val="00CB188E"/>
    <w:rsid w:val="00CB3AAA"/>
    <w:rsid w:val="00CB5E16"/>
    <w:rsid w:val="00CC2E0A"/>
    <w:rsid w:val="00CC4649"/>
    <w:rsid w:val="00CC4B97"/>
    <w:rsid w:val="00CD1EF9"/>
    <w:rsid w:val="00CE2572"/>
    <w:rsid w:val="00CF0709"/>
    <w:rsid w:val="00CF17D3"/>
    <w:rsid w:val="00D02067"/>
    <w:rsid w:val="00D07759"/>
    <w:rsid w:val="00D10041"/>
    <w:rsid w:val="00D11CF3"/>
    <w:rsid w:val="00D22700"/>
    <w:rsid w:val="00D2391A"/>
    <w:rsid w:val="00D257B0"/>
    <w:rsid w:val="00D32D41"/>
    <w:rsid w:val="00D52A99"/>
    <w:rsid w:val="00D80025"/>
    <w:rsid w:val="00D84EB8"/>
    <w:rsid w:val="00D87864"/>
    <w:rsid w:val="00D90A8C"/>
    <w:rsid w:val="00DC0987"/>
    <w:rsid w:val="00DC2CF5"/>
    <w:rsid w:val="00DC625C"/>
    <w:rsid w:val="00DD33AA"/>
    <w:rsid w:val="00DD6EAF"/>
    <w:rsid w:val="00DE0EA4"/>
    <w:rsid w:val="00E064DE"/>
    <w:rsid w:val="00E0688C"/>
    <w:rsid w:val="00E141DD"/>
    <w:rsid w:val="00E34CAA"/>
    <w:rsid w:val="00E3691E"/>
    <w:rsid w:val="00E55055"/>
    <w:rsid w:val="00E61F03"/>
    <w:rsid w:val="00E65E44"/>
    <w:rsid w:val="00E7247C"/>
    <w:rsid w:val="00E7339D"/>
    <w:rsid w:val="00E84F59"/>
    <w:rsid w:val="00E94F62"/>
    <w:rsid w:val="00EA0BE8"/>
    <w:rsid w:val="00EB1616"/>
    <w:rsid w:val="00EB660D"/>
    <w:rsid w:val="00EB6A78"/>
    <w:rsid w:val="00ED47F5"/>
    <w:rsid w:val="00EF1208"/>
    <w:rsid w:val="00EF6BCE"/>
    <w:rsid w:val="00F005BF"/>
    <w:rsid w:val="00F04C93"/>
    <w:rsid w:val="00F11794"/>
    <w:rsid w:val="00F11A3B"/>
    <w:rsid w:val="00F20207"/>
    <w:rsid w:val="00F339CC"/>
    <w:rsid w:val="00F37288"/>
    <w:rsid w:val="00F378AA"/>
    <w:rsid w:val="00F40F49"/>
    <w:rsid w:val="00F439DE"/>
    <w:rsid w:val="00F43B92"/>
    <w:rsid w:val="00F522C8"/>
    <w:rsid w:val="00F67D9D"/>
    <w:rsid w:val="00F76561"/>
    <w:rsid w:val="00F76BCC"/>
    <w:rsid w:val="00F76F38"/>
    <w:rsid w:val="00F80ED6"/>
    <w:rsid w:val="00F82C3F"/>
    <w:rsid w:val="00F87DFA"/>
    <w:rsid w:val="00F9268F"/>
    <w:rsid w:val="00F95A6C"/>
    <w:rsid w:val="00FA7D82"/>
    <w:rsid w:val="00FB4409"/>
    <w:rsid w:val="00FC2A63"/>
    <w:rsid w:val="00FC317E"/>
    <w:rsid w:val="00FC35FE"/>
    <w:rsid w:val="00FC3B22"/>
    <w:rsid w:val="00FC4E99"/>
    <w:rsid w:val="00FD5111"/>
    <w:rsid w:val="00FE7C28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856FD6A"/>
  <w15:docId w15:val="{1652AC7A-2657-4E94-A6CD-B7687587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7247C"/>
    <w:rPr>
      <w:rFonts w:ascii="Times New Roman" w:eastAsia="Times New Roman" w:hAnsi="Times New Roman"/>
      <w:sz w:val="24"/>
      <w:lang w:val="uk-UA" w:eastAsia="en-US"/>
    </w:rPr>
  </w:style>
  <w:style w:type="paragraph" w:styleId="10">
    <w:name w:val="heading 1"/>
    <w:basedOn w:val="a3"/>
    <w:next w:val="a4"/>
    <w:link w:val="12"/>
    <w:qFormat/>
    <w:rsid w:val="002615A6"/>
    <w:pPr>
      <w:keepNext/>
      <w:numPr>
        <w:numId w:val="10"/>
      </w:numPr>
      <w:tabs>
        <w:tab w:val="left" w:pos="567"/>
      </w:tabs>
      <w:suppressAutoHyphens/>
      <w:spacing w:before="240" w:after="240"/>
      <w:contextualSpacing/>
      <w:jc w:val="center"/>
      <w:outlineLvl w:val="0"/>
    </w:pPr>
    <w:rPr>
      <w:b/>
      <w:caps/>
      <w:szCs w:val="18"/>
      <w:lang w:eastAsia="ar-SA"/>
    </w:rPr>
  </w:style>
  <w:style w:type="paragraph" w:styleId="2">
    <w:name w:val="heading 2"/>
    <w:basedOn w:val="a4"/>
    <w:next w:val="a4"/>
    <w:link w:val="20"/>
    <w:qFormat/>
    <w:rsid w:val="002615A6"/>
    <w:pPr>
      <w:keepNext/>
      <w:keepLines/>
      <w:numPr>
        <w:ilvl w:val="1"/>
        <w:numId w:val="10"/>
      </w:numPr>
      <w:tabs>
        <w:tab w:val="left" w:pos="992"/>
      </w:tabs>
      <w:suppressAutoHyphens/>
      <w:spacing w:before="120" w:after="120"/>
      <w:outlineLvl w:val="1"/>
    </w:pPr>
    <w:rPr>
      <w:szCs w:val="18"/>
      <w:lang w:eastAsia="ar-SA"/>
    </w:rPr>
  </w:style>
  <w:style w:type="paragraph" w:styleId="3">
    <w:name w:val="heading 3"/>
    <w:basedOn w:val="a3"/>
    <w:next w:val="a4"/>
    <w:link w:val="30"/>
    <w:qFormat/>
    <w:rsid w:val="002615A6"/>
    <w:pPr>
      <w:numPr>
        <w:ilvl w:val="2"/>
        <w:numId w:val="10"/>
      </w:numPr>
      <w:suppressAutoHyphens/>
      <w:spacing w:before="120"/>
      <w:outlineLvl w:val="2"/>
    </w:pPr>
    <w:rPr>
      <w:szCs w:val="18"/>
      <w:lang w:eastAsia="ar-SA"/>
    </w:rPr>
  </w:style>
  <w:style w:type="paragraph" w:styleId="4">
    <w:name w:val="heading 4"/>
    <w:basedOn w:val="a3"/>
    <w:next w:val="a4"/>
    <w:link w:val="40"/>
    <w:qFormat/>
    <w:rsid w:val="002615A6"/>
    <w:pPr>
      <w:keepNext/>
      <w:numPr>
        <w:ilvl w:val="3"/>
        <w:numId w:val="3"/>
      </w:numPr>
      <w:tabs>
        <w:tab w:val="left" w:pos="1418"/>
      </w:tabs>
      <w:outlineLvl w:val="3"/>
    </w:pPr>
  </w:style>
  <w:style w:type="paragraph" w:styleId="5">
    <w:name w:val="heading 5"/>
    <w:basedOn w:val="a3"/>
    <w:next w:val="a4"/>
    <w:link w:val="50"/>
    <w:qFormat/>
    <w:rsid w:val="002615A6"/>
    <w:pPr>
      <w:numPr>
        <w:ilvl w:val="4"/>
        <w:numId w:val="3"/>
      </w:numPr>
      <w:outlineLvl w:val="4"/>
    </w:pPr>
  </w:style>
  <w:style w:type="paragraph" w:styleId="6">
    <w:name w:val="heading 6"/>
    <w:basedOn w:val="a3"/>
    <w:next w:val="a4"/>
    <w:link w:val="60"/>
    <w:qFormat/>
    <w:rsid w:val="002615A6"/>
    <w:pPr>
      <w:numPr>
        <w:ilvl w:val="5"/>
        <w:numId w:val="3"/>
      </w:numPr>
      <w:outlineLvl w:val="5"/>
    </w:pPr>
  </w:style>
  <w:style w:type="paragraph" w:styleId="7">
    <w:name w:val="heading 7"/>
    <w:basedOn w:val="a3"/>
    <w:next w:val="a4"/>
    <w:link w:val="70"/>
    <w:qFormat/>
    <w:rsid w:val="002615A6"/>
    <w:pPr>
      <w:numPr>
        <w:ilvl w:val="6"/>
        <w:numId w:val="3"/>
      </w:numPr>
      <w:outlineLvl w:val="6"/>
    </w:pPr>
  </w:style>
  <w:style w:type="paragraph" w:styleId="8">
    <w:name w:val="heading 8"/>
    <w:basedOn w:val="a3"/>
    <w:next w:val="a4"/>
    <w:link w:val="80"/>
    <w:qFormat/>
    <w:rsid w:val="002615A6"/>
    <w:pPr>
      <w:numPr>
        <w:ilvl w:val="7"/>
        <w:numId w:val="3"/>
      </w:numPr>
      <w:outlineLvl w:val="7"/>
    </w:pPr>
  </w:style>
  <w:style w:type="paragraph" w:styleId="9">
    <w:name w:val="heading 9"/>
    <w:basedOn w:val="a3"/>
    <w:next w:val="a4"/>
    <w:link w:val="90"/>
    <w:qFormat/>
    <w:rsid w:val="002615A6"/>
    <w:pPr>
      <w:keepNext/>
      <w:numPr>
        <w:ilvl w:val="8"/>
        <w:numId w:val="3"/>
      </w:num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Body Text"/>
    <w:basedOn w:val="a3"/>
    <w:link w:val="a8"/>
    <w:rsid w:val="002615A6"/>
    <w:pPr>
      <w:ind w:firstLine="709"/>
      <w:jc w:val="both"/>
    </w:pPr>
  </w:style>
  <w:style w:type="character" w:customStyle="1" w:styleId="a8">
    <w:name w:val="Основной текст Знак"/>
    <w:link w:val="a4"/>
    <w:rsid w:val="003B1F91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12">
    <w:name w:val="Заголовок 1 Знак"/>
    <w:link w:val="10"/>
    <w:rsid w:val="004C59E6"/>
    <w:rPr>
      <w:rFonts w:ascii="Times New Roman" w:eastAsia="Times New Roman" w:hAnsi="Times New Roman" w:cs="Times New Roman"/>
      <w:b/>
      <w:caps/>
      <w:sz w:val="24"/>
      <w:szCs w:val="18"/>
      <w:lang w:val="uk-UA" w:eastAsia="ar-SA"/>
    </w:rPr>
  </w:style>
  <w:style w:type="character" w:customStyle="1" w:styleId="20">
    <w:name w:val="Заголовок 2 Знак"/>
    <w:link w:val="2"/>
    <w:rsid w:val="0069289B"/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character" w:customStyle="1" w:styleId="30">
    <w:name w:val="Заголовок 3 Знак"/>
    <w:link w:val="3"/>
    <w:rsid w:val="00FB4409"/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character" w:customStyle="1" w:styleId="40">
    <w:name w:val="Заголовок 4 Знак"/>
    <w:link w:val="4"/>
    <w:rsid w:val="003B1F91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50">
    <w:name w:val="Заголовок 5 Знак"/>
    <w:link w:val="5"/>
    <w:rsid w:val="003B1F91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60">
    <w:name w:val="Заголовок 6 Знак"/>
    <w:link w:val="6"/>
    <w:rsid w:val="003B1F91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70">
    <w:name w:val="Заголовок 7 Знак"/>
    <w:link w:val="7"/>
    <w:rsid w:val="003B1F91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80">
    <w:name w:val="Заголовок 8 Знак"/>
    <w:link w:val="8"/>
    <w:rsid w:val="003B1F91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90">
    <w:name w:val="Заголовок 9 Знак"/>
    <w:link w:val="9"/>
    <w:rsid w:val="003B1F91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FR1">
    <w:name w:val="FR1"/>
    <w:rsid w:val="00B84A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noProof/>
      <w:sz w:val="24"/>
      <w:szCs w:val="24"/>
    </w:rPr>
  </w:style>
  <w:style w:type="paragraph" w:styleId="a9">
    <w:name w:val="toa heading"/>
    <w:basedOn w:val="a3"/>
    <w:next w:val="a4"/>
    <w:semiHidden/>
    <w:rsid w:val="002615A6"/>
    <w:pPr>
      <w:keepNext/>
      <w:suppressAutoHyphens/>
      <w:spacing w:before="120"/>
      <w:jc w:val="center"/>
    </w:pPr>
    <w:rPr>
      <w:b/>
      <w:caps/>
      <w:sz w:val="22"/>
    </w:rPr>
  </w:style>
  <w:style w:type="paragraph" w:customStyle="1" w:styleId="aa">
    <w:name w:val="Додаток_А"/>
    <w:basedOn w:val="10"/>
    <w:next w:val="a4"/>
    <w:rsid w:val="002615A6"/>
    <w:pPr>
      <w:numPr>
        <w:numId w:val="0"/>
      </w:numPr>
      <w:tabs>
        <w:tab w:val="num" w:pos="432"/>
      </w:tabs>
      <w:spacing w:before="120"/>
      <w:ind w:left="432" w:hanging="432"/>
    </w:pPr>
    <w:rPr>
      <w:caps w:val="0"/>
      <w:szCs w:val="24"/>
    </w:rPr>
  </w:style>
  <w:style w:type="paragraph" w:styleId="ab">
    <w:name w:val="caption"/>
    <w:basedOn w:val="a3"/>
    <w:next w:val="a4"/>
    <w:qFormat/>
    <w:rsid w:val="002615A6"/>
    <w:pPr>
      <w:ind w:left="567"/>
      <w:jc w:val="center"/>
    </w:pPr>
  </w:style>
  <w:style w:type="paragraph" w:styleId="13">
    <w:name w:val="toc 1"/>
    <w:basedOn w:val="a3"/>
    <w:next w:val="a3"/>
    <w:uiPriority w:val="39"/>
    <w:rsid w:val="002615A6"/>
    <w:pPr>
      <w:tabs>
        <w:tab w:val="left" w:pos="9072"/>
      </w:tabs>
    </w:pPr>
    <w:rPr>
      <w:caps/>
    </w:rPr>
  </w:style>
  <w:style w:type="paragraph" w:styleId="21">
    <w:name w:val="toc 2"/>
    <w:basedOn w:val="a3"/>
    <w:next w:val="a3"/>
    <w:uiPriority w:val="39"/>
    <w:rsid w:val="002615A6"/>
    <w:pPr>
      <w:tabs>
        <w:tab w:val="left" w:pos="9072"/>
      </w:tabs>
    </w:pPr>
  </w:style>
  <w:style w:type="paragraph" w:styleId="31">
    <w:name w:val="toc 3"/>
    <w:basedOn w:val="a3"/>
    <w:next w:val="a3"/>
    <w:uiPriority w:val="39"/>
    <w:rsid w:val="002615A6"/>
    <w:pPr>
      <w:tabs>
        <w:tab w:val="left" w:pos="9072"/>
      </w:tabs>
    </w:pPr>
  </w:style>
  <w:style w:type="paragraph" w:styleId="41">
    <w:name w:val="toc 4"/>
    <w:basedOn w:val="a3"/>
    <w:next w:val="a3"/>
    <w:semiHidden/>
    <w:rsid w:val="002615A6"/>
    <w:pPr>
      <w:tabs>
        <w:tab w:val="right" w:pos="5954"/>
      </w:tabs>
    </w:pPr>
  </w:style>
  <w:style w:type="paragraph" w:styleId="51">
    <w:name w:val="toc 5"/>
    <w:basedOn w:val="a3"/>
    <w:next w:val="a3"/>
    <w:semiHidden/>
    <w:rsid w:val="002615A6"/>
    <w:pPr>
      <w:tabs>
        <w:tab w:val="right" w:leader="dot" w:pos="9072"/>
      </w:tabs>
    </w:pPr>
  </w:style>
  <w:style w:type="paragraph" w:styleId="61">
    <w:name w:val="toc 6"/>
    <w:basedOn w:val="a3"/>
    <w:next w:val="a3"/>
    <w:semiHidden/>
    <w:rsid w:val="002615A6"/>
    <w:pPr>
      <w:tabs>
        <w:tab w:val="right" w:leader="dot" w:pos="9072"/>
      </w:tabs>
    </w:pPr>
    <w:rPr>
      <w:rFonts w:ascii="Pragmatica" w:hAnsi="Pragmatica"/>
      <w:sz w:val="22"/>
    </w:rPr>
  </w:style>
  <w:style w:type="paragraph" w:styleId="71">
    <w:name w:val="toc 7"/>
    <w:basedOn w:val="a3"/>
    <w:next w:val="a3"/>
    <w:semiHidden/>
    <w:rsid w:val="002615A6"/>
    <w:pPr>
      <w:tabs>
        <w:tab w:val="right" w:leader="dot" w:pos="9072"/>
      </w:tabs>
    </w:pPr>
    <w:rPr>
      <w:rFonts w:ascii="Pragmatica" w:hAnsi="Pragmatica"/>
      <w:sz w:val="22"/>
    </w:rPr>
  </w:style>
  <w:style w:type="paragraph" w:styleId="81">
    <w:name w:val="toc 8"/>
    <w:basedOn w:val="a3"/>
    <w:next w:val="a3"/>
    <w:semiHidden/>
    <w:rsid w:val="002615A6"/>
    <w:pPr>
      <w:tabs>
        <w:tab w:val="right" w:leader="dot" w:pos="9072"/>
      </w:tabs>
    </w:pPr>
    <w:rPr>
      <w:rFonts w:ascii="Pragmatica" w:hAnsi="Pragmatica"/>
      <w:sz w:val="22"/>
    </w:rPr>
  </w:style>
  <w:style w:type="paragraph" w:styleId="91">
    <w:name w:val="toc 9"/>
    <w:basedOn w:val="a3"/>
    <w:next w:val="a3"/>
    <w:semiHidden/>
    <w:rsid w:val="002615A6"/>
    <w:pPr>
      <w:tabs>
        <w:tab w:val="right" w:leader="dot" w:pos="9072"/>
      </w:tabs>
    </w:pPr>
    <w:rPr>
      <w:rFonts w:ascii="Pragmatica" w:hAnsi="Pragmatica"/>
      <w:sz w:val="22"/>
    </w:rPr>
  </w:style>
  <w:style w:type="paragraph" w:styleId="ac">
    <w:name w:val="footer"/>
    <w:basedOn w:val="a3"/>
    <w:link w:val="ad"/>
    <w:rsid w:val="002615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B1F91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0">
    <w:name w:val="List Bullet"/>
    <w:basedOn w:val="a3"/>
    <w:rsid w:val="002615A6"/>
    <w:pPr>
      <w:numPr>
        <w:numId w:val="11"/>
      </w:numPr>
      <w:tabs>
        <w:tab w:val="left" w:pos="992"/>
      </w:tabs>
      <w:suppressAutoHyphens/>
    </w:pPr>
    <w:rPr>
      <w:szCs w:val="18"/>
      <w:lang w:eastAsia="ar-SA"/>
    </w:rPr>
  </w:style>
  <w:style w:type="paragraph" w:styleId="a">
    <w:name w:val="List Number"/>
    <w:basedOn w:val="a3"/>
    <w:rsid w:val="002615A6"/>
    <w:pPr>
      <w:numPr>
        <w:numId w:val="12"/>
      </w:numPr>
      <w:tabs>
        <w:tab w:val="left" w:pos="851"/>
      </w:tabs>
      <w:suppressAutoHyphens/>
    </w:pPr>
    <w:rPr>
      <w:szCs w:val="18"/>
      <w:lang w:eastAsia="ar-SA"/>
    </w:rPr>
  </w:style>
  <w:style w:type="table" w:styleId="ae">
    <w:name w:val="Table Grid"/>
    <w:basedOn w:val="a6"/>
    <w:rsid w:val="002615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10"/>
    <w:next w:val="a4"/>
    <w:link w:val="af0"/>
    <w:rsid w:val="002615A6"/>
    <w:pPr>
      <w:numPr>
        <w:numId w:val="0"/>
      </w:numPr>
    </w:pPr>
  </w:style>
  <w:style w:type="character" w:customStyle="1" w:styleId="af0">
    <w:name w:val="Заголовок записки Знак"/>
    <w:link w:val="af"/>
    <w:rsid w:val="003B1F91"/>
    <w:rPr>
      <w:rFonts w:ascii="Times New Roman" w:eastAsia="Times New Roman" w:hAnsi="Times New Roman" w:cs="Times New Roman"/>
      <w:b/>
      <w:caps/>
      <w:sz w:val="24"/>
      <w:szCs w:val="18"/>
      <w:lang w:val="uk-UA" w:eastAsia="ar-SA"/>
    </w:rPr>
  </w:style>
  <w:style w:type="paragraph" w:customStyle="1" w:styleId="a2">
    <w:name w:val="Додаток А"/>
    <w:basedOn w:val="a3"/>
    <w:next w:val="a4"/>
    <w:rsid w:val="002615A6"/>
    <w:pPr>
      <w:keepNext/>
      <w:numPr>
        <w:numId w:val="5"/>
      </w:numPr>
      <w:suppressAutoHyphens/>
      <w:spacing w:before="120" w:after="120"/>
      <w:jc w:val="right"/>
      <w:outlineLvl w:val="0"/>
    </w:pPr>
    <w:rPr>
      <w:b/>
      <w:szCs w:val="24"/>
      <w:lang w:eastAsia="ar-SA"/>
    </w:rPr>
  </w:style>
  <w:style w:type="paragraph" w:customStyle="1" w:styleId="A1">
    <w:name w:val="Додаток A_1"/>
    <w:basedOn w:val="2"/>
    <w:next w:val="a4"/>
    <w:rsid w:val="002615A6"/>
    <w:pPr>
      <w:numPr>
        <w:numId w:val="1"/>
      </w:numPr>
    </w:pPr>
  </w:style>
  <w:style w:type="paragraph" w:customStyle="1" w:styleId="11">
    <w:name w:val="Додаток А_1_1"/>
    <w:basedOn w:val="3"/>
    <w:next w:val="a4"/>
    <w:rsid w:val="002615A6"/>
    <w:pPr>
      <w:numPr>
        <w:numId w:val="1"/>
      </w:numPr>
    </w:pPr>
  </w:style>
  <w:style w:type="paragraph" w:customStyle="1" w:styleId="Arial">
    <w:name w:val="Стиль Текст + (латиница) Arial"/>
    <w:basedOn w:val="af1"/>
    <w:rsid w:val="002615A6"/>
    <w:rPr>
      <w:rFonts w:ascii="Arial" w:hAnsi="Arial"/>
      <w:lang w:eastAsia="ru-RU"/>
    </w:rPr>
  </w:style>
  <w:style w:type="paragraph" w:styleId="af1">
    <w:name w:val="Plain Text"/>
    <w:basedOn w:val="a3"/>
    <w:link w:val="af2"/>
    <w:rsid w:val="002615A6"/>
  </w:style>
  <w:style w:type="character" w:customStyle="1" w:styleId="af2">
    <w:name w:val="Текст Знак"/>
    <w:link w:val="af1"/>
    <w:rsid w:val="003B1F91"/>
    <w:rPr>
      <w:rFonts w:ascii="Times New Roman" w:eastAsia="Times New Roman" w:hAnsi="Times New Roman" w:cs="Courier New"/>
      <w:sz w:val="24"/>
      <w:szCs w:val="20"/>
      <w:lang w:val="uk-UA"/>
    </w:rPr>
  </w:style>
  <w:style w:type="paragraph" w:styleId="af3">
    <w:name w:val="header"/>
    <w:basedOn w:val="a3"/>
    <w:link w:val="af4"/>
    <w:rsid w:val="002615A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3B1F91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f5">
    <w:name w:val="page number"/>
    <w:rsid w:val="002615A6"/>
  </w:style>
  <w:style w:type="paragraph" w:styleId="af6">
    <w:name w:val="footnote text"/>
    <w:basedOn w:val="a3"/>
    <w:link w:val="af7"/>
    <w:semiHidden/>
    <w:rsid w:val="002615A6"/>
  </w:style>
  <w:style w:type="character" w:customStyle="1" w:styleId="af7">
    <w:name w:val="Текст сноски Знак"/>
    <w:link w:val="af6"/>
    <w:semiHidden/>
    <w:rsid w:val="003B1F91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1">
    <w:name w:val="Додаток_А1"/>
    <w:basedOn w:val="2"/>
    <w:next w:val="a4"/>
    <w:rsid w:val="002615A6"/>
    <w:pPr>
      <w:numPr>
        <w:numId w:val="6"/>
      </w:numPr>
    </w:pPr>
  </w:style>
  <w:style w:type="paragraph" w:styleId="af8">
    <w:name w:val="No Spacing"/>
    <w:uiPriority w:val="1"/>
    <w:qFormat/>
    <w:rsid w:val="003B1F91"/>
    <w:rPr>
      <w:rFonts w:ascii="Times New Roman" w:hAnsi="Times New Roman"/>
      <w:sz w:val="24"/>
      <w:szCs w:val="22"/>
      <w:lang w:eastAsia="en-US"/>
    </w:rPr>
  </w:style>
  <w:style w:type="table" w:customStyle="1" w:styleId="14">
    <w:name w:val="Сетка таблицы светлая1"/>
    <w:basedOn w:val="a6"/>
    <w:uiPriority w:val="40"/>
    <w:rsid w:val="00CB5E1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9">
    <w:name w:val="footnote reference"/>
    <w:uiPriority w:val="99"/>
    <w:semiHidden/>
    <w:unhideWhenUsed/>
    <w:rsid w:val="004A774C"/>
    <w:rPr>
      <w:vertAlign w:val="superscript"/>
    </w:rPr>
  </w:style>
  <w:style w:type="paragraph" w:styleId="afa">
    <w:name w:val="Balloon Text"/>
    <w:basedOn w:val="a3"/>
    <w:link w:val="afb"/>
    <w:uiPriority w:val="99"/>
    <w:semiHidden/>
    <w:unhideWhenUsed/>
    <w:rsid w:val="00F9268F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F9268F"/>
    <w:rPr>
      <w:rFonts w:ascii="Tahoma" w:eastAsia="Times New Roman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5"/>
    <w:rsid w:val="00626B8E"/>
  </w:style>
  <w:style w:type="paragraph" w:styleId="afc">
    <w:name w:val="Date"/>
    <w:basedOn w:val="a3"/>
    <w:next w:val="a3"/>
    <w:rsid w:val="00BE1687"/>
    <w:rPr>
      <w:rFonts w:ascii="Arial" w:hAnsi="Arial"/>
      <w:lang w:eastAsia="ru-RU"/>
    </w:rPr>
  </w:style>
  <w:style w:type="paragraph" w:styleId="15">
    <w:name w:val="index 1"/>
    <w:basedOn w:val="a3"/>
    <w:next w:val="a3"/>
    <w:autoRedefine/>
    <w:semiHidden/>
    <w:rsid w:val="00314A68"/>
    <w:pPr>
      <w:ind w:left="240" w:hanging="240"/>
    </w:pPr>
  </w:style>
  <w:style w:type="paragraph" w:styleId="afd">
    <w:name w:val="index heading"/>
    <w:basedOn w:val="a3"/>
    <w:next w:val="15"/>
    <w:semiHidden/>
    <w:rsid w:val="00314A68"/>
    <w:rPr>
      <w:rFonts w:ascii="Arial" w:hAnsi="Arial"/>
      <w:b/>
      <w:lang w:eastAsia="ru-RU"/>
    </w:rPr>
  </w:style>
  <w:style w:type="paragraph" w:styleId="32">
    <w:name w:val="List Continue 3"/>
    <w:basedOn w:val="a3"/>
    <w:rsid w:val="00314A68"/>
    <w:pPr>
      <w:spacing w:after="120"/>
      <w:ind w:left="849"/>
    </w:pPr>
    <w:rPr>
      <w:rFonts w:ascii="Arial" w:hAnsi="Arial"/>
      <w:lang w:val="ru-RU" w:eastAsia="ru-RU"/>
    </w:rPr>
  </w:style>
  <w:style w:type="character" w:customStyle="1" w:styleId="rvts0">
    <w:name w:val="rvts0"/>
    <w:rsid w:val="00E3691E"/>
  </w:style>
  <w:style w:type="character" w:customStyle="1" w:styleId="WW8Num5z1">
    <w:name w:val="WW8Num5z1"/>
    <w:rsid w:val="00E3691E"/>
    <w:rPr>
      <w:rFonts w:ascii="Courier New" w:hAnsi="Courier New" w:cs="Courier New"/>
    </w:rPr>
  </w:style>
  <w:style w:type="paragraph" w:customStyle="1" w:styleId="Default">
    <w:name w:val="Default"/>
    <w:rsid w:val="00E3691E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fe">
    <w:name w:val="Normal (Web)"/>
    <w:basedOn w:val="a3"/>
    <w:uiPriority w:val="99"/>
    <w:semiHidden/>
    <w:unhideWhenUsed/>
    <w:rsid w:val="00CA61CD"/>
    <w:pPr>
      <w:spacing w:before="100" w:beforeAutospacing="1" w:after="100" w:afterAutospacing="1"/>
    </w:pPr>
    <w:rPr>
      <w:szCs w:val="24"/>
      <w:lang w:val="ru-RU" w:eastAsia="ru-RU"/>
    </w:rPr>
  </w:style>
  <w:style w:type="character" w:styleId="aff">
    <w:name w:val="Emphasis"/>
    <w:uiPriority w:val="20"/>
    <w:qFormat/>
    <w:rsid w:val="00CA61CD"/>
    <w:rPr>
      <w:i/>
      <w:iCs/>
    </w:rPr>
  </w:style>
  <w:style w:type="paragraph" w:customStyle="1" w:styleId="aff0">
    <w:name w:val="Знак Знак Знак Знак"/>
    <w:basedOn w:val="a3"/>
    <w:rsid w:val="00CA61CD"/>
    <w:pPr>
      <w:spacing w:after="160" w:line="240" w:lineRule="exact"/>
    </w:pPr>
    <w:rPr>
      <w:rFonts w:ascii="Verdana" w:hAnsi="Verdana"/>
      <w:sz w:val="20"/>
      <w:lang w:val="en-US"/>
    </w:rPr>
  </w:style>
  <w:style w:type="character" w:styleId="aff1">
    <w:name w:val="Hyperlink"/>
    <w:uiPriority w:val="99"/>
    <w:semiHidden/>
    <w:unhideWhenUsed/>
    <w:rsid w:val="000919EE"/>
    <w:rPr>
      <w:color w:val="0000FF"/>
      <w:u w:val="single"/>
    </w:rPr>
  </w:style>
  <w:style w:type="character" w:styleId="aff2">
    <w:name w:val="FollowedHyperlink"/>
    <w:uiPriority w:val="99"/>
    <w:semiHidden/>
    <w:unhideWhenUsed/>
    <w:rsid w:val="000919EE"/>
    <w:rPr>
      <w:color w:val="800080"/>
      <w:u w:val="single"/>
    </w:rPr>
  </w:style>
  <w:style w:type="paragraph" w:customStyle="1" w:styleId="xl65">
    <w:name w:val="xl65"/>
    <w:basedOn w:val="a3"/>
    <w:rsid w:val="0009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Cs w:val="24"/>
      <w:lang w:val="ru-RU" w:eastAsia="ru-RU"/>
    </w:rPr>
  </w:style>
  <w:style w:type="paragraph" w:customStyle="1" w:styleId="xl66">
    <w:name w:val="xl66"/>
    <w:basedOn w:val="a3"/>
    <w:rsid w:val="000919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Cs w:val="24"/>
      <w:lang w:val="ru-RU" w:eastAsia="ru-RU"/>
    </w:rPr>
  </w:style>
  <w:style w:type="paragraph" w:customStyle="1" w:styleId="xl67">
    <w:name w:val="xl67"/>
    <w:basedOn w:val="a3"/>
    <w:rsid w:val="000919EE"/>
    <w:pPr>
      <w:pBdr>
        <w:bottom w:val="single" w:sz="8" w:space="0" w:color="auto"/>
      </w:pBd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xl68">
    <w:name w:val="xl68"/>
    <w:basedOn w:val="a3"/>
    <w:rsid w:val="000919EE"/>
    <w:pPr>
      <w:pBdr>
        <w:right w:val="single" w:sz="8" w:space="0" w:color="auto"/>
      </w:pBd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xl69">
    <w:name w:val="xl69"/>
    <w:basedOn w:val="a3"/>
    <w:rsid w:val="0009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Cs w:val="24"/>
      <w:lang w:val="ru-RU" w:eastAsia="ru-RU"/>
    </w:rPr>
  </w:style>
  <w:style w:type="paragraph" w:customStyle="1" w:styleId="xl70">
    <w:name w:val="xl70"/>
    <w:basedOn w:val="a3"/>
    <w:rsid w:val="00091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xl71">
    <w:name w:val="xl71"/>
    <w:basedOn w:val="a3"/>
    <w:rsid w:val="000919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Cs w:val="24"/>
      <w:lang w:val="ru-RU" w:eastAsia="ru-RU"/>
    </w:rPr>
  </w:style>
  <w:style w:type="paragraph" w:customStyle="1" w:styleId="xl72">
    <w:name w:val="xl72"/>
    <w:basedOn w:val="a3"/>
    <w:rsid w:val="000919E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Cs w:val="24"/>
      <w:lang w:val="ru-RU" w:eastAsia="ru-RU"/>
    </w:rPr>
  </w:style>
  <w:style w:type="paragraph" w:customStyle="1" w:styleId="xl73">
    <w:name w:val="xl73"/>
    <w:basedOn w:val="a3"/>
    <w:rsid w:val="000919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Cs w:val="24"/>
      <w:lang w:val="ru-RU" w:eastAsia="ru-RU"/>
    </w:rPr>
  </w:style>
  <w:style w:type="paragraph" w:customStyle="1" w:styleId="xl74">
    <w:name w:val="xl74"/>
    <w:basedOn w:val="a3"/>
    <w:rsid w:val="000919E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szCs w:val="24"/>
      <w:lang w:val="ru-RU" w:eastAsia="ru-RU"/>
    </w:rPr>
  </w:style>
  <w:style w:type="paragraph" w:customStyle="1" w:styleId="xl75">
    <w:name w:val="xl75"/>
    <w:basedOn w:val="a3"/>
    <w:rsid w:val="000919EE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Cs w:val="24"/>
      <w:lang w:val="ru-RU" w:eastAsia="ru-RU"/>
    </w:rPr>
  </w:style>
  <w:style w:type="paragraph" w:customStyle="1" w:styleId="xl76">
    <w:name w:val="xl76"/>
    <w:basedOn w:val="a3"/>
    <w:rsid w:val="000919EE"/>
    <w:pPr>
      <w:pBdr>
        <w:right w:val="single" w:sz="12" w:space="0" w:color="auto"/>
      </w:pBd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xl77">
    <w:name w:val="xl77"/>
    <w:basedOn w:val="a3"/>
    <w:rsid w:val="000919EE"/>
    <w:pPr>
      <w:pBdr>
        <w:bottom w:val="single" w:sz="12" w:space="0" w:color="auto"/>
      </w:pBd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xl78">
    <w:name w:val="xl78"/>
    <w:basedOn w:val="a3"/>
    <w:rsid w:val="000919EE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xl79">
    <w:name w:val="xl79"/>
    <w:basedOn w:val="a3"/>
    <w:rsid w:val="000919EE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xl80">
    <w:name w:val="xl80"/>
    <w:basedOn w:val="a3"/>
    <w:rsid w:val="000919EE"/>
    <w:pPr>
      <w:pBdr>
        <w:top w:val="single" w:sz="4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Cs w:val="24"/>
      <w:lang w:val="ru-RU" w:eastAsia="ru-RU"/>
    </w:rPr>
  </w:style>
  <w:style w:type="paragraph" w:customStyle="1" w:styleId="xl81">
    <w:name w:val="xl81"/>
    <w:basedOn w:val="a3"/>
    <w:rsid w:val="000919EE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Cs w:val="24"/>
      <w:lang w:val="ru-RU" w:eastAsia="ru-RU"/>
    </w:rPr>
  </w:style>
  <w:style w:type="paragraph" w:customStyle="1" w:styleId="xl82">
    <w:name w:val="xl82"/>
    <w:basedOn w:val="a3"/>
    <w:rsid w:val="000919EE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</w:pPr>
    <w:rPr>
      <w:szCs w:val="24"/>
      <w:lang w:val="ru-RU" w:eastAsia="ru-RU"/>
    </w:rPr>
  </w:style>
  <w:style w:type="paragraph" w:customStyle="1" w:styleId="xl83">
    <w:name w:val="xl83"/>
    <w:basedOn w:val="a3"/>
    <w:rsid w:val="000919EE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xl84">
    <w:name w:val="xl84"/>
    <w:basedOn w:val="a3"/>
    <w:rsid w:val="000919EE"/>
    <w:pPr>
      <w:pBdr>
        <w:bottom w:val="single" w:sz="8" w:space="0" w:color="auto"/>
      </w:pBdr>
      <w:shd w:val="clear" w:color="000000" w:fill="DCE6F1"/>
      <w:spacing w:before="100" w:beforeAutospacing="1" w:after="100" w:afterAutospacing="1"/>
    </w:pPr>
    <w:rPr>
      <w:b/>
      <w:bCs/>
      <w:szCs w:val="24"/>
      <w:lang w:val="ru-RU" w:eastAsia="ru-RU"/>
    </w:rPr>
  </w:style>
  <w:style w:type="paragraph" w:customStyle="1" w:styleId="xl85">
    <w:name w:val="xl85"/>
    <w:basedOn w:val="a3"/>
    <w:rsid w:val="000919EE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  <w:lang w:val="ru-RU" w:eastAsia="ru-RU"/>
    </w:rPr>
  </w:style>
  <w:style w:type="paragraph" w:customStyle="1" w:styleId="xl86">
    <w:name w:val="xl86"/>
    <w:basedOn w:val="a3"/>
    <w:rsid w:val="000919EE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  <w:lang w:val="ru-RU" w:eastAsia="ru-RU"/>
    </w:rPr>
  </w:style>
  <w:style w:type="paragraph" w:customStyle="1" w:styleId="xl87">
    <w:name w:val="xl87"/>
    <w:basedOn w:val="a3"/>
    <w:rsid w:val="000919EE"/>
    <w:pPr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  <w:lang w:val="ru-RU" w:eastAsia="ru-RU"/>
    </w:rPr>
  </w:style>
  <w:style w:type="paragraph" w:customStyle="1" w:styleId="xl88">
    <w:name w:val="xl88"/>
    <w:basedOn w:val="a3"/>
    <w:rsid w:val="000919EE"/>
    <w:pPr>
      <w:pBdr>
        <w:top w:val="single" w:sz="12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  <w:lang w:val="ru-RU" w:eastAsia="ru-RU"/>
    </w:rPr>
  </w:style>
  <w:style w:type="paragraph" w:customStyle="1" w:styleId="xl89">
    <w:name w:val="xl89"/>
    <w:basedOn w:val="a3"/>
    <w:rsid w:val="000919EE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  <w:lang w:val="ru-RU" w:eastAsia="ru-RU"/>
    </w:rPr>
  </w:style>
  <w:style w:type="paragraph" w:customStyle="1" w:styleId="xl90">
    <w:name w:val="xl90"/>
    <w:basedOn w:val="a3"/>
    <w:rsid w:val="000919EE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val="ru-RU" w:eastAsia="ru-RU"/>
    </w:rPr>
  </w:style>
  <w:style w:type="paragraph" w:customStyle="1" w:styleId="xl91">
    <w:name w:val="xl91"/>
    <w:basedOn w:val="a3"/>
    <w:rsid w:val="000919EE"/>
    <w:pPr>
      <w:pBdr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  <w:lang w:val="ru-RU" w:eastAsia="ru-RU"/>
    </w:rPr>
  </w:style>
  <w:style w:type="paragraph" w:customStyle="1" w:styleId="xl92">
    <w:name w:val="xl92"/>
    <w:basedOn w:val="a3"/>
    <w:rsid w:val="000919E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</w:pPr>
    <w:rPr>
      <w:b/>
      <w:bCs/>
      <w:szCs w:val="24"/>
      <w:lang w:val="ru-RU" w:eastAsia="ru-RU"/>
    </w:rPr>
  </w:style>
  <w:style w:type="paragraph" w:customStyle="1" w:styleId="xl93">
    <w:name w:val="xl93"/>
    <w:basedOn w:val="a3"/>
    <w:rsid w:val="000919EE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Cs w:val="24"/>
      <w:lang w:val="ru-RU" w:eastAsia="ru-RU"/>
    </w:rPr>
  </w:style>
  <w:style w:type="paragraph" w:customStyle="1" w:styleId="xl94">
    <w:name w:val="xl94"/>
    <w:basedOn w:val="a3"/>
    <w:rsid w:val="000919EE"/>
    <w:pPr>
      <w:pBdr>
        <w:top w:val="single" w:sz="4" w:space="0" w:color="auto"/>
        <w:bottom w:val="single" w:sz="8" w:space="0" w:color="auto"/>
      </w:pBdr>
      <w:shd w:val="clear" w:color="000000" w:fill="DCE6F1"/>
      <w:spacing w:before="100" w:beforeAutospacing="1" w:after="100" w:afterAutospacing="1"/>
    </w:pPr>
    <w:rPr>
      <w:b/>
      <w:bCs/>
      <w:szCs w:val="24"/>
      <w:lang w:val="ru-RU" w:eastAsia="ru-RU"/>
    </w:rPr>
  </w:style>
  <w:style w:type="paragraph" w:customStyle="1" w:styleId="xl95">
    <w:name w:val="xl95"/>
    <w:basedOn w:val="a3"/>
    <w:rsid w:val="000919E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</w:pPr>
    <w:rPr>
      <w:b/>
      <w:bCs/>
      <w:szCs w:val="24"/>
      <w:lang w:val="ru-RU" w:eastAsia="ru-RU"/>
    </w:rPr>
  </w:style>
  <w:style w:type="paragraph" w:customStyle="1" w:styleId="xl96">
    <w:name w:val="xl96"/>
    <w:basedOn w:val="a3"/>
    <w:rsid w:val="000919EE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Cs w:val="24"/>
      <w:lang w:val="ru-RU" w:eastAsia="ru-RU"/>
    </w:rPr>
  </w:style>
  <w:style w:type="paragraph" w:customStyle="1" w:styleId="xl97">
    <w:name w:val="xl97"/>
    <w:basedOn w:val="a3"/>
    <w:rsid w:val="000919EE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</w:pPr>
    <w:rPr>
      <w:b/>
      <w:bCs/>
      <w:szCs w:val="24"/>
      <w:lang w:val="ru-RU" w:eastAsia="ru-RU"/>
    </w:rPr>
  </w:style>
  <w:style w:type="paragraph" w:customStyle="1" w:styleId="xl98">
    <w:name w:val="xl98"/>
    <w:basedOn w:val="a3"/>
    <w:rsid w:val="000919EE"/>
    <w:pPr>
      <w:pBdr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</w:pPr>
    <w:rPr>
      <w:b/>
      <w:bCs/>
      <w:szCs w:val="24"/>
      <w:lang w:val="ru-RU" w:eastAsia="ru-RU"/>
    </w:rPr>
  </w:style>
  <w:style w:type="paragraph" w:customStyle="1" w:styleId="xl99">
    <w:name w:val="xl99"/>
    <w:basedOn w:val="a3"/>
    <w:rsid w:val="000919EE"/>
    <w:pPr>
      <w:pBdr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</w:pPr>
    <w:rPr>
      <w:b/>
      <w:bCs/>
      <w:szCs w:val="24"/>
      <w:lang w:val="ru-RU" w:eastAsia="ru-RU"/>
    </w:rPr>
  </w:style>
  <w:style w:type="paragraph" w:customStyle="1" w:styleId="xl100">
    <w:name w:val="xl100"/>
    <w:basedOn w:val="a3"/>
    <w:rsid w:val="000919EE"/>
    <w:pPr>
      <w:pBdr>
        <w:top w:val="single" w:sz="8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FFFF00"/>
      <w:spacing w:before="100" w:beforeAutospacing="1" w:after="100" w:afterAutospacing="1"/>
      <w:jc w:val="center"/>
    </w:pPr>
    <w:rPr>
      <w:szCs w:val="24"/>
      <w:lang w:val="ru-RU" w:eastAsia="ru-RU"/>
    </w:rPr>
  </w:style>
  <w:style w:type="paragraph" w:customStyle="1" w:styleId="xl101">
    <w:name w:val="xl101"/>
    <w:basedOn w:val="a3"/>
    <w:rsid w:val="000919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4"/>
      <w:lang w:val="ru-RU" w:eastAsia="ru-RU"/>
    </w:rPr>
  </w:style>
  <w:style w:type="paragraph" w:customStyle="1" w:styleId="xl102">
    <w:name w:val="xl102"/>
    <w:basedOn w:val="a3"/>
    <w:rsid w:val="000919E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4"/>
      <w:lang w:val="ru-RU" w:eastAsia="ru-RU"/>
    </w:rPr>
  </w:style>
  <w:style w:type="paragraph" w:customStyle="1" w:styleId="xl103">
    <w:name w:val="xl103"/>
    <w:basedOn w:val="a3"/>
    <w:rsid w:val="000919EE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4"/>
      <w:lang w:val="ru-RU" w:eastAsia="ru-RU"/>
    </w:rPr>
  </w:style>
  <w:style w:type="paragraph" w:customStyle="1" w:styleId="xl104">
    <w:name w:val="xl104"/>
    <w:basedOn w:val="a3"/>
    <w:rsid w:val="000919EE"/>
    <w:pPr>
      <w:pBdr>
        <w:top w:val="single" w:sz="12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xl105">
    <w:name w:val="xl105"/>
    <w:basedOn w:val="a3"/>
    <w:rsid w:val="000919EE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Cs w:val="24"/>
      <w:lang w:val="ru-RU" w:eastAsia="ru-RU"/>
    </w:rPr>
  </w:style>
  <w:style w:type="paragraph" w:customStyle="1" w:styleId="xl106">
    <w:name w:val="xl106"/>
    <w:basedOn w:val="a3"/>
    <w:rsid w:val="000919E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xl107">
    <w:name w:val="xl107"/>
    <w:basedOn w:val="a3"/>
    <w:rsid w:val="000919E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</w:pPr>
    <w:rPr>
      <w:b/>
      <w:bCs/>
      <w:szCs w:val="24"/>
      <w:lang w:val="ru-RU" w:eastAsia="ru-RU"/>
    </w:rPr>
  </w:style>
  <w:style w:type="paragraph" w:customStyle="1" w:styleId="xl108">
    <w:name w:val="xl108"/>
    <w:basedOn w:val="a3"/>
    <w:rsid w:val="000919EE"/>
    <w:pPr>
      <w:pBdr>
        <w:top w:val="single" w:sz="12" w:space="0" w:color="auto"/>
        <w:bottom w:val="single" w:sz="8" w:space="0" w:color="auto"/>
      </w:pBdr>
      <w:spacing w:before="100" w:beforeAutospacing="1" w:after="100" w:afterAutospacing="1"/>
    </w:pPr>
    <w:rPr>
      <w:b/>
      <w:bCs/>
      <w:szCs w:val="24"/>
      <w:lang w:val="ru-RU" w:eastAsia="ru-RU"/>
    </w:rPr>
  </w:style>
  <w:style w:type="paragraph" w:customStyle="1" w:styleId="xl109">
    <w:name w:val="xl109"/>
    <w:basedOn w:val="a3"/>
    <w:rsid w:val="000919EE"/>
    <w:pPr>
      <w:pBdr>
        <w:bottom w:val="single" w:sz="8" w:space="0" w:color="auto"/>
      </w:pBdr>
      <w:spacing w:before="100" w:beforeAutospacing="1" w:after="100" w:afterAutospacing="1"/>
    </w:pPr>
    <w:rPr>
      <w:b/>
      <w:bCs/>
      <w:szCs w:val="24"/>
      <w:lang w:val="ru-RU" w:eastAsia="ru-RU"/>
    </w:rPr>
  </w:style>
  <w:style w:type="paragraph" w:customStyle="1" w:styleId="xl110">
    <w:name w:val="xl110"/>
    <w:basedOn w:val="a3"/>
    <w:rsid w:val="000919EE"/>
    <w:pPr>
      <w:pBdr>
        <w:bottom w:val="single" w:sz="8" w:space="0" w:color="auto"/>
      </w:pBd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xl111">
    <w:name w:val="xl111"/>
    <w:basedOn w:val="a3"/>
    <w:rsid w:val="000919EE"/>
    <w:pPr>
      <w:spacing w:before="100" w:beforeAutospacing="1" w:after="100" w:afterAutospacing="1"/>
    </w:pPr>
    <w:rPr>
      <w:b/>
      <w:bCs/>
      <w:szCs w:val="24"/>
      <w:lang w:val="ru-RU" w:eastAsia="ru-RU"/>
    </w:rPr>
  </w:style>
  <w:style w:type="paragraph" w:customStyle="1" w:styleId="xl112">
    <w:name w:val="xl112"/>
    <w:basedOn w:val="a3"/>
    <w:rsid w:val="000919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Cs w:val="24"/>
      <w:lang w:val="ru-RU" w:eastAsia="ru-RU"/>
    </w:rPr>
  </w:style>
  <w:style w:type="table" w:customStyle="1" w:styleId="TableNormal">
    <w:name w:val="Table Normal"/>
    <w:rsid w:val="00AA41E0"/>
    <w:rPr>
      <w:rFonts w:ascii="Times New Roman" w:eastAsia="Times New Roman" w:hAnsi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AA41E0"/>
  </w:style>
  <w:style w:type="paragraph" w:styleId="aff3">
    <w:name w:val="List Paragraph"/>
    <w:basedOn w:val="a3"/>
    <w:uiPriority w:val="34"/>
    <w:qFormat/>
    <w:rsid w:val="002E1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vin\AppData\Roaming\Microsoft\&#1064;&#1072;&#1073;&#1083;&#1086;&#1085;&#1099;\Diplom_UA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0EC66-2872-45B3-82BC-740876E6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Diplom_UA</Template>
  <TotalTime>199</TotalTime>
  <Pages>20</Pages>
  <Words>4838</Words>
  <Characters>27580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Home</Company>
  <LinksUpToDate>false</LinksUpToDate>
  <CharactersWithSpaces>32354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Брежнев</dc:creator>
  <cp:lastModifiedBy>Татарченко Галина Олегівна</cp:lastModifiedBy>
  <cp:revision>7</cp:revision>
  <cp:lastPrinted>2021-05-26T07:49:00Z</cp:lastPrinted>
  <dcterms:created xsi:type="dcterms:W3CDTF">2021-12-07T08:32:00Z</dcterms:created>
  <dcterms:modified xsi:type="dcterms:W3CDTF">2025-04-23T12:30:00Z</dcterms:modified>
</cp:coreProperties>
</file>