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80F8E6" w14:textId="77777777" w:rsidR="00A64DDA" w:rsidRPr="00911482" w:rsidRDefault="00A64DDA" w:rsidP="00A64DDA">
      <w:pPr>
        <w:jc w:val="right"/>
        <w:rPr>
          <w:sz w:val="28"/>
          <w:szCs w:val="28"/>
        </w:rPr>
      </w:pPr>
      <w:r w:rsidRPr="00911482">
        <w:rPr>
          <w:sz w:val="28"/>
          <w:szCs w:val="28"/>
        </w:rPr>
        <w:t xml:space="preserve">ПРОЄКТ </w:t>
      </w:r>
    </w:p>
    <w:p w14:paraId="58D993A7" w14:textId="77777777" w:rsidR="00A64DDA" w:rsidRPr="00911482" w:rsidRDefault="00A64DDA" w:rsidP="00A64DDA">
      <w:pPr>
        <w:rPr>
          <w:sz w:val="28"/>
          <w:szCs w:val="28"/>
        </w:rPr>
      </w:pPr>
    </w:p>
    <w:p w14:paraId="2E025080" w14:textId="77777777" w:rsidR="00A64DDA" w:rsidRPr="00911482" w:rsidRDefault="00A64DDA" w:rsidP="00A64DDA">
      <w:pPr>
        <w:ind w:hanging="10"/>
        <w:jc w:val="center"/>
        <w:rPr>
          <w:sz w:val="28"/>
          <w:szCs w:val="28"/>
        </w:rPr>
      </w:pPr>
      <w:r w:rsidRPr="00911482">
        <w:rPr>
          <w:sz w:val="28"/>
          <w:szCs w:val="28"/>
        </w:rPr>
        <w:t xml:space="preserve">МІНІСТЕРСТВО ОСВІТИ І НАУКИ УКРАЇНИ </w:t>
      </w:r>
    </w:p>
    <w:p w14:paraId="29D70862" w14:textId="77777777" w:rsidR="00A64DDA" w:rsidRPr="00911482" w:rsidRDefault="00A64DDA" w:rsidP="00A64DDA">
      <w:pPr>
        <w:ind w:hanging="10"/>
        <w:jc w:val="center"/>
        <w:rPr>
          <w:sz w:val="28"/>
          <w:szCs w:val="28"/>
        </w:rPr>
      </w:pPr>
      <w:r w:rsidRPr="00911482">
        <w:rPr>
          <w:sz w:val="28"/>
          <w:szCs w:val="28"/>
        </w:rPr>
        <w:t xml:space="preserve">СХІДНОУКРАЇНСЬКИЙ НАЦІОНАЛЬНИЙ УНІВЕРСИТЕТ ІМЕНІ ВОЛОДИМИРА ДАЛЯ </w:t>
      </w:r>
    </w:p>
    <w:p w14:paraId="0F1FB6E1" w14:textId="77777777" w:rsidR="00A50588" w:rsidRPr="00601615" w:rsidRDefault="00A50588" w:rsidP="00A50588">
      <w:pPr>
        <w:rPr>
          <w:color w:val="000000"/>
          <w:sz w:val="28"/>
          <w:szCs w:val="28"/>
        </w:rPr>
      </w:pPr>
      <w:r w:rsidRPr="00601615">
        <w:rPr>
          <w:color w:val="000000"/>
          <w:sz w:val="28"/>
          <w:szCs w:val="28"/>
        </w:rPr>
        <w:t xml:space="preserve"> </w:t>
      </w:r>
    </w:p>
    <w:p w14:paraId="4EB78731" w14:textId="77777777" w:rsidR="00A50588" w:rsidRPr="00601615" w:rsidRDefault="00A50588" w:rsidP="00A50588">
      <w:pPr>
        <w:rPr>
          <w:color w:val="000000"/>
          <w:sz w:val="28"/>
          <w:szCs w:val="28"/>
        </w:rPr>
      </w:pPr>
      <w:r w:rsidRPr="00601615">
        <w:rPr>
          <w:color w:val="000000"/>
          <w:sz w:val="28"/>
          <w:szCs w:val="28"/>
        </w:rPr>
        <w:t xml:space="preserve"> </w:t>
      </w:r>
    </w:p>
    <w:p w14:paraId="71CA3824" w14:textId="77777777" w:rsidR="00A50588" w:rsidRPr="00601615" w:rsidRDefault="00A50588" w:rsidP="00A50588">
      <w:pPr>
        <w:rPr>
          <w:b/>
          <w:bCs/>
          <w:color w:val="000000"/>
          <w:sz w:val="28"/>
          <w:szCs w:val="28"/>
        </w:rPr>
      </w:pPr>
      <w:r w:rsidRPr="00601615">
        <w:rPr>
          <w:b/>
          <w:bCs/>
          <w:color w:val="000000"/>
          <w:sz w:val="28"/>
          <w:szCs w:val="28"/>
        </w:rPr>
        <w:t xml:space="preserve"> </w:t>
      </w:r>
    </w:p>
    <w:p w14:paraId="75D8B902" w14:textId="77777777" w:rsidR="00A50588" w:rsidRPr="00601615" w:rsidRDefault="00A50588" w:rsidP="00A50588">
      <w:pPr>
        <w:rPr>
          <w:b/>
          <w:bCs/>
          <w:color w:val="000000"/>
          <w:sz w:val="28"/>
          <w:szCs w:val="28"/>
        </w:rPr>
      </w:pPr>
      <w:r w:rsidRPr="00601615">
        <w:rPr>
          <w:b/>
          <w:bCs/>
          <w:color w:val="000000"/>
          <w:sz w:val="28"/>
          <w:szCs w:val="28"/>
        </w:rPr>
        <w:t xml:space="preserve"> </w:t>
      </w:r>
    </w:p>
    <w:p w14:paraId="163E6C5A" w14:textId="77777777" w:rsidR="00A50588" w:rsidRPr="00601615" w:rsidRDefault="00A50588" w:rsidP="00A50588">
      <w:pPr>
        <w:rPr>
          <w:b/>
          <w:bCs/>
          <w:color w:val="000000"/>
          <w:sz w:val="28"/>
          <w:szCs w:val="28"/>
        </w:rPr>
      </w:pPr>
      <w:r w:rsidRPr="00601615">
        <w:rPr>
          <w:b/>
          <w:bCs/>
          <w:color w:val="000000"/>
          <w:sz w:val="28"/>
          <w:szCs w:val="28"/>
        </w:rPr>
        <w:t xml:space="preserve">  </w:t>
      </w:r>
    </w:p>
    <w:p w14:paraId="73CF7E73" w14:textId="77777777" w:rsidR="00A50588" w:rsidRPr="00601615" w:rsidRDefault="00A50588" w:rsidP="00A50588">
      <w:pPr>
        <w:rPr>
          <w:b/>
          <w:bCs/>
          <w:color w:val="000000"/>
          <w:sz w:val="28"/>
          <w:szCs w:val="28"/>
        </w:rPr>
      </w:pPr>
    </w:p>
    <w:p w14:paraId="7A330619" w14:textId="77777777" w:rsidR="00A50588" w:rsidRPr="00601615" w:rsidRDefault="00A50588" w:rsidP="00A50588">
      <w:pPr>
        <w:rPr>
          <w:b/>
          <w:bCs/>
          <w:color w:val="000000"/>
          <w:sz w:val="28"/>
          <w:szCs w:val="28"/>
        </w:rPr>
      </w:pPr>
    </w:p>
    <w:p w14:paraId="127DE4E5" w14:textId="77777777" w:rsidR="00A50588" w:rsidRPr="00601615" w:rsidRDefault="00A50588" w:rsidP="00A50588">
      <w:pPr>
        <w:rPr>
          <w:b/>
          <w:bCs/>
          <w:color w:val="000000"/>
          <w:sz w:val="28"/>
          <w:szCs w:val="28"/>
        </w:rPr>
      </w:pPr>
    </w:p>
    <w:p w14:paraId="02C2E9C1" w14:textId="77777777" w:rsidR="00A50588" w:rsidRPr="00601615" w:rsidRDefault="00A50588" w:rsidP="00A50588">
      <w:pPr>
        <w:rPr>
          <w:b/>
          <w:bCs/>
          <w:color w:val="000000"/>
          <w:sz w:val="28"/>
          <w:szCs w:val="28"/>
        </w:rPr>
      </w:pPr>
    </w:p>
    <w:p w14:paraId="0A8E4C4F" w14:textId="77777777" w:rsidR="00A50588" w:rsidRPr="00601615" w:rsidRDefault="00A50588" w:rsidP="00A50588">
      <w:pPr>
        <w:jc w:val="center"/>
        <w:rPr>
          <w:b/>
          <w:bCs/>
          <w:color w:val="000000"/>
          <w:sz w:val="28"/>
          <w:szCs w:val="28"/>
        </w:rPr>
      </w:pPr>
      <w:r w:rsidRPr="00601615">
        <w:rPr>
          <w:b/>
          <w:bCs/>
          <w:color w:val="000000"/>
          <w:sz w:val="28"/>
          <w:szCs w:val="28"/>
        </w:rPr>
        <w:t xml:space="preserve"> </w:t>
      </w:r>
    </w:p>
    <w:p w14:paraId="10123936" w14:textId="77777777" w:rsidR="00A50588" w:rsidRPr="00601615" w:rsidRDefault="00A50588" w:rsidP="00A50588">
      <w:pPr>
        <w:ind w:hanging="10"/>
        <w:jc w:val="center"/>
        <w:rPr>
          <w:b/>
          <w:bCs/>
          <w:color w:val="000000"/>
          <w:sz w:val="28"/>
          <w:szCs w:val="28"/>
        </w:rPr>
      </w:pPr>
      <w:r w:rsidRPr="00601615">
        <w:rPr>
          <w:b/>
          <w:bCs/>
          <w:color w:val="000000"/>
          <w:sz w:val="28"/>
          <w:szCs w:val="28"/>
        </w:rPr>
        <w:t>ОСВІТНЬО-</w:t>
      </w:r>
      <w:r w:rsidR="0094759C" w:rsidRPr="00601615">
        <w:rPr>
          <w:color w:val="000000"/>
        </w:rPr>
        <w:t xml:space="preserve"> </w:t>
      </w:r>
      <w:r w:rsidR="0094759C" w:rsidRPr="00601615">
        <w:rPr>
          <w:b/>
          <w:bCs/>
          <w:color w:val="000000"/>
          <w:sz w:val="28"/>
          <w:szCs w:val="28"/>
        </w:rPr>
        <w:t xml:space="preserve">НАУКОВА </w:t>
      </w:r>
      <w:r w:rsidRPr="00601615">
        <w:rPr>
          <w:b/>
          <w:bCs/>
          <w:color w:val="000000"/>
          <w:sz w:val="28"/>
          <w:szCs w:val="28"/>
        </w:rPr>
        <w:t xml:space="preserve">ПРОГРАМА </w:t>
      </w:r>
    </w:p>
    <w:p w14:paraId="2629942B" w14:textId="77777777" w:rsidR="00A50588" w:rsidRPr="00601615" w:rsidRDefault="00A50588" w:rsidP="00A50588">
      <w:pPr>
        <w:jc w:val="center"/>
        <w:rPr>
          <w:color w:val="000000"/>
          <w:sz w:val="28"/>
          <w:szCs w:val="28"/>
        </w:rPr>
      </w:pPr>
      <w:r w:rsidRPr="00601615">
        <w:rPr>
          <w:color w:val="000000"/>
          <w:sz w:val="28"/>
          <w:szCs w:val="28"/>
        </w:rPr>
        <w:t xml:space="preserve"> «</w:t>
      </w:r>
      <w:r w:rsidR="0094759C" w:rsidRPr="00601615">
        <w:rPr>
          <w:color w:val="000000"/>
          <w:sz w:val="28"/>
          <w:szCs w:val="28"/>
        </w:rPr>
        <w:t>ЦИВІЛЬНА БЕЗПЕКА</w:t>
      </w:r>
      <w:r w:rsidRPr="00601615">
        <w:rPr>
          <w:color w:val="000000"/>
          <w:sz w:val="28"/>
          <w:szCs w:val="28"/>
        </w:rPr>
        <w:t>»</w:t>
      </w:r>
    </w:p>
    <w:p w14:paraId="2425EBC2" w14:textId="77777777" w:rsidR="00A50588" w:rsidRPr="00601615" w:rsidRDefault="0094759C" w:rsidP="00A50588">
      <w:pPr>
        <w:jc w:val="center"/>
        <w:rPr>
          <w:color w:val="000000"/>
          <w:sz w:val="28"/>
          <w:szCs w:val="28"/>
        </w:rPr>
      </w:pPr>
      <w:r w:rsidRPr="00601615">
        <w:rPr>
          <w:color w:val="000000"/>
          <w:sz w:val="28"/>
          <w:szCs w:val="28"/>
        </w:rPr>
        <w:t>треть</w:t>
      </w:r>
      <w:r w:rsidR="00A50588" w:rsidRPr="00601615">
        <w:rPr>
          <w:color w:val="000000"/>
          <w:sz w:val="28"/>
          <w:szCs w:val="28"/>
        </w:rPr>
        <w:t>ого рівня вищої освіти</w:t>
      </w:r>
    </w:p>
    <w:p w14:paraId="5DD24129" w14:textId="5541B250" w:rsidR="00A50588" w:rsidRPr="00601615" w:rsidRDefault="00A50588" w:rsidP="00A50588">
      <w:pPr>
        <w:spacing w:after="120"/>
        <w:ind w:hanging="11"/>
        <w:jc w:val="center"/>
        <w:rPr>
          <w:color w:val="000000"/>
          <w:sz w:val="28"/>
          <w:szCs w:val="28"/>
          <w:u w:val="single" w:color="000000"/>
        </w:rPr>
      </w:pPr>
      <w:r w:rsidRPr="00601615">
        <w:rPr>
          <w:color w:val="000000"/>
          <w:sz w:val="28"/>
          <w:szCs w:val="28"/>
        </w:rPr>
        <w:t xml:space="preserve">за спеціальністю </w:t>
      </w:r>
      <w:r w:rsidR="00E261DD">
        <w:rPr>
          <w:color w:val="000000"/>
          <w:sz w:val="28"/>
          <w:szCs w:val="28"/>
          <w:u w:val="single" w:color="000000"/>
          <w:lang w:val="ru-RU"/>
        </w:rPr>
        <w:t>К 10</w:t>
      </w:r>
      <w:r w:rsidRPr="00601615">
        <w:rPr>
          <w:color w:val="000000"/>
          <w:sz w:val="28"/>
          <w:szCs w:val="28"/>
          <w:u w:val="single" w:color="000000"/>
        </w:rPr>
        <w:t xml:space="preserve"> </w:t>
      </w:r>
      <w:r w:rsidR="0094759C" w:rsidRPr="00601615">
        <w:rPr>
          <w:color w:val="000000"/>
          <w:sz w:val="28"/>
          <w:szCs w:val="28"/>
          <w:u w:val="single" w:color="000000"/>
        </w:rPr>
        <w:t>Цивільна безпека</w:t>
      </w:r>
    </w:p>
    <w:p w14:paraId="661AB59F" w14:textId="6A0716EB" w:rsidR="00A50588" w:rsidRPr="00E261DD" w:rsidRDefault="00A50588" w:rsidP="00A50588">
      <w:pPr>
        <w:spacing w:after="120"/>
        <w:ind w:hanging="11"/>
        <w:jc w:val="center"/>
        <w:rPr>
          <w:color w:val="000000"/>
          <w:sz w:val="28"/>
          <w:szCs w:val="28"/>
          <w:lang w:val="ru-RU"/>
        </w:rPr>
      </w:pPr>
      <w:r w:rsidRPr="00601615">
        <w:rPr>
          <w:color w:val="000000"/>
          <w:sz w:val="28"/>
          <w:szCs w:val="28"/>
        </w:rPr>
        <w:t xml:space="preserve">галузь знань </w:t>
      </w:r>
      <w:r w:rsidR="00E261DD">
        <w:rPr>
          <w:color w:val="000000"/>
          <w:sz w:val="28"/>
          <w:szCs w:val="28"/>
          <w:u w:val="single" w:color="000000"/>
          <w:lang w:val="ru-RU"/>
        </w:rPr>
        <w:t>К</w:t>
      </w:r>
      <w:r w:rsidRPr="00601615">
        <w:rPr>
          <w:color w:val="000000"/>
          <w:sz w:val="28"/>
          <w:szCs w:val="28"/>
          <w:u w:val="single" w:color="000000"/>
        </w:rPr>
        <w:t xml:space="preserve"> </w:t>
      </w:r>
      <w:r w:rsidR="00E261DD">
        <w:rPr>
          <w:color w:val="000000"/>
          <w:sz w:val="28"/>
          <w:szCs w:val="28"/>
          <w:u w:val="single" w:color="000000"/>
          <w:lang w:val="ru-RU"/>
        </w:rPr>
        <w:t>Б</w:t>
      </w:r>
      <w:proofErr w:type="spellStart"/>
      <w:r w:rsidR="0094759C" w:rsidRPr="00601615">
        <w:rPr>
          <w:color w:val="000000"/>
          <w:sz w:val="28"/>
          <w:szCs w:val="28"/>
          <w:u w:val="single" w:color="000000"/>
        </w:rPr>
        <w:t>езпека</w:t>
      </w:r>
      <w:proofErr w:type="spellEnd"/>
      <w:r w:rsidR="00E261DD">
        <w:rPr>
          <w:color w:val="000000"/>
          <w:sz w:val="28"/>
          <w:szCs w:val="28"/>
          <w:u w:val="single" w:color="000000"/>
          <w:lang w:val="ru-RU"/>
        </w:rPr>
        <w:t xml:space="preserve"> та оборона</w:t>
      </w:r>
    </w:p>
    <w:p w14:paraId="29B67053" w14:textId="77777777" w:rsidR="00A50588" w:rsidRPr="00601615" w:rsidRDefault="00A50588" w:rsidP="00A50588">
      <w:pPr>
        <w:spacing w:after="120"/>
        <w:ind w:hanging="11"/>
        <w:jc w:val="center"/>
        <w:rPr>
          <w:color w:val="000000"/>
          <w:sz w:val="28"/>
          <w:szCs w:val="28"/>
        </w:rPr>
      </w:pPr>
      <w:r w:rsidRPr="00601615">
        <w:rPr>
          <w:color w:val="000000"/>
          <w:sz w:val="28"/>
          <w:szCs w:val="28"/>
        </w:rPr>
        <w:t xml:space="preserve">Кваліфікація: </w:t>
      </w:r>
      <w:r w:rsidR="0094759C" w:rsidRPr="00601615">
        <w:rPr>
          <w:color w:val="000000"/>
          <w:sz w:val="28"/>
          <w:szCs w:val="28"/>
          <w:u w:val="single"/>
        </w:rPr>
        <w:t>доктор філософії з цивільної безпеки</w:t>
      </w:r>
    </w:p>
    <w:p w14:paraId="56FFF8A4" w14:textId="77777777" w:rsidR="00A50588" w:rsidRPr="00601615" w:rsidRDefault="00A50588" w:rsidP="00A50588">
      <w:pPr>
        <w:rPr>
          <w:color w:val="000000"/>
          <w:sz w:val="28"/>
          <w:szCs w:val="28"/>
        </w:rPr>
      </w:pPr>
    </w:p>
    <w:p w14:paraId="34F29946" w14:textId="77777777" w:rsidR="00A50588" w:rsidRPr="00601615" w:rsidRDefault="00A50588" w:rsidP="00A50588">
      <w:pPr>
        <w:rPr>
          <w:color w:val="000000"/>
          <w:sz w:val="28"/>
          <w:szCs w:val="28"/>
        </w:rPr>
      </w:pPr>
    </w:p>
    <w:p w14:paraId="59EEE945" w14:textId="77777777" w:rsidR="00A50588" w:rsidRPr="00601615" w:rsidRDefault="00A50588" w:rsidP="00A50588">
      <w:pPr>
        <w:rPr>
          <w:color w:val="000000"/>
          <w:sz w:val="28"/>
          <w:szCs w:val="28"/>
        </w:rPr>
      </w:pPr>
      <w:r w:rsidRPr="00601615">
        <w:rPr>
          <w:color w:val="000000"/>
          <w:sz w:val="28"/>
          <w:szCs w:val="28"/>
        </w:rPr>
        <w:t xml:space="preserve"> </w:t>
      </w:r>
    </w:p>
    <w:p w14:paraId="3D77E9E9" w14:textId="77777777" w:rsidR="00A50588" w:rsidRPr="00601615" w:rsidRDefault="00A50588" w:rsidP="00A50588">
      <w:pPr>
        <w:rPr>
          <w:color w:val="000000"/>
          <w:sz w:val="28"/>
          <w:szCs w:val="28"/>
        </w:rPr>
      </w:pPr>
      <w:r w:rsidRPr="00601615">
        <w:rPr>
          <w:color w:val="000000"/>
          <w:sz w:val="28"/>
          <w:szCs w:val="28"/>
        </w:rPr>
        <w:t xml:space="preserve"> </w:t>
      </w:r>
    </w:p>
    <w:p w14:paraId="3C55746C" w14:textId="77777777" w:rsidR="00A50588" w:rsidRPr="00601615" w:rsidRDefault="00A50588" w:rsidP="00A50588">
      <w:pPr>
        <w:ind w:firstLine="3544"/>
        <w:rPr>
          <w:color w:val="000000"/>
          <w:sz w:val="28"/>
          <w:szCs w:val="28"/>
        </w:rPr>
      </w:pPr>
      <w:r w:rsidRPr="00601615">
        <w:rPr>
          <w:color w:val="000000"/>
          <w:sz w:val="28"/>
          <w:szCs w:val="28"/>
        </w:rPr>
        <w:t xml:space="preserve">ЗАТВЕРДЖЕНО ВЧЕНОЮ РАДОЮ </w:t>
      </w:r>
    </w:p>
    <w:p w14:paraId="356038D7" w14:textId="77777777" w:rsidR="00A50588" w:rsidRPr="00601615" w:rsidRDefault="00A50588" w:rsidP="0094759C">
      <w:pPr>
        <w:pStyle w:val="10"/>
        <w:numPr>
          <w:ilvl w:val="0"/>
          <w:numId w:val="0"/>
        </w:numPr>
        <w:spacing w:after="0"/>
        <w:ind w:firstLine="3544"/>
        <w:jc w:val="left"/>
        <w:rPr>
          <w:b w:val="0"/>
          <w:bCs/>
          <w:color w:val="000000"/>
          <w:sz w:val="28"/>
          <w:szCs w:val="28"/>
        </w:rPr>
      </w:pPr>
      <w:r w:rsidRPr="00601615">
        <w:rPr>
          <w:b w:val="0"/>
          <w:color w:val="000000"/>
          <w:sz w:val="28"/>
          <w:szCs w:val="28"/>
        </w:rPr>
        <w:t xml:space="preserve">Голова вченої ради  </w:t>
      </w:r>
    </w:p>
    <w:p w14:paraId="47714F45" w14:textId="77777777" w:rsidR="00A50588" w:rsidRPr="00601615" w:rsidRDefault="00A50588" w:rsidP="00A50588">
      <w:pPr>
        <w:ind w:firstLine="3544"/>
        <w:rPr>
          <w:color w:val="000000"/>
          <w:sz w:val="28"/>
          <w:szCs w:val="28"/>
        </w:rPr>
      </w:pPr>
      <w:r w:rsidRPr="00601615">
        <w:rPr>
          <w:color w:val="000000"/>
          <w:sz w:val="28"/>
          <w:szCs w:val="28"/>
        </w:rPr>
        <w:t xml:space="preserve">___________________________ О. В. </w:t>
      </w:r>
      <w:proofErr w:type="spellStart"/>
      <w:r w:rsidRPr="00601615">
        <w:rPr>
          <w:color w:val="000000"/>
          <w:sz w:val="28"/>
          <w:szCs w:val="28"/>
        </w:rPr>
        <w:t>Поркуян</w:t>
      </w:r>
      <w:proofErr w:type="spellEnd"/>
      <w:r w:rsidRPr="00601615">
        <w:rPr>
          <w:color w:val="000000"/>
          <w:sz w:val="28"/>
          <w:szCs w:val="28"/>
        </w:rPr>
        <w:t xml:space="preserve"> </w:t>
      </w:r>
    </w:p>
    <w:p w14:paraId="60FAE8A0" w14:textId="641CF6E3" w:rsidR="00A50588" w:rsidRPr="00601615" w:rsidRDefault="00A50588" w:rsidP="00A50588">
      <w:pPr>
        <w:ind w:firstLine="3544"/>
        <w:rPr>
          <w:color w:val="000000"/>
          <w:sz w:val="28"/>
          <w:szCs w:val="28"/>
        </w:rPr>
      </w:pPr>
      <w:r w:rsidRPr="00601615">
        <w:rPr>
          <w:color w:val="000000"/>
          <w:sz w:val="28"/>
          <w:szCs w:val="28"/>
        </w:rPr>
        <w:t>(протокол  №_____від "___"__________202</w:t>
      </w:r>
      <w:r w:rsidR="00E261DD">
        <w:rPr>
          <w:color w:val="000000"/>
          <w:sz w:val="28"/>
          <w:szCs w:val="28"/>
          <w:lang w:val="ru-RU"/>
        </w:rPr>
        <w:t>5</w:t>
      </w:r>
      <w:r w:rsidR="0094759C" w:rsidRPr="00601615">
        <w:rPr>
          <w:color w:val="000000"/>
          <w:sz w:val="28"/>
          <w:szCs w:val="28"/>
        </w:rPr>
        <w:t xml:space="preserve"> </w:t>
      </w:r>
      <w:r w:rsidRPr="00601615">
        <w:rPr>
          <w:color w:val="000000"/>
          <w:sz w:val="28"/>
          <w:szCs w:val="28"/>
        </w:rPr>
        <w:t xml:space="preserve">р. </w:t>
      </w:r>
    </w:p>
    <w:p w14:paraId="14BB24CF" w14:textId="77777777" w:rsidR="00A50588" w:rsidRPr="00601615" w:rsidRDefault="00A50588" w:rsidP="00A50588">
      <w:pPr>
        <w:ind w:firstLine="3544"/>
        <w:rPr>
          <w:color w:val="000000"/>
          <w:sz w:val="28"/>
          <w:szCs w:val="28"/>
        </w:rPr>
      </w:pPr>
      <w:r w:rsidRPr="00601615">
        <w:rPr>
          <w:color w:val="000000"/>
          <w:sz w:val="28"/>
          <w:szCs w:val="28"/>
        </w:rPr>
        <w:t xml:space="preserve"> </w:t>
      </w:r>
    </w:p>
    <w:p w14:paraId="6A7FD524" w14:textId="1B84DA25" w:rsidR="00A50588" w:rsidRPr="00601615" w:rsidRDefault="00A50588" w:rsidP="00A50588">
      <w:pPr>
        <w:ind w:firstLine="3544"/>
        <w:rPr>
          <w:color w:val="000000"/>
          <w:sz w:val="28"/>
          <w:szCs w:val="28"/>
        </w:rPr>
      </w:pPr>
      <w:r w:rsidRPr="00601615">
        <w:rPr>
          <w:color w:val="000000"/>
          <w:sz w:val="28"/>
          <w:szCs w:val="28"/>
        </w:rPr>
        <w:t>Освітня програма вводиться в дію з ____202</w:t>
      </w:r>
      <w:r w:rsidR="00E261DD">
        <w:rPr>
          <w:color w:val="000000"/>
          <w:sz w:val="28"/>
          <w:szCs w:val="28"/>
          <w:lang w:val="ru-RU"/>
        </w:rPr>
        <w:t>5</w:t>
      </w:r>
      <w:r w:rsidR="0094759C" w:rsidRPr="00601615">
        <w:rPr>
          <w:color w:val="000000"/>
          <w:sz w:val="28"/>
          <w:szCs w:val="28"/>
        </w:rPr>
        <w:t xml:space="preserve"> </w:t>
      </w:r>
      <w:r w:rsidRPr="00601615">
        <w:rPr>
          <w:color w:val="000000"/>
          <w:sz w:val="28"/>
          <w:szCs w:val="28"/>
        </w:rPr>
        <w:t xml:space="preserve"> р. </w:t>
      </w:r>
    </w:p>
    <w:p w14:paraId="4520ABE8" w14:textId="77777777" w:rsidR="00A50588" w:rsidRPr="00601615" w:rsidRDefault="00A50588" w:rsidP="00A50588">
      <w:pPr>
        <w:ind w:firstLine="3544"/>
        <w:rPr>
          <w:color w:val="000000"/>
          <w:sz w:val="28"/>
          <w:szCs w:val="28"/>
        </w:rPr>
      </w:pPr>
      <w:r w:rsidRPr="00601615">
        <w:rPr>
          <w:color w:val="000000"/>
          <w:sz w:val="28"/>
          <w:szCs w:val="28"/>
        </w:rPr>
        <w:t xml:space="preserve">Ректор_____________________ О. В. </w:t>
      </w:r>
      <w:proofErr w:type="spellStart"/>
      <w:r w:rsidRPr="00601615">
        <w:rPr>
          <w:color w:val="000000"/>
          <w:sz w:val="28"/>
          <w:szCs w:val="28"/>
        </w:rPr>
        <w:t>Поркуян</w:t>
      </w:r>
      <w:proofErr w:type="spellEnd"/>
      <w:r w:rsidRPr="00601615">
        <w:rPr>
          <w:color w:val="000000"/>
          <w:sz w:val="28"/>
          <w:szCs w:val="28"/>
        </w:rPr>
        <w:t xml:space="preserve"> </w:t>
      </w:r>
    </w:p>
    <w:p w14:paraId="116FB75B" w14:textId="77777777" w:rsidR="00A50588" w:rsidRPr="00601615" w:rsidRDefault="00A50588" w:rsidP="00A50588">
      <w:pPr>
        <w:rPr>
          <w:color w:val="000000"/>
          <w:sz w:val="28"/>
          <w:szCs w:val="28"/>
        </w:rPr>
      </w:pPr>
      <w:r w:rsidRPr="00601615">
        <w:rPr>
          <w:color w:val="000000"/>
          <w:sz w:val="28"/>
          <w:szCs w:val="28"/>
        </w:rPr>
        <w:t xml:space="preserve"> </w:t>
      </w:r>
    </w:p>
    <w:p w14:paraId="05D9C9E5" w14:textId="77777777" w:rsidR="00A50588" w:rsidRPr="00601615" w:rsidRDefault="00A50588" w:rsidP="00A50588">
      <w:pPr>
        <w:jc w:val="center"/>
        <w:rPr>
          <w:color w:val="000000"/>
          <w:sz w:val="28"/>
          <w:szCs w:val="28"/>
        </w:rPr>
      </w:pPr>
      <w:r w:rsidRPr="00601615">
        <w:rPr>
          <w:color w:val="000000"/>
          <w:sz w:val="28"/>
          <w:szCs w:val="28"/>
        </w:rPr>
        <w:t xml:space="preserve"> </w:t>
      </w:r>
    </w:p>
    <w:p w14:paraId="0F2313A3" w14:textId="77777777" w:rsidR="00A50588" w:rsidRPr="00601615" w:rsidRDefault="00A50588" w:rsidP="00A50588">
      <w:pPr>
        <w:rPr>
          <w:color w:val="000000"/>
          <w:sz w:val="28"/>
          <w:szCs w:val="28"/>
        </w:rPr>
      </w:pPr>
      <w:r w:rsidRPr="00601615">
        <w:rPr>
          <w:color w:val="000000"/>
          <w:sz w:val="28"/>
          <w:szCs w:val="28"/>
        </w:rPr>
        <w:t xml:space="preserve"> </w:t>
      </w:r>
    </w:p>
    <w:p w14:paraId="4FB50598" w14:textId="77777777" w:rsidR="00A50588" w:rsidRPr="00601615" w:rsidRDefault="00A50588" w:rsidP="00A50588">
      <w:pPr>
        <w:rPr>
          <w:color w:val="000000"/>
          <w:sz w:val="28"/>
          <w:szCs w:val="28"/>
        </w:rPr>
      </w:pPr>
      <w:r w:rsidRPr="00601615">
        <w:rPr>
          <w:color w:val="000000"/>
          <w:sz w:val="28"/>
          <w:szCs w:val="28"/>
        </w:rPr>
        <w:t xml:space="preserve"> </w:t>
      </w:r>
    </w:p>
    <w:p w14:paraId="6EA46697" w14:textId="77777777" w:rsidR="00A50588" w:rsidRPr="00601615" w:rsidRDefault="00A50588" w:rsidP="00A50588">
      <w:pPr>
        <w:rPr>
          <w:color w:val="000000"/>
          <w:sz w:val="28"/>
          <w:szCs w:val="28"/>
        </w:rPr>
      </w:pPr>
      <w:r w:rsidRPr="00601615">
        <w:rPr>
          <w:color w:val="000000"/>
          <w:sz w:val="28"/>
          <w:szCs w:val="28"/>
        </w:rPr>
        <w:t xml:space="preserve"> </w:t>
      </w:r>
    </w:p>
    <w:p w14:paraId="3400AEE9" w14:textId="77777777" w:rsidR="00A50588" w:rsidRPr="00601615" w:rsidRDefault="00A50588" w:rsidP="00A50588">
      <w:pPr>
        <w:rPr>
          <w:color w:val="000000"/>
          <w:sz w:val="28"/>
          <w:szCs w:val="28"/>
        </w:rPr>
      </w:pPr>
    </w:p>
    <w:p w14:paraId="1942E475" w14:textId="77777777" w:rsidR="00A50588" w:rsidRPr="00601615" w:rsidRDefault="00A50588" w:rsidP="00A50588">
      <w:pPr>
        <w:rPr>
          <w:color w:val="000000"/>
        </w:rPr>
      </w:pPr>
    </w:p>
    <w:p w14:paraId="36431EBE" w14:textId="77777777" w:rsidR="008C0102" w:rsidRPr="00601615" w:rsidRDefault="008C0102" w:rsidP="00A50588">
      <w:pPr>
        <w:rPr>
          <w:color w:val="000000"/>
        </w:rPr>
      </w:pPr>
    </w:p>
    <w:p w14:paraId="47FF2861" w14:textId="77777777" w:rsidR="008C0102" w:rsidRPr="00601615" w:rsidRDefault="008C0102" w:rsidP="00A50588">
      <w:pPr>
        <w:rPr>
          <w:color w:val="000000"/>
        </w:rPr>
      </w:pPr>
    </w:p>
    <w:p w14:paraId="22BCE469" w14:textId="77777777" w:rsidR="008C0102" w:rsidRPr="00601615" w:rsidRDefault="008C0102" w:rsidP="00A50588">
      <w:pPr>
        <w:rPr>
          <w:color w:val="000000"/>
        </w:rPr>
      </w:pPr>
    </w:p>
    <w:p w14:paraId="43935B73" w14:textId="77777777" w:rsidR="00A50588" w:rsidRPr="00601615" w:rsidRDefault="00A50588" w:rsidP="00A50588">
      <w:pPr>
        <w:rPr>
          <w:color w:val="000000"/>
        </w:rPr>
      </w:pPr>
    </w:p>
    <w:p w14:paraId="07281350" w14:textId="7B8AE172" w:rsidR="00A50588" w:rsidRPr="00601615" w:rsidRDefault="00445A8B" w:rsidP="00A50588">
      <w:pPr>
        <w:jc w:val="center"/>
        <w:rPr>
          <w:color w:val="000000"/>
          <w:sz w:val="28"/>
          <w:szCs w:val="28"/>
        </w:rPr>
      </w:pPr>
      <w:r w:rsidRPr="00601615">
        <w:rPr>
          <w:color w:val="000000"/>
          <w:sz w:val="28"/>
          <w:szCs w:val="28"/>
        </w:rPr>
        <w:t>Київ,</w:t>
      </w:r>
      <w:r w:rsidR="00A50588" w:rsidRPr="00601615">
        <w:rPr>
          <w:color w:val="000000"/>
          <w:sz w:val="28"/>
          <w:szCs w:val="28"/>
        </w:rPr>
        <w:t xml:space="preserve"> 202</w:t>
      </w:r>
      <w:r w:rsidR="00E261DD">
        <w:rPr>
          <w:color w:val="000000"/>
          <w:sz w:val="28"/>
          <w:szCs w:val="28"/>
          <w:lang w:val="ru-RU"/>
        </w:rPr>
        <w:t>5</w:t>
      </w:r>
      <w:r w:rsidR="0094759C" w:rsidRPr="00601615">
        <w:rPr>
          <w:color w:val="000000"/>
          <w:sz w:val="28"/>
          <w:szCs w:val="28"/>
        </w:rPr>
        <w:t xml:space="preserve"> </w:t>
      </w:r>
    </w:p>
    <w:p w14:paraId="277990F2" w14:textId="77777777" w:rsidR="00445A8B" w:rsidRPr="00601615" w:rsidRDefault="00445A8B" w:rsidP="00A50588">
      <w:pPr>
        <w:jc w:val="center"/>
        <w:rPr>
          <w:color w:val="000000"/>
          <w:sz w:val="28"/>
          <w:szCs w:val="28"/>
        </w:rPr>
      </w:pPr>
    </w:p>
    <w:p w14:paraId="7DBA662F" w14:textId="77777777" w:rsidR="00A50588" w:rsidRPr="00601615" w:rsidRDefault="00A50588" w:rsidP="00A50588">
      <w:pPr>
        <w:ind w:hanging="10"/>
        <w:jc w:val="center"/>
        <w:rPr>
          <w:color w:val="000000"/>
          <w:sz w:val="28"/>
          <w:szCs w:val="28"/>
        </w:rPr>
      </w:pPr>
      <w:r w:rsidRPr="00601615">
        <w:rPr>
          <w:b/>
          <w:bCs/>
          <w:color w:val="000000"/>
          <w:sz w:val="28"/>
          <w:szCs w:val="28"/>
        </w:rPr>
        <w:t>ЛИСТ ПОГОДЖЕННЯ</w:t>
      </w:r>
    </w:p>
    <w:p w14:paraId="72EF03D8" w14:textId="77777777" w:rsidR="00A50588" w:rsidRPr="00601615" w:rsidRDefault="00A50588" w:rsidP="00A50588">
      <w:pPr>
        <w:ind w:firstLine="226"/>
        <w:jc w:val="center"/>
        <w:rPr>
          <w:b/>
          <w:bCs/>
          <w:color w:val="000000"/>
          <w:sz w:val="28"/>
          <w:szCs w:val="28"/>
        </w:rPr>
      </w:pPr>
      <w:r w:rsidRPr="00601615">
        <w:rPr>
          <w:b/>
          <w:bCs/>
          <w:color w:val="000000"/>
          <w:sz w:val="28"/>
          <w:szCs w:val="28"/>
        </w:rPr>
        <w:t>освітньо-</w:t>
      </w:r>
      <w:r w:rsidR="008C0102" w:rsidRPr="00601615">
        <w:rPr>
          <w:b/>
          <w:bCs/>
          <w:color w:val="000000"/>
          <w:sz w:val="28"/>
          <w:szCs w:val="28"/>
        </w:rPr>
        <w:t>науков</w:t>
      </w:r>
      <w:r w:rsidRPr="00601615">
        <w:rPr>
          <w:b/>
          <w:bCs/>
          <w:color w:val="000000"/>
          <w:sz w:val="28"/>
          <w:szCs w:val="28"/>
        </w:rPr>
        <w:t>ої програми</w:t>
      </w:r>
    </w:p>
    <w:p w14:paraId="56736F87" w14:textId="77777777" w:rsidR="008C0102" w:rsidRPr="00601615" w:rsidRDefault="008C0102" w:rsidP="00A50588">
      <w:pPr>
        <w:ind w:firstLine="226"/>
        <w:jc w:val="center"/>
        <w:rPr>
          <w:b/>
          <w:bCs/>
          <w:color w:val="000000"/>
          <w:sz w:val="28"/>
          <w:szCs w:val="28"/>
        </w:rPr>
      </w:pPr>
    </w:p>
    <w:tbl>
      <w:tblPr>
        <w:tblW w:w="9776" w:type="dxa"/>
        <w:tblInd w:w="2" w:type="dxa"/>
        <w:tblCellMar>
          <w:left w:w="0" w:type="dxa"/>
          <w:bottom w:w="12" w:type="dxa"/>
          <w:right w:w="0" w:type="dxa"/>
        </w:tblCellMar>
        <w:tblLook w:val="00A0" w:firstRow="1" w:lastRow="0" w:firstColumn="1" w:lastColumn="0" w:noHBand="0" w:noVBand="0"/>
      </w:tblPr>
      <w:tblGrid>
        <w:gridCol w:w="3823"/>
        <w:gridCol w:w="5953"/>
      </w:tblGrid>
      <w:tr w:rsidR="00A50588" w:rsidRPr="00601615" w14:paraId="26F5A13A" w14:textId="77777777" w:rsidTr="00765A81">
        <w:trPr>
          <w:trHeight w:hRule="exact" w:val="397"/>
        </w:trPr>
        <w:tc>
          <w:tcPr>
            <w:tcW w:w="3823" w:type="dxa"/>
            <w:vAlign w:val="center"/>
          </w:tcPr>
          <w:p w14:paraId="258A63D6" w14:textId="77777777" w:rsidR="00A50588" w:rsidRPr="00601615" w:rsidRDefault="00A50588" w:rsidP="00765A81">
            <w:pPr>
              <w:rPr>
                <w:color w:val="000000"/>
                <w:sz w:val="28"/>
                <w:szCs w:val="28"/>
              </w:rPr>
            </w:pPr>
            <w:r w:rsidRPr="00601615">
              <w:rPr>
                <w:rFonts w:eastAsia="MS Mincho"/>
                <w:color w:val="000000"/>
                <w:sz w:val="28"/>
                <w:szCs w:val="28"/>
              </w:rPr>
              <w:t xml:space="preserve">Рівень вищої освіти </w:t>
            </w:r>
          </w:p>
        </w:tc>
        <w:tc>
          <w:tcPr>
            <w:tcW w:w="5953" w:type="dxa"/>
            <w:vAlign w:val="center"/>
          </w:tcPr>
          <w:p w14:paraId="4924E1C2" w14:textId="77777777" w:rsidR="00A50588" w:rsidRPr="00601615" w:rsidRDefault="00235A05" w:rsidP="00765A81">
            <w:pPr>
              <w:rPr>
                <w:color w:val="000000"/>
                <w:sz w:val="28"/>
                <w:szCs w:val="28"/>
              </w:rPr>
            </w:pPr>
            <w:r w:rsidRPr="00601615">
              <w:rPr>
                <w:rFonts w:eastAsia="MS Mincho"/>
                <w:color w:val="000000"/>
                <w:sz w:val="28"/>
                <w:szCs w:val="28"/>
              </w:rPr>
              <w:t xml:space="preserve">Третій (освітньо-науковий) </w:t>
            </w:r>
          </w:p>
        </w:tc>
      </w:tr>
      <w:tr w:rsidR="00A50588" w:rsidRPr="00601615" w14:paraId="7AD1FC48" w14:textId="77777777" w:rsidTr="00765A81">
        <w:trPr>
          <w:trHeight w:hRule="exact" w:val="397"/>
        </w:trPr>
        <w:tc>
          <w:tcPr>
            <w:tcW w:w="3823" w:type="dxa"/>
            <w:vAlign w:val="center"/>
          </w:tcPr>
          <w:p w14:paraId="3836E811" w14:textId="77777777" w:rsidR="00A50588" w:rsidRPr="00601615" w:rsidRDefault="00A50588" w:rsidP="00765A81">
            <w:pPr>
              <w:rPr>
                <w:rFonts w:eastAsia="MS Mincho"/>
                <w:color w:val="000000"/>
                <w:sz w:val="28"/>
                <w:szCs w:val="28"/>
              </w:rPr>
            </w:pPr>
            <w:r w:rsidRPr="00601615">
              <w:rPr>
                <w:rFonts w:eastAsia="MS Mincho"/>
                <w:color w:val="000000"/>
                <w:sz w:val="28"/>
                <w:szCs w:val="28"/>
              </w:rPr>
              <w:t xml:space="preserve">Галузь знань </w:t>
            </w:r>
          </w:p>
        </w:tc>
        <w:tc>
          <w:tcPr>
            <w:tcW w:w="5953" w:type="dxa"/>
            <w:vAlign w:val="center"/>
          </w:tcPr>
          <w:p w14:paraId="2D719E48" w14:textId="1E9D2D9C" w:rsidR="00A50588" w:rsidRPr="00E261DD" w:rsidRDefault="00E261DD" w:rsidP="00765A81">
            <w:pPr>
              <w:rPr>
                <w:rFonts w:eastAsia="MS Mincho"/>
                <w:color w:val="000000"/>
                <w:sz w:val="28"/>
                <w:szCs w:val="28"/>
                <w:lang w:val="ru-RU"/>
              </w:rPr>
            </w:pPr>
            <w:r>
              <w:rPr>
                <w:color w:val="000000"/>
                <w:sz w:val="28"/>
                <w:szCs w:val="28"/>
                <w:lang w:val="ru-RU"/>
              </w:rPr>
              <w:t>К Б</w:t>
            </w:r>
            <w:proofErr w:type="spellStart"/>
            <w:r w:rsidR="0094759C" w:rsidRPr="00601615">
              <w:rPr>
                <w:color w:val="000000"/>
                <w:sz w:val="28"/>
                <w:szCs w:val="28"/>
              </w:rPr>
              <w:t>езпека</w:t>
            </w:r>
            <w:proofErr w:type="spellEnd"/>
            <w:r>
              <w:rPr>
                <w:color w:val="000000"/>
                <w:sz w:val="28"/>
                <w:szCs w:val="28"/>
                <w:lang w:val="ru-RU"/>
              </w:rPr>
              <w:t xml:space="preserve"> та оборона</w:t>
            </w:r>
          </w:p>
        </w:tc>
      </w:tr>
      <w:tr w:rsidR="00A50588" w:rsidRPr="00601615" w14:paraId="29B93059" w14:textId="77777777" w:rsidTr="00765A81">
        <w:trPr>
          <w:trHeight w:hRule="exact" w:val="397"/>
        </w:trPr>
        <w:tc>
          <w:tcPr>
            <w:tcW w:w="3823" w:type="dxa"/>
            <w:vAlign w:val="center"/>
          </w:tcPr>
          <w:p w14:paraId="64C844F9" w14:textId="77777777" w:rsidR="00A50588" w:rsidRPr="00601615" w:rsidRDefault="00A50588" w:rsidP="00765A81">
            <w:pPr>
              <w:rPr>
                <w:rFonts w:eastAsia="MS Mincho"/>
                <w:color w:val="000000"/>
                <w:sz w:val="28"/>
                <w:szCs w:val="28"/>
              </w:rPr>
            </w:pPr>
            <w:r w:rsidRPr="00601615">
              <w:rPr>
                <w:rFonts w:eastAsia="MS Mincho"/>
                <w:color w:val="000000"/>
                <w:sz w:val="28"/>
                <w:szCs w:val="28"/>
              </w:rPr>
              <w:t xml:space="preserve">Спеціальність </w:t>
            </w:r>
            <w:r w:rsidRPr="00601615">
              <w:rPr>
                <w:color w:val="000000"/>
                <w:sz w:val="28"/>
                <w:szCs w:val="28"/>
                <w:vertAlign w:val="subscript"/>
              </w:rPr>
              <w:t xml:space="preserve"> </w:t>
            </w:r>
          </w:p>
        </w:tc>
        <w:tc>
          <w:tcPr>
            <w:tcW w:w="5953" w:type="dxa"/>
            <w:vAlign w:val="center"/>
          </w:tcPr>
          <w:p w14:paraId="720AF72B" w14:textId="3A81E66D" w:rsidR="00A50588" w:rsidRPr="00601615" w:rsidRDefault="00E261DD" w:rsidP="00765A81">
            <w:pPr>
              <w:rPr>
                <w:rFonts w:eastAsia="MS Mincho"/>
                <w:color w:val="000000"/>
                <w:sz w:val="28"/>
                <w:szCs w:val="28"/>
              </w:rPr>
            </w:pPr>
            <w:bookmarkStart w:id="0" w:name="_Hlk113713606"/>
            <w:r>
              <w:rPr>
                <w:rFonts w:eastAsia="MS Mincho"/>
                <w:color w:val="000000"/>
                <w:sz w:val="28"/>
                <w:szCs w:val="28"/>
                <w:lang w:val="ru-RU"/>
              </w:rPr>
              <w:t>К 10</w:t>
            </w:r>
            <w:r w:rsidR="00A50588" w:rsidRPr="00601615">
              <w:rPr>
                <w:rFonts w:eastAsia="MS Mincho"/>
                <w:color w:val="000000"/>
                <w:sz w:val="28"/>
                <w:szCs w:val="28"/>
              </w:rPr>
              <w:t xml:space="preserve"> </w:t>
            </w:r>
            <w:r w:rsidR="0094759C" w:rsidRPr="00601615">
              <w:rPr>
                <w:rFonts w:eastAsia="MS Mincho"/>
                <w:color w:val="000000"/>
                <w:sz w:val="28"/>
                <w:szCs w:val="28"/>
              </w:rPr>
              <w:t>Цивільна безпека</w:t>
            </w:r>
            <w:bookmarkEnd w:id="0"/>
          </w:p>
        </w:tc>
      </w:tr>
      <w:tr w:rsidR="00A50588" w:rsidRPr="00601615" w14:paraId="1F488109" w14:textId="77777777" w:rsidTr="00765A81">
        <w:trPr>
          <w:trHeight w:hRule="exact" w:val="397"/>
        </w:trPr>
        <w:tc>
          <w:tcPr>
            <w:tcW w:w="3823" w:type="dxa"/>
            <w:vAlign w:val="center"/>
          </w:tcPr>
          <w:p w14:paraId="40808665" w14:textId="77777777" w:rsidR="00A50588" w:rsidRPr="00601615" w:rsidRDefault="00A50588" w:rsidP="00765A81">
            <w:pPr>
              <w:rPr>
                <w:color w:val="000000"/>
                <w:sz w:val="28"/>
                <w:szCs w:val="28"/>
              </w:rPr>
            </w:pPr>
            <w:r w:rsidRPr="00601615">
              <w:rPr>
                <w:rFonts w:eastAsia="MS Mincho"/>
                <w:color w:val="000000"/>
                <w:sz w:val="28"/>
                <w:szCs w:val="28"/>
              </w:rPr>
              <w:t xml:space="preserve">Кваліфікація </w:t>
            </w:r>
            <w:r w:rsidRPr="00601615">
              <w:rPr>
                <w:color w:val="000000"/>
                <w:sz w:val="28"/>
                <w:szCs w:val="28"/>
              </w:rPr>
              <w:t xml:space="preserve"> </w:t>
            </w:r>
          </w:p>
        </w:tc>
        <w:tc>
          <w:tcPr>
            <w:tcW w:w="5953" w:type="dxa"/>
            <w:vAlign w:val="center"/>
          </w:tcPr>
          <w:p w14:paraId="1DB0B626" w14:textId="77777777" w:rsidR="00A50588" w:rsidRPr="00601615" w:rsidRDefault="00B35555" w:rsidP="00765A81">
            <w:pPr>
              <w:rPr>
                <w:color w:val="000000"/>
                <w:sz w:val="28"/>
                <w:szCs w:val="28"/>
              </w:rPr>
            </w:pPr>
            <w:r w:rsidRPr="00601615">
              <w:rPr>
                <w:color w:val="000000"/>
                <w:sz w:val="28"/>
                <w:szCs w:val="28"/>
              </w:rPr>
              <w:t>доктор філософії з цивільної безпеки</w:t>
            </w:r>
          </w:p>
        </w:tc>
      </w:tr>
      <w:tr w:rsidR="00A50588" w:rsidRPr="00601615" w14:paraId="4A8EA5EC" w14:textId="77777777" w:rsidTr="00765A81">
        <w:trPr>
          <w:trHeight w:hRule="exact" w:val="397"/>
        </w:trPr>
        <w:tc>
          <w:tcPr>
            <w:tcW w:w="3823" w:type="dxa"/>
            <w:vAlign w:val="center"/>
          </w:tcPr>
          <w:p w14:paraId="3B8AF6B5" w14:textId="77777777" w:rsidR="00A50588" w:rsidRPr="00601615" w:rsidRDefault="00A50588" w:rsidP="00765A81">
            <w:pPr>
              <w:rPr>
                <w:rFonts w:eastAsia="MS Mincho"/>
                <w:color w:val="000000"/>
                <w:sz w:val="28"/>
                <w:szCs w:val="28"/>
              </w:rPr>
            </w:pPr>
          </w:p>
        </w:tc>
        <w:tc>
          <w:tcPr>
            <w:tcW w:w="5953" w:type="dxa"/>
            <w:vAlign w:val="center"/>
          </w:tcPr>
          <w:p w14:paraId="5D275FAF" w14:textId="77777777" w:rsidR="00A50588" w:rsidRPr="00601615" w:rsidRDefault="00A50588" w:rsidP="00765A81">
            <w:pPr>
              <w:rPr>
                <w:color w:val="000000"/>
                <w:sz w:val="28"/>
                <w:szCs w:val="28"/>
              </w:rPr>
            </w:pPr>
          </w:p>
        </w:tc>
      </w:tr>
    </w:tbl>
    <w:p w14:paraId="396A8F12" w14:textId="77777777" w:rsidR="00A64DDA" w:rsidRPr="002A013F" w:rsidRDefault="00A64DDA" w:rsidP="00A64DDA">
      <w:pPr>
        <w:rPr>
          <w:b/>
          <w:bCs/>
          <w:sz w:val="28"/>
          <w:szCs w:val="28"/>
        </w:rPr>
      </w:pPr>
      <w:bookmarkStart w:id="1" w:name="_Hlk197426961"/>
      <w:r w:rsidRPr="002A013F">
        <w:rPr>
          <w:b/>
          <w:bCs/>
          <w:sz w:val="28"/>
          <w:szCs w:val="28"/>
        </w:rPr>
        <w:t xml:space="preserve">ПОГОДЖЕНО </w:t>
      </w:r>
    </w:p>
    <w:p w14:paraId="47FF88BF" w14:textId="77777777" w:rsidR="00A64DDA" w:rsidRPr="002A013F" w:rsidRDefault="00A64DDA" w:rsidP="00A64DDA">
      <w:pPr>
        <w:numPr>
          <w:ilvl w:val="0"/>
          <w:numId w:val="8"/>
        </w:numPr>
        <w:ind w:left="0"/>
        <w:jc w:val="both"/>
        <w:rPr>
          <w:sz w:val="28"/>
          <w:szCs w:val="28"/>
        </w:rPr>
      </w:pPr>
      <w:r w:rsidRPr="002A013F">
        <w:rPr>
          <w:sz w:val="28"/>
          <w:szCs w:val="28"/>
        </w:rPr>
        <w:t xml:space="preserve">Вчена рада факультету здоров’я людини </w:t>
      </w:r>
    </w:p>
    <w:p w14:paraId="312DE4C0" w14:textId="77777777" w:rsidR="00A64DDA" w:rsidRPr="002A013F" w:rsidRDefault="00A64DDA" w:rsidP="00A64DDA">
      <w:pPr>
        <w:rPr>
          <w:sz w:val="28"/>
          <w:szCs w:val="28"/>
        </w:rPr>
      </w:pPr>
      <w:r w:rsidRPr="002A013F">
        <w:rPr>
          <w:sz w:val="28"/>
          <w:szCs w:val="28"/>
        </w:rPr>
        <w:t xml:space="preserve">Протокол № ____ від ____ ____________ 2025 р.  </w:t>
      </w:r>
    </w:p>
    <w:p w14:paraId="48AD59AA" w14:textId="77777777" w:rsidR="00A64DDA" w:rsidRPr="002A013F" w:rsidRDefault="00A64DDA" w:rsidP="00A64DDA">
      <w:pPr>
        <w:rPr>
          <w:sz w:val="28"/>
          <w:szCs w:val="28"/>
        </w:rPr>
      </w:pPr>
      <w:r w:rsidRPr="002A013F">
        <w:rPr>
          <w:sz w:val="28"/>
          <w:szCs w:val="28"/>
        </w:rPr>
        <w:t>Голова вченої ради факультету                    ______________  Вадим ТАРАСОВ</w:t>
      </w:r>
    </w:p>
    <w:p w14:paraId="3D55A646" w14:textId="77777777" w:rsidR="00A64DDA" w:rsidRPr="002A013F" w:rsidRDefault="00A64DDA" w:rsidP="00A64DDA">
      <w:pPr>
        <w:rPr>
          <w:szCs w:val="24"/>
        </w:rPr>
      </w:pPr>
    </w:p>
    <w:p w14:paraId="19D8AB44" w14:textId="77777777" w:rsidR="00A64DDA" w:rsidRPr="002A013F" w:rsidRDefault="00A64DDA" w:rsidP="00A64DDA">
      <w:pPr>
        <w:numPr>
          <w:ilvl w:val="0"/>
          <w:numId w:val="8"/>
        </w:numPr>
        <w:ind w:left="0"/>
        <w:jc w:val="both"/>
        <w:rPr>
          <w:sz w:val="28"/>
          <w:szCs w:val="28"/>
        </w:rPr>
      </w:pPr>
      <w:r w:rsidRPr="002A013F">
        <w:rPr>
          <w:sz w:val="28"/>
          <w:szCs w:val="28"/>
        </w:rPr>
        <w:t xml:space="preserve">Методична комісія факультету здоров’я людини </w:t>
      </w:r>
    </w:p>
    <w:p w14:paraId="282F0F65" w14:textId="77777777" w:rsidR="00A64DDA" w:rsidRPr="002A013F" w:rsidRDefault="00A64DDA" w:rsidP="00A64DDA">
      <w:pPr>
        <w:rPr>
          <w:sz w:val="28"/>
          <w:szCs w:val="28"/>
        </w:rPr>
      </w:pPr>
      <w:r w:rsidRPr="002A013F">
        <w:rPr>
          <w:sz w:val="28"/>
          <w:szCs w:val="28"/>
        </w:rPr>
        <w:t xml:space="preserve">Протокол № ____ від ____ ____________ 2025 р.  </w:t>
      </w:r>
    </w:p>
    <w:p w14:paraId="306E584E" w14:textId="77777777" w:rsidR="00A64DDA" w:rsidRPr="002A013F" w:rsidRDefault="00A64DDA" w:rsidP="00A64DDA">
      <w:pPr>
        <w:rPr>
          <w:sz w:val="28"/>
          <w:szCs w:val="28"/>
        </w:rPr>
      </w:pPr>
      <w:r w:rsidRPr="002A013F">
        <w:rPr>
          <w:sz w:val="28"/>
          <w:szCs w:val="28"/>
        </w:rPr>
        <w:t>Голова методичної комісії факультету        ______________  Олена ТКАЧУК</w:t>
      </w:r>
    </w:p>
    <w:p w14:paraId="143E6E2C" w14:textId="77777777" w:rsidR="00A64DDA" w:rsidRPr="002A013F" w:rsidRDefault="00A64DDA" w:rsidP="00A64DDA">
      <w:pPr>
        <w:rPr>
          <w:szCs w:val="24"/>
        </w:rPr>
      </w:pPr>
    </w:p>
    <w:p w14:paraId="3A154C8D" w14:textId="77777777" w:rsidR="00A64DDA" w:rsidRPr="002A013F" w:rsidRDefault="00A64DDA" w:rsidP="00A64DDA">
      <w:pPr>
        <w:numPr>
          <w:ilvl w:val="0"/>
          <w:numId w:val="8"/>
        </w:numPr>
        <w:ind w:left="0"/>
        <w:jc w:val="both"/>
        <w:rPr>
          <w:sz w:val="28"/>
          <w:szCs w:val="28"/>
        </w:rPr>
      </w:pPr>
      <w:r w:rsidRPr="002A013F">
        <w:rPr>
          <w:sz w:val="28"/>
          <w:szCs w:val="28"/>
        </w:rPr>
        <w:t>Випускова кафедра фармації, виробництва та технологій</w:t>
      </w:r>
    </w:p>
    <w:p w14:paraId="5E268A66" w14:textId="77777777" w:rsidR="00A64DDA" w:rsidRPr="002A013F" w:rsidRDefault="00A64DDA" w:rsidP="00A64DDA">
      <w:pPr>
        <w:jc w:val="both"/>
        <w:rPr>
          <w:sz w:val="28"/>
          <w:szCs w:val="28"/>
        </w:rPr>
      </w:pPr>
      <w:r w:rsidRPr="002A013F">
        <w:rPr>
          <w:sz w:val="28"/>
          <w:szCs w:val="28"/>
        </w:rPr>
        <w:t xml:space="preserve">Протокол № ____ від ____ ____________ 2025 р.  </w:t>
      </w:r>
    </w:p>
    <w:p w14:paraId="07984858" w14:textId="77777777" w:rsidR="00A64DDA" w:rsidRPr="00911482" w:rsidRDefault="00A64DDA" w:rsidP="00A64DDA">
      <w:pPr>
        <w:rPr>
          <w:sz w:val="28"/>
          <w:szCs w:val="28"/>
        </w:rPr>
      </w:pPr>
      <w:r w:rsidRPr="002A013F">
        <w:rPr>
          <w:sz w:val="28"/>
          <w:szCs w:val="28"/>
        </w:rPr>
        <w:t>Завідувач кафедри                                 ______________  Ольга ЗАХАРОВА</w:t>
      </w:r>
      <w:r>
        <w:rPr>
          <w:sz w:val="28"/>
          <w:szCs w:val="28"/>
        </w:rPr>
        <w:t xml:space="preserve"> </w:t>
      </w:r>
    </w:p>
    <w:bookmarkEnd w:id="1"/>
    <w:p w14:paraId="781C10E9" w14:textId="77777777" w:rsidR="00A64DDA" w:rsidRPr="00911482" w:rsidRDefault="00A64DDA" w:rsidP="00A64DDA">
      <w:pPr>
        <w:rPr>
          <w:szCs w:val="24"/>
        </w:rPr>
      </w:pPr>
    </w:p>
    <w:p w14:paraId="6502D4DB" w14:textId="77777777" w:rsidR="00A64DDA" w:rsidRDefault="00A64DDA" w:rsidP="00A50588">
      <w:pPr>
        <w:pStyle w:val="10"/>
        <w:numPr>
          <w:ilvl w:val="0"/>
          <w:numId w:val="0"/>
        </w:numPr>
        <w:spacing w:after="0"/>
        <w:rPr>
          <w:color w:val="000000"/>
        </w:rPr>
      </w:pPr>
    </w:p>
    <w:p w14:paraId="15E412B7" w14:textId="039422AC" w:rsidR="00A50588" w:rsidRPr="00601615" w:rsidRDefault="00B35555" w:rsidP="00A50588">
      <w:pPr>
        <w:pStyle w:val="10"/>
        <w:numPr>
          <w:ilvl w:val="0"/>
          <w:numId w:val="0"/>
        </w:numPr>
        <w:spacing w:after="0"/>
        <w:rPr>
          <w:color w:val="000000"/>
          <w:sz w:val="28"/>
          <w:szCs w:val="28"/>
        </w:rPr>
      </w:pPr>
      <w:r w:rsidRPr="00601615">
        <w:rPr>
          <w:color w:val="000000"/>
        </w:rPr>
        <w:br w:type="page"/>
      </w:r>
      <w:r w:rsidR="00A50588" w:rsidRPr="00601615">
        <w:rPr>
          <w:color w:val="000000"/>
          <w:sz w:val="28"/>
          <w:szCs w:val="28"/>
        </w:rPr>
        <w:lastRenderedPageBreak/>
        <w:t>ПЕРЕДМОВА</w:t>
      </w:r>
    </w:p>
    <w:p w14:paraId="69AEAFF3" w14:textId="77777777" w:rsidR="00A50588" w:rsidRPr="00601615" w:rsidRDefault="00A50588" w:rsidP="00A50588">
      <w:pPr>
        <w:jc w:val="both"/>
        <w:rPr>
          <w:b/>
          <w:bCs/>
          <w:color w:val="000000"/>
          <w:sz w:val="28"/>
          <w:szCs w:val="28"/>
        </w:rPr>
      </w:pPr>
      <w:r w:rsidRPr="00601615">
        <w:rPr>
          <w:b/>
          <w:bCs/>
          <w:color w:val="000000"/>
          <w:sz w:val="28"/>
          <w:szCs w:val="28"/>
        </w:rPr>
        <w:t xml:space="preserve"> </w:t>
      </w:r>
    </w:p>
    <w:p w14:paraId="6DA0E354" w14:textId="77777777" w:rsidR="00C166FB" w:rsidRPr="00601615" w:rsidRDefault="00C166FB" w:rsidP="00C166FB">
      <w:pPr>
        <w:ind w:firstLine="709"/>
        <w:jc w:val="both"/>
        <w:rPr>
          <w:color w:val="000000"/>
          <w:szCs w:val="24"/>
        </w:rPr>
      </w:pPr>
      <w:r w:rsidRPr="00601615">
        <w:rPr>
          <w:color w:val="000000"/>
          <w:szCs w:val="24"/>
        </w:rPr>
        <w:t>Освітньо-наукова програма «Цивільна безпека» розроблена на підставі Стандарту вищої освіти України третього (освітньо-наукового) рівня галузі знань 26 Цивільна безпека зі спеціальності 263 Цивільна безпека. (</w:t>
      </w:r>
      <w:hyperlink r:id="rId7" w:history="1">
        <w:r w:rsidRPr="00601615">
          <w:rPr>
            <w:rStyle w:val="afc"/>
            <w:color w:val="000000"/>
            <w:szCs w:val="24"/>
          </w:rPr>
          <w:t>https://mon.gov.ua/storage/app/media/vishcha-osvita/zatverdzeni%20standarty/2021 /12/24/263-Tsyvil.bezpeka-dokt.filos.pdf</w:t>
        </w:r>
      </w:hyperlink>
      <w:r w:rsidRPr="00601615">
        <w:rPr>
          <w:color w:val="000000"/>
          <w:szCs w:val="24"/>
        </w:rPr>
        <w:t>) Затверджено і введено в дію наказом МОН України від 24.12.2021 р. № 1438.</w:t>
      </w:r>
    </w:p>
    <w:p w14:paraId="503DF67D" w14:textId="099A9923" w:rsidR="00A50588" w:rsidRPr="00601615" w:rsidRDefault="00A50588" w:rsidP="00A50588">
      <w:pPr>
        <w:ind w:firstLine="709"/>
        <w:jc w:val="both"/>
        <w:rPr>
          <w:color w:val="000000"/>
          <w:szCs w:val="24"/>
        </w:rPr>
      </w:pPr>
      <w:r w:rsidRPr="00601615">
        <w:rPr>
          <w:color w:val="000000"/>
          <w:szCs w:val="24"/>
        </w:rPr>
        <w:t xml:space="preserve">З огляду на це програма розроблена відповідно до вимог Національної рамки кваліфікацій (НРК) </w:t>
      </w:r>
      <w:r w:rsidR="00235A05" w:rsidRPr="00601615">
        <w:rPr>
          <w:color w:val="000000"/>
          <w:szCs w:val="24"/>
        </w:rPr>
        <w:t>во</w:t>
      </w:r>
      <w:r w:rsidRPr="00601615">
        <w:rPr>
          <w:color w:val="000000"/>
          <w:szCs w:val="24"/>
        </w:rPr>
        <w:t xml:space="preserve">сьмого кваліфікаційного рівня, Закону «Про вищу освіту» (ст. 5), Постанови Кабінету Міністрів України від 23 листопада 2011 р. № 1341, зі змінами внесеними згідно з Постановами КМ № 509 від 12.06.2019, № 519 від 25.06.2020; Проекту. ЄС TUNING з метою конкретизації загальних та спеціальних (фахових) </w:t>
      </w:r>
      <w:proofErr w:type="spellStart"/>
      <w:r w:rsidRPr="00601615">
        <w:rPr>
          <w:color w:val="000000"/>
          <w:szCs w:val="24"/>
        </w:rPr>
        <w:t>компетентностей</w:t>
      </w:r>
      <w:proofErr w:type="spellEnd"/>
      <w:r w:rsidRPr="00601615">
        <w:rPr>
          <w:color w:val="000000"/>
          <w:szCs w:val="24"/>
        </w:rPr>
        <w:t>, Методичних рекомендацій щодо розроблення стандартів вищої освіти, затверджених наказом МОН України (</w:t>
      </w:r>
      <w:r w:rsidR="00E261DD" w:rsidRPr="00E261DD">
        <w:rPr>
          <w:szCs w:val="24"/>
        </w:rPr>
        <w:t>27.03.2025 р. № 512</w:t>
      </w:r>
      <w:r w:rsidRPr="00601615">
        <w:rPr>
          <w:color w:val="000000"/>
          <w:szCs w:val="24"/>
        </w:rPr>
        <w:t>).</w:t>
      </w:r>
    </w:p>
    <w:p w14:paraId="742605AE" w14:textId="77777777" w:rsidR="00A50588" w:rsidRPr="00601615" w:rsidRDefault="00A50588" w:rsidP="00A50588">
      <w:pPr>
        <w:jc w:val="both"/>
        <w:rPr>
          <w:color w:val="000000"/>
          <w:szCs w:val="24"/>
        </w:rPr>
      </w:pPr>
    </w:p>
    <w:p w14:paraId="40A08B3A" w14:textId="496D9511" w:rsidR="004001FA" w:rsidRPr="00601615" w:rsidRDefault="004001FA" w:rsidP="004001FA">
      <w:pPr>
        <w:tabs>
          <w:tab w:val="left" w:pos="993"/>
        </w:tabs>
        <w:ind w:firstLine="567"/>
        <w:jc w:val="both"/>
        <w:rPr>
          <w:rStyle w:val="fontstyle01"/>
        </w:rPr>
      </w:pPr>
      <w:r w:rsidRPr="00601615">
        <w:rPr>
          <w:rStyle w:val="fontstyle01"/>
        </w:rPr>
        <w:t xml:space="preserve">Розроблено робочою групою спеціальності </w:t>
      </w:r>
      <w:r w:rsidR="009E2105">
        <w:rPr>
          <w:rStyle w:val="fontstyle01"/>
        </w:rPr>
        <w:t>К 10</w:t>
      </w:r>
      <w:r w:rsidRPr="00601615">
        <w:rPr>
          <w:rStyle w:val="fontstyle01"/>
        </w:rPr>
        <w:t xml:space="preserve"> «</w:t>
      </w:r>
      <w:r w:rsidR="00BD49FB" w:rsidRPr="00601615">
        <w:rPr>
          <w:rStyle w:val="fontstyle01"/>
        </w:rPr>
        <w:t>Цивільна безпека</w:t>
      </w:r>
      <w:r w:rsidRPr="00601615">
        <w:rPr>
          <w:rStyle w:val="fontstyle01"/>
        </w:rPr>
        <w:t>» у складі:</w:t>
      </w:r>
    </w:p>
    <w:p w14:paraId="6A0A0DCE" w14:textId="147FD816" w:rsidR="004001FA" w:rsidRPr="00601615" w:rsidRDefault="004001FA" w:rsidP="004001FA">
      <w:pPr>
        <w:tabs>
          <w:tab w:val="left" w:pos="993"/>
        </w:tabs>
        <w:ind w:firstLine="567"/>
        <w:jc w:val="both"/>
        <w:rPr>
          <w:rStyle w:val="fontstyle01"/>
        </w:rPr>
      </w:pPr>
      <w:r w:rsidRPr="00601615">
        <w:rPr>
          <w:rStyle w:val="fontstyle01"/>
        </w:rPr>
        <w:t>1.</w:t>
      </w:r>
      <w:r w:rsidRPr="00601615">
        <w:rPr>
          <w:rStyle w:val="fontstyle01"/>
        </w:rPr>
        <w:tab/>
      </w:r>
      <w:r w:rsidR="00E261DD" w:rsidRPr="00E261DD">
        <w:rPr>
          <w:rStyle w:val="fontstyle01"/>
        </w:rPr>
        <w:t>Рудн</w:t>
      </w:r>
      <w:r w:rsidR="00E261DD">
        <w:rPr>
          <w:rStyle w:val="fontstyle01"/>
        </w:rPr>
        <w:t>єв Євген Сергійович</w:t>
      </w:r>
      <w:r w:rsidRPr="00601615">
        <w:rPr>
          <w:rStyle w:val="fontstyle01"/>
        </w:rPr>
        <w:t xml:space="preserve">, </w:t>
      </w:r>
      <w:r w:rsidR="00E261DD" w:rsidRPr="00601615">
        <w:rPr>
          <w:rStyle w:val="fontstyle01"/>
        </w:rPr>
        <w:t xml:space="preserve">доктор технічних наук, </w:t>
      </w:r>
      <w:r w:rsidR="00E261DD">
        <w:rPr>
          <w:rStyle w:val="fontstyle01"/>
        </w:rPr>
        <w:t xml:space="preserve">доцент, </w:t>
      </w:r>
      <w:r w:rsidR="00E261DD" w:rsidRPr="00601615">
        <w:rPr>
          <w:rStyle w:val="fontstyle01"/>
        </w:rPr>
        <w:t>професор</w:t>
      </w:r>
      <w:r w:rsidR="00E261DD">
        <w:rPr>
          <w:rStyle w:val="fontstyle01"/>
        </w:rPr>
        <w:t xml:space="preserve"> кафедри фармації, виробництва та технологій, к</w:t>
      </w:r>
      <w:r w:rsidRPr="00601615">
        <w:rPr>
          <w:rStyle w:val="fontstyle01"/>
        </w:rPr>
        <w:t>ерівник про</w:t>
      </w:r>
      <w:r w:rsidR="00E261DD">
        <w:rPr>
          <w:rStyle w:val="fontstyle01"/>
        </w:rPr>
        <w:t>е</w:t>
      </w:r>
      <w:r w:rsidRPr="00601615">
        <w:rPr>
          <w:rStyle w:val="fontstyle01"/>
        </w:rPr>
        <w:t>ктної групи.</w:t>
      </w:r>
    </w:p>
    <w:p w14:paraId="70F9FFF3" w14:textId="09ABA9EC" w:rsidR="009E2105" w:rsidRDefault="00445A8B" w:rsidP="009E2105">
      <w:pPr>
        <w:tabs>
          <w:tab w:val="left" w:pos="993"/>
        </w:tabs>
        <w:ind w:firstLine="567"/>
        <w:jc w:val="both"/>
        <w:rPr>
          <w:rStyle w:val="fontstyle01"/>
        </w:rPr>
      </w:pPr>
      <w:r w:rsidRPr="00601615">
        <w:rPr>
          <w:rStyle w:val="fontstyle01"/>
        </w:rPr>
        <w:t>2</w:t>
      </w:r>
      <w:r w:rsidR="004001FA" w:rsidRPr="00601615">
        <w:rPr>
          <w:rStyle w:val="fontstyle01"/>
        </w:rPr>
        <w:t>.</w:t>
      </w:r>
      <w:r w:rsidR="004001FA" w:rsidRPr="00601615">
        <w:rPr>
          <w:rStyle w:val="fontstyle01"/>
        </w:rPr>
        <w:tab/>
      </w:r>
      <w:r w:rsidR="00E261DD" w:rsidRPr="00601615">
        <w:rPr>
          <w:rStyle w:val="fontstyle01"/>
        </w:rPr>
        <w:t xml:space="preserve">Тарасов Вадим Юрійович, доктор технічних наук, професор, </w:t>
      </w:r>
      <w:r w:rsidR="00E261DD">
        <w:rPr>
          <w:rStyle w:val="fontstyle01"/>
        </w:rPr>
        <w:t>декан факультету здоров’я людини</w:t>
      </w:r>
      <w:r w:rsidR="004001FA" w:rsidRPr="00601615">
        <w:rPr>
          <w:rStyle w:val="fontstyle01"/>
        </w:rPr>
        <w:t>, член про</w:t>
      </w:r>
      <w:r w:rsidR="00E261DD">
        <w:rPr>
          <w:rStyle w:val="fontstyle01"/>
        </w:rPr>
        <w:t>е</w:t>
      </w:r>
      <w:r w:rsidR="004001FA" w:rsidRPr="00601615">
        <w:rPr>
          <w:rStyle w:val="fontstyle01"/>
        </w:rPr>
        <w:t>ктної групи.</w:t>
      </w:r>
    </w:p>
    <w:p w14:paraId="19A26907" w14:textId="755558D2" w:rsidR="00A64DDA" w:rsidRPr="00601615" w:rsidRDefault="00A64DDA" w:rsidP="009E2105">
      <w:pPr>
        <w:tabs>
          <w:tab w:val="left" w:pos="993"/>
        </w:tabs>
        <w:ind w:firstLine="567"/>
        <w:jc w:val="both"/>
        <w:rPr>
          <w:rStyle w:val="fontstyle01"/>
        </w:rPr>
      </w:pPr>
      <w:r w:rsidRPr="00601615">
        <w:rPr>
          <w:rStyle w:val="fontstyle01"/>
        </w:rPr>
        <w:t xml:space="preserve">3. </w:t>
      </w:r>
      <w:r w:rsidRPr="00A64DDA">
        <w:rPr>
          <w:rStyle w:val="fontstyle01"/>
        </w:rPr>
        <w:t>Захарова Ольга Іванівна, кандидат хімічних наук, доцент, завідувач кафедри фармації, виробництва та технологій, виробництва та технологій, член проектної групи</w:t>
      </w:r>
    </w:p>
    <w:p w14:paraId="592BDC21" w14:textId="2832C85C" w:rsidR="00A50588" w:rsidRPr="00601615" w:rsidRDefault="00A64DDA" w:rsidP="004001FA">
      <w:pPr>
        <w:tabs>
          <w:tab w:val="left" w:pos="993"/>
        </w:tabs>
        <w:ind w:firstLine="567"/>
        <w:jc w:val="both"/>
        <w:rPr>
          <w:rStyle w:val="fontstyle01"/>
        </w:rPr>
      </w:pPr>
      <w:r>
        <w:rPr>
          <w:rStyle w:val="fontstyle01"/>
        </w:rPr>
        <w:t xml:space="preserve">4. </w:t>
      </w:r>
      <w:r w:rsidR="00E261DD">
        <w:rPr>
          <w:rStyle w:val="fontstyle01"/>
        </w:rPr>
        <w:t>Крохмаль Віталій Іванович</w:t>
      </w:r>
      <w:r w:rsidR="004001FA" w:rsidRPr="00601615">
        <w:rPr>
          <w:rStyle w:val="fontstyle01"/>
        </w:rPr>
        <w:t>, здобувач освітньої програми «Цивільна безпека»</w:t>
      </w:r>
      <w:r w:rsidR="008E282D" w:rsidRPr="00601615">
        <w:rPr>
          <w:rStyle w:val="fontstyle01"/>
        </w:rPr>
        <w:t>,</w:t>
      </w:r>
      <w:r w:rsidR="004001FA" w:rsidRPr="00601615">
        <w:rPr>
          <w:rStyle w:val="fontstyle01"/>
        </w:rPr>
        <w:t xml:space="preserve"> член про</w:t>
      </w:r>
      <w:r w:rsidR="001E6012">
        <w:rPr>
          <w:rStyle w:val="fontstyle01"/>
        </w:rPr>
        <w:t>е</w:t>
      </w:r>
      <w:r w:rsidR="004001FA" w:rsidRPr="00601615">
        <w:rPr>
          <w:rStyle w:val="fontstyle01"/>
        </w:rPr>
        <w:t>ктної групи.</w:t>
      </w:r>
    </w:p>
    <w:p w14:paraId="02A8BFB3" w14:textId="77777777" w:rsidR="004001FA" w:rsidRPr="00601615" w:rsidRDefault="004001FA" w:rsidP="004001FA">
      <w:pPr>
        <w:tabs>
          <w:tab w:val="left" w:pos="993"/>
        </w:tabs>
        <w:ind w:firstLine="567"/>
        <w:jc w:val="both"/>
        <w:rPr>
          <w:rStyle w:val="fontstyle01"/>
        </w:rPr>
      </w:pPr>
    </w:p>
    <w:p w14:paraId="1ECEE41C" w14:textId="77777777" w:rsidR="004001FA" w:rsidRPr="00601615" w:rsidRDefault="004001FA" w:rsidP="004001FA">
      <w:pPr>
        <w:tabs>
          <w:tab w:val="left" w:pos="993"/>
        </w:tabs>
        <w:ind w:firstLine="567"/>
        <w:jc w:val="both"/>
        <w:rPr>
          <w:rStyle w:val="fontstyle01"/>
        </w:rPr>
      </w:pPr>
    </w:p>
    <w:p w14:paraId="0211D4DA" w14:textId="77777777" w:rsidR="002E74BA" w:rsidRPr="00601615" w:rsidRDefault="002E74BA" w:rsidP="00F20C7C">
      <w:pPr>
        <w:spacing w:after="200"/>
        <w:jc w:val="center"/>
        <w:rPr>
          <w:b/>
          <w:color w:val="000000"/>
          <w:sz w:val="28"/>
          <w:szCs w:val="28"/>
        </w:rPr>
      </w:pPr>
    </w:p>
    <w:p w14:paraId="011F6F0A" w14:textId="77777777" w:rsidR="002E74BA" w:rsidRPr="00601615" w:rsidRDefault="002E74BA" w:rsidP="00F20C7C">
      <w:pPr>
        <w:spacing w:after="200"/>
        <w:jc w:val="center"/>
        <w:rPr>
          <w:b/>
          <w:color w:val="000000"/>
        </w:rPr>
      </w:pPr>
    </w:p>
    <w:p w14:paraId="2DF37CD2" w14:textId="77777777" w:rsidR="002E74BA" w:rsidRPr="00601615" w:rsidRDefault="002E74BA" w:rsidP="00F20C7C">
      <w:pPr>
        <w:spacing w:after="200"/>
        <w:jc w:val="center"/>
        <w:rPr>
          <w:b/>
          <w:color w:val="000000"/>
        </w:rPr>
      </w:pPr>
    </w:p>
    <w:p w14:paraId="710858E0" w14:textId="77777777" w:rsidR="002E74BA" w:rsidRPr="00601615" w:rsidRDefault="002E74BA" w:rsidP="00F20C7C">
      <w:pPr>
        <w:spacing w:after="200"/>
        <w:jc w:val="center"/>
        <w:rPr>
          <w:b/>
          <w:color w:val="000000"/>
        </w:rPr>
      </w:pPr>
    </w:p>
    <w:p w14:paraId="68467934" w14:textId="77777777" w:rsidR="002E74BA" w:rsidRPr="00601615" w:rsidRDefault="002E74BA" w:rsidP="00F20C7C">
      <w:pPr>
        <w:spacing w:after="200"/>
        <w:jc w:val="center"/>
        <w:rPr>
          <w:b/>
          <w:color w:val="000000"/>
        </w:rPr>
      </w:pPr>
    </w:p>
    <w:p w14:paraId="72A4B0CE" w14:textId="77777777" w:rsidR="002E74BA" w:rsidRPr="00601615" w:rsidRDefault="00445A8B" w:rsidP="00445A8B">
      <w:pPr>
        <w:spacing w:after="200"/>
        <w:jc w:val="center"/>
        <w:rPr>
          <w:b/>
          <w:color w:val="000000"/>
          <w:sz w:val="28"/>
          <w:szCs w:val="28"/>
        </w:rPr>
      </w:pPr>
      <w:r w:rsidRPr="00601615">
        <w:rPr>
          <w:b/>
          <w:color w:val="000000"/>
        </w:rPr>
        <w:br w:type="page"/>
      </w:r>
      <w:r w:rsidR="002E74BA" w:rsidRPr="00601615">
        <w:rPr>
          <w:b/>
          <w:bCs/>
          <w:color w:val="000000"/>
          <w:sz w:val="28"/>
          <w:szCs w:val="28"/>
        </w:rPr>
        <w:lastRenderedPageBreak/>
        <w:t>1. ПРОФІЛЬ ОСВІТНЬОЇ ПРОГРАМ</w:t>
      </w:r>
      <w:r w:rsidR="002E74BA" w:rsidRPr="00601615">
        <w:rPr>
          <w:b/>
          <w:color w:val="000000"/>
          <w:sz w:val="28"/>
          <w:szCs w:val="28"/>
        </w:rPr>
        <w:t xml:space="preserve">И </w:t>
      </w:r>
      <w:r w:rsidR="002E74BA" w:rsidRPr="00601615">
        <w:rPr>
          <w:b/>
          <w:bCs/>
          <w:color w:val="000000"/>
          <w:sz w:val="28"/>
          <w:szCs w:val="28"/>
        </w:rPr>
        <w:t>ЗІ СПЕЦІАЛЬНОСТІ</w:t>
      </w:r>
    </w:p>
    <w:p w14:paraId="331FC4C6" w14:textId="77777777" w:rsidR="002E74BA" w:rsidRPr="00601615" w:rsidRDefault="00BD49FB" w:rsidP="00BD49FB">
      <w:pPr>
        <w:pStyle w:val="10"/>
        <w:numPr>
          <w:ilvl w:val="0"/>
          <w:numId w:val="0"/>
        </w:numPr>
        <w:spacing w:after="0"/>
        <w:rPr>
          <w:b w:val="0"/>
          <w:bCs/>
          <w:color w:val="000000"/>
        </w:rPr>
      </w:pPr>
      <w:r w:rsidRPr="00601615">
        <w:rPr>
          <w:b w:val="0"/>
          <w:color w:val="000000"/>
        </w:rPr>
        <w:t xml:space="preserve">263 </w:t>
      </w:r>
      <w:r w:rsidR="002E74BA" w:rsidRPr="00601615">
        <w:rPr>
          <w:b w:val="0"/>
          <w:color w:val="000000"/>
        </w:rPr>
        <w:t>«</w:t>
      </w:r>
      <w:r w:rsidRPr="00601615">
        <w:rPr>
          <w:b w:val="0"/>
          <w:color w:val="000000"/>
        </w:rPr>
        <w:t>Цивільна безпека</w:t>
      </w:r>
      <w:r w:rsidR="002E74BA" w:rsidRPr="00601615">
        <w:rPr>
          <w:b w:val="0"/>
          <w:color w:val="000000"/>
        </w:rPr>
        <w:t>»</w:t>
      </w:r>
    </w:p>
    <w:tbl>
      <w:tblPr>
        <w:tblW w:w="9914" w:type="dxa"/>
        <w:tblInd w:w="-76" w:type="dxa"/>
        <w:tblCellMar>
          <w:top w:w="45" w:type="dxa"/>
          <w:left w:w="106" w:type="dxa"/>
          <w:right w:w="51" w:type="dxa"/>
        </w:tblCellMar>
        <w:tblLook w:val="00A0" w:firstRow="1" w:lastRow="0" w:firstColumn="1" w:lastColumn="0" w:noHBand="0" w:noVBand="0"/>
      </w:tblPr>
      <w:tblGrid>
        <w:gridCol w:w="2376"/>
        <w:gridCol w:w="29"/>
        <w:gridCol w:w="7509"/>
      </w:tblGrid>
      <w:tr w:rsidR="002E74BA" w:rsidRPr="00601615" w14:paraId="1C759273" w14:textId="77777777" w:rsidTr="00765A81">
        <w:trPr>
          <w:trHeight w:val="286"/>
        </w:trPr>
        <w:tc>
          <w:tcPr>
            <w:tcW w:w="9914" w:type="dxa"/>
            <w:gridSpan w:val="3"/>
            <w:tcBorders>
              <w:top w:val="single" w:sz="4" w:space="0" w:color="000000"/>
              <w:left w:val="single" w:sz="4" w:space="0" w:color="000000"/>
              <w:bottom w:val="single" w:sz="4" w:space="0" w:color="000000"/>
              <w:right w:val="single" w:sz="4" w:space="0" w:color="000000"/>
            </w:tcBorders>
          </w:tcPr>
          <w:p w14:paraId="64CCB62C" w14:textId="77777777" w:rsidR="002E74BA" w:rsidRPr="00601615" w:rsidRDefault="002E74BA" w:rsidP="00765A81">
            <w:pPr>
              <w:ind w:right="26"/>
              <w:jc w:val="center"/>
              <w:rPr>
                <w:color w:val="000000"/>
                <w:szCs w:val="24"/>
              </w:rPr>
            </w:pPr>
            <w:r w:rsidRPr="00601615">
              <w:rPr>
                <w:b/>
                <w:bCs/>
                <w:color w:val="000000"/>
                <w:szCs w:val="24"/>
              </w:rPr>
              <w:t xml:space="preserve">1 - Загальна характеристика </w:t>
            </w:r>
          </w:p>
        </w:tc>
      </w:tr>
      <w:tr w:rsidR="002E74BA" w:rsidRPr="00601615" w14:paraId="463914F1" w14:textId="77777777" w:rsidTr="00765A81">
        <w:trPr>
          <w:trHeight w:val="1114"/>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657FFECC" w14:textId="77777777" w:rsidR="002E74BA" w:rsidRPr="00601615" w:rsidRDefault="002E74BA" w:rsidP="00F37B07">
            <w:pPr>
              <w:spacing w:line="238" w:lineRule="auto"/>
              <w:rPr>
                <w:color w:val="000000"/>
                <w:szCs w:val="24"/>
              </w:rPr>
            </w:pPr>
            <w:r w:rsidRPr="00601615">
              <w:rPr>
                <w:b/>
                <w:bCs/>
                <w:color w:val="000000"/>
                <w:szCs w:val="24"/>
              </w:rPr>
              <w:t xml:space="preserve">Повна назва закладу вищої освіти та структурного підрозділу </w:t>
            </w:r>
          </w:p>
        </w:tc>
        <w:tc>
          <w:tcPr>
            <w:tcW w:w="7509" w:type="dxa"/>
            <w:tcBorders>
              <w:top w:val="single" w:sz="4" w:space="0" w:color="000000"/>
              <w:left w:val="single" w:sz="4" w:space="0" w:color="000000"/>
              <w:bottom w:val="single" w:sz="4" w:space="0" w:color="000000"/>
              <w:right w:val="single" w:sz="4" w:space="0" w:color="000000"/>
            </w:tcBorders>
            <w:vAlign w:val="center"/>
          </w:tcPr>
          <w:p w14:paraId="7A5EBAB6" w14:textId="77777777" w:rsidR="002E74BA" w:rsidRPr="00601615" w:rsidRDefault="002E74BA" w:rsidP="00765A81">
            <w:pPr>
              <w:spacing w:after="22"/>
              <w:rPr>
                <w:color w:val="000000"/>
                <w:szCs w:val="24"/>
              </w:rPr>
            </w:pPr>
            <w:r w:rsidRPr="00601615">
              <w:rPr>
                <w:color w:val="000000"/>
                <w:szCs w:val="24"/>
              </w:rPr>
              <w:t xml:space="preserve">Східноукраїнський національний університет імені Володимира Даля Міністерства освіти і науки України, </w:t>
            </w:r>
          </w:p>
          <w:p w14:paraId="1F2DD9D2" w14:textId="2441A9D4" w:rsidR="002E74BA" w:rsidRPr="00601615" w:rsidRDefault="002E74BA" w:rsidP="00765A81">
            <w:pPr>
              <w:ind w:right="587"/>
              <w:rPr>
                <w:color w:val="000000"/>
                <w:szCs w:val="24"/>
              </w:rPr>
            </w:pPr>
            <w:r w:rsidRPr="00601615">
              <w:rPr>
                <w:color w:val="000000"/>
                <w:szCs w:val="24"/>
              </w:rPr>
              <w:t xml:space="preserve">Факультет </w:t>
            </w:r>
            <w:r w:rsidR="00A66EF3">
              <w:rPr>
                <w:color w:val="000000"/>
                <w:szCs w:val="24"/>
              </w:rPr>
              <w:t>здоров’я людини</w:t>
            </w:r>
            <w:r w:rsidRPr="00601615">
              <w:rPr>
                <w:color w:val="000000"/>
                <w:szCs w:val="24"/>
              </w:rPr>
              <w:t xml:space="preserve">, </w:t>
            </w:r>
          </w:p>
          <w:p w14:paraId="3D0A10F3" w14:textId="77777777" w:rsidR="002E74BA" w:rsidRPr="00601615" w:rsidRDefault="002E74BA" w:rsidP="00765A81">
            <w:pPr>
              <w:ind w:right="587"/>
              <w:rPr>
                <w:color w:val="000000"/>
                <w:szCs w:val="24"/>
              </w:rPr>
            </w:pPr>
            <w:r w:rsidRPr="00601615">
              <w:rPr>
                <w:color w:val="000000"/>
                <w:szCs w:val="24"/>
              </w:rPr>
              <w:t>кафедра фармації, виробництва та технологій</w:t>
            </w:r>
          </w:p>
        </w:tc>
      </w:tr>
      <w:tr w:rsidR="002E74BA" w:rsidRPr="00601615" w14:paraId="31C55CB2" w14:textId="77777777" w:rsidTr="00765A81">
        <w:trPr>
          <w:trHeight w:val="1117"/>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16E53327" w14:textId="77777777" w:rsidR="002E74BA" w:rsidRPr="00601615" w:rsidRDefault="002E74BA" w:rsidP="00765A81">
            <w:pPr>
              <w:spacing w:line="238" w:lineRule="auto"/>
              <w:ind w:left="29" w:right="28"/>
              <w:rPr>
                <w:color w:val="000000"/>
                <w:szCs w:val="24"/>
              </w:rPr>
            </w:pPr>
            <w:r w:rsidRPr="00601615">
              <w:rPr>
                <w:b/>
                <w:bCs/>
                <w:color w:val="000000"/>
                <w:szCs w:val="24"/>
              </w:rPr>
              <w:t xml:space="preserve">Ступінь вищої освіти та назва </w:t>
            </w:r>
          </w:p>
          <w:p w14:paraId="71E80B39" w14:textId="77777777" w:rsidR="002E74BA" w:rsidRPr="00601615" w:rsidRDefault="002E74BA" w:rsidP="00765A81">
            <w:pPr>
              <w:rPr>
                <w:color w:val="000000"/>
                <w:szCs w:val="24"/>
              </w:rPr>
            </w:pPr>
            <w:r w:rsidRPr="00601615">
              <w:rPr>
                <w:b/>
                <w:bCs/>
                <w:color w:val="000000"/>
                <w:szCs w:val="24"/>
              </w:rPr>
              <w:t xml:space="preserve">кваліфікації мовою оригіналу </w:t>
            </w:r>
          </w:p>
        </w:tc>
        <w:tc>
          <w:tcPr>
            <w:tcW w:w="7509" w:type="dxa"/>
            <w:tcBorders>
              <w:top w:val="single" w:sz="4" w:space="0" w:color="000000"/>
              <w:left w:val="single" w:sz="4" w:space="0" w:color="000000"/>
              <w:bottom w:val="single" w:sz="4" w:space="0" w:color="000000"/>
              <w:right w:val="single" w:sz="4" w:space="0" w:color="000000"/>
            </w:tcBorders>
            <w:vAlign w:val="center"/>
          </w:tcPr>
          <w:p w14:paraId="6E03826A" w14:textId="77777777" w:rsidR="002E74BA" w:rsidRPr="00601615" w:rsidRDefault="00117876" w:rsidP="00765A81">
            <w:pPr>
              <w:ind w:right="1425"/>
              <w:rPr>
                <w:color w:val="000000"/>
                <w:szCs w:val="24"/>
              </w:rPr>
            </w:pPr>
            <w:r w:rsidRPr="00601615">
              <w:rPr>
                <w:color w:val="000000"/>
                <w:szCs w:val="24"/>
              </w:rPr>
              <w:t xml:space="preserve">третій </w:t>
            </w:r>
            <w:r w:rsidR="002E74BA" w:rsidRPr="00601615">
              <w:rPr>
                <w:color w:val="000000"/>
                <w:szCs w:val="24"/>
              </w:rPr>
              <w:t>(</w:t>
            </w:r>
            <w:r w:rsidRPr="00601615">
              <w:rPr>
                <w:color w:val="000000"/>
                <w:szCs w:val="24"/>
              </w:rPr>
              <w:t>освітньо-науковий</w:t>
            </w:r>
            <w:r w:rsidR="002E74BA" w:rsidRPr="00601615">
              <w:rPr>
                <w:color w:val="000000"/>
                <w:szCs w:val="24"/>
              </w:rPr>
              <w:t xml:space="preserve">) рівень вищої освіти, </w:t>
            </w:r>
          </w:p>
          <w:p w14:paraId="17AF0E54" w14:textId="77777777" w:rsidR="002E74BA" w:rsidRPr="00601615" w:rsidRDefault="00117876" w:rsidP="00765A81">
            <w:pPr>
              <w:ind w:right="1425"/>
              <w:rPr>
                <w:color w:val="000000"/>
                <w:szCs w:val="24"/>
              </w:rPr>
            </w:pPr>
            <w:r w:rsidRPr="00601615">
              <w:rPr>
                <w:color w:val="000000"/>
                <w:szCs w:val="24"/>
              </w:rPr>
              <w:t>доктор філософії з цивільної безпеки</w:t>
            </w:r>
          </w:p>
        </w:tc>
      </w:tr>
      <w:tr w:rsidR="002E74BA" w:rsidRPr="00601615" w14:paraId="7742C2B6" w14:textId="77777777" w:rsidTr="00765A81">
        <w:trPr>
          <w:trHeight w:val="562"/>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7B81EAA2" w14:textId="77777777" w:rsidR="002E74BA" w:rsidRPr="00601615" w:rsidRDefault="002E74BA" w:rsidP="00765A81">
            <w:pPr>
              <w:rPr>
                <w:color w:val="000000"/>
                <w:szCs w:val="24"/>
              </w:rPr>
            </w:pPr>
            <w:r w:rsidRPr="00601615">
              <w:rPr>
                <w:b/>
                <w:bCs/>
                <w:color w:val="000000"/>
                <w:szCs w:val="24"/>
              </w:rPr>
              <w:t xml:space="preserve">Офіційна назва освітньої програми </w:t>
            </w:r>
          </w:p>
        </w:tc>
        <w:tc>
          <w:tcPr>
            <w:tcW w:w="7509" w:type="dxa"/>
            <w:tcBorders>
              <w:top w:val="single" w:sz="4" w:space="0" w:color="000000"/>
              <w:left w:val="single" w:sz="4" w:space="0" w:color="000000"/>
              <w:bottom w:val="single" w:sz="4" w:space="0" w:color="000000"/>
              <w:right w:val="single" w:sz="4" w:space="0" w:color="000000"/>
            </w:tcBorders>
            <w:vAlign w:val="center"/>
          </w:tcPr>
          <w:p w14:paraId="42133E1D" w14:textId="77777777" w:rsidR="002E74BA" w:rsidRPr="00601615" w:rsidRDefault="00117876" w:rsidP="00765A81">
            <w:pPr>
              <w:ind w:left="34"/>
              <w:rPr>
                <w:color w:val="000000"/>
                <w:szCs w:val="24"/>
              </w:rPr>
            </w:pPr>
            <w:r w:rsidRPr="00601615">
              <w:rPr>
                <w:color w:val="000000"/>
                <w:szCs w:val="24"/>
              </w:rPr>
              <w:t>Цивільна безпека</w:t>
            </w:r>
          </w:p>
        </w:tc>
      </w:tr>
      <w:tr w:rsidR="002E74BA" w:rsidRPr="00601615" w14:paraId="24AF8DFF" w14:textId="77777777" w:rsidTr="00765A81">
        <w:trPr>
          <w:trHeight w:val="838"/>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5734BAB3" w14:textId="77777777" w:rsidR="002E74BA" w:rsidRPr="00601615" w:rsidRDefault="002E74BA" w:rsidP="00765A81">
            <w:pPr>
              <w:ind w:left="8" w:right="9"/>
              <w:rPr>
                <w:color w:val="000000"/>
                <w:szCs w:val="24"/>
              </w:rPr>
            </w:pPr>
            <w:r w:rsidRPr="00601615">
              <w:rPr>
                <w:b/>
                <w:bCs/>
                <w:color w:val="000000"/>
                <w:szCs w:val="24"/>
              </w:rPr>
              <w:t xml:space="preserve">Тип диплому та обсяг освітньої програми </w:t>
            </w:r>
          </w:p>
        </w:tc>
        <w:tc>
          <w:tcPr>
            <w:tcW w:w="7509" w:type="dxa"/>
            <w:tcBorders>
              <w:top w:val="single" w:sz="4" w:space="0" w:color="000000"/>
              <w:left w:val="single" w:sz="4" w:space="0" w:color="000000"/>
              <w:bottom w:val="single" w:sz="4" w:space="0" w:color="000000"/>
              <w:right w:val="single" w:sz="4" w:space="0" w:color="000000"/>
            </w:tcBorders>
            <w:vAlign w:val="center"/>
          </w:tcPr>
          <w:p w14:paraId="1CEB452A" w14:textId="77777777" w:rsidR="00117876" w:rsidRPr="00601615" w:rsidRDefault="00117876" w:rsidP="00117876">
            <w:pPr>
              <w:ind w:left="34"/>
              <w:rPr>
                <w:color w:val="000000"/>
                <w:szCs w:val="24"/>
              </w:rPr>
            </w:pPr>
            <w:r w:rsidRPr="00601615">
              <w:rPr>
                <w:color w:val="000000"/>
                <w:szCs w:val="24"/>
              </w:rPr>
              <w:t xml:space="preserve">Диплом доктора філософії – одиничний, </w:t>
            </w:r>
            <w:r w:rsidR="000028D2">
              <w:rPr>
                <w:color w:val="000000"/>
                <w:szCs w:val="24"/>
              </w:rPr>
              <w:t>4</w:t>
            </w:r>
            <w:r w:rsidRPr="00601615">
              <w:rPr>
                <w:color w:val="000000"/>
                <w:szCs w:val="24"/>
              </w:rPr>
              <w:t>0 кредитів ЄКТС,</w:t>
            </w:r>
          </w:p>
          <w:p w14:paraId="08C91176" w14:textId="77777777" w:rsidR="002E74BA" w:rsidRPr="00601615" w:rsidRDefault="00117876" w:rsidP="00117876">
            <w:pPr>
              <w:ind w:left="34"/>
              <w:rPr>
                <w:color w:val="000000"/>
                <w:szCs w:val="24"/>
              </w:rPr>
            </w:pPr>
            <w:r w:rsidRPr="00601615">
              <w:rPr>
                <w:color w:val="000000"/>
                <w:szCs w:val="24"/>
              </w:rPr>
              <w:t xml:space="preserve"> термін навчання 4 роки</w:t>
            </w:r>
          </w:p>
        </w:tc>
      </w:tr>
      <w:tr w:rsidR="002E74BA" w:rsidRPr="00601615" w14:paraId="3FC224BF" w14:textId="77777777" w:rsidTr="00765A81">
        <w:trPr>
          <w:trHeight w:val="562"/>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7DE736F7" w14:textId="77777777" w:rsidR="002E74BA" w:rsidRPr="00601615" w:rsidRDefault="002E74BA" w:rsidP="00765A81">
            <w:pPr>
              <w:rPr>
                <w:color w:val="000000"/>
                <w:szCs w:val="24"/>
              </w:rPr>
            </w:pPr>
            <w:r w:rsidRPr="00601615">
              <w:rPr>
                <w:b/>
                <w:bCs/>
                <w:color w:val="000000"/>
                <w:szCs w:val="24"/>
              </w:rPr>
              <w:t xml:space="preserve">Наявність акредитації </w:t>
            </w:r>
          </w:p>
        </w:tc>
        <w:tc>
          <w:tcPr>
            <w:tcW w:w="7509" w:type="dxa"/>
            <w:tcBorders>
              <w:top w:val="single" w:sz="4" w:space="0" w:color="000000"/>
              <w:left w:val="single" w:sz="4" w:space="0" w:color="000000"/>
              <w:bottom w:val="single" w:sz="4" w:space="0" w:color="000000"/>
              <w:right w:val="single" w:sz="4" w:space="0" w:color="000000"/>
            </w:tcBorders>
            <w:vAlign w:val="center"/>
          </w:tcPr>
          <w:p w14:paraId="2A349EF0" w14:textId="3528FF95" w:rsidR="002E74BA" w:rsidRPr="00601615" w:rsidRDefault="00A64DDA" w:rsidP="00765A81">
            <w:pPr>
              <w:ind w:left="34"/>
              <w:rPr>
                <w:color w:val="000000"/>
                <w:szCs w:val="24"/>
              </w:rPr>
            </w:pPr>
            <w:r w:rsidRPr="00A64DDA">
              <w:rPr>
                <w:color w:val="000000"/>
                <w:szCs w:val="24"/>
              </w:rPr>
              <w:t>Сертифікат про акредитацію освітньої програми 8041, дійсний до 14.05.2025</w:t>
            </w:r>
          </w:p>
        </w:tc>
      </w:tr>
      <w:tr w:rsidR="00571D0E" w:rsidRPr="00601615" w14:paraId="59FE5543" w14:textId="77777777" w:rsidTr="00F37B07">
        <w:trPr>
          <w:trHeight w:val="567"/>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160878C6" w14:textId="77777777" w:rsidR="002E74BA" w:rsidRPr="00601615" w:rsidRDefault="002E74BA" w:rsidP="00765A81">
            <w:pPr>
              <w:ind w:right="59"/>
              <w:rPr>
                <w:color w:val="000000"/>
                <w:szCs w:val="24"/>
              </w:rPr>
            </w:pPr>
            <w:r w:rsidRPr="00601615">
              <w:rPr>
                <w:b/>
                <w:bCs/>
                <w:color w:val="000000"/>
                <w:szCs w:val="24"/>
              </w:rPr>
              <w:t xml:space="preserve">Цикл/рівень </w:t>
            </w:r>
          </w:p>
        </w:tc>
        <w:tc>
          <w:tcPr>
            <w:tcW w:w="7509" w:type="dxa"/>
            <w:tcBorders>
              <w:top w:val="single" w:sz="4" w:space="0" w:color="000000"/>
              <w:left w:val="single" w:sz="4" w:space="0" w:color="000000"/>
              <w:bottom w:val="single" w:sz="4" w:space="0" w:color="000000"/>
              <w:right w:val="single" w:sz="4" w:space="0" w:color="000000"/>
            </w:tcBorders>
            <w:vAlign w:val="center"/>
          </w:tcPr>
          <w:p w14:paraId="5E0DFF0C" w14:textId="77777777" w:rsidR="002E74BA" w:rsidRPr="00601615" w:rsidRDefault="00BD49FB" w:rsidP="00BD49FB">
            <w:pPr>
              <w:ind w:left="34"/>
              <w:rPr>
                <w:color w:val="000000"/>
                <w:spacing w:val="-4"/>
                <w:szCs w:val="24"/>
              </w:rPr>
            </w:pPr>
            <w:r w:rsidRPr="00601615">
              <w:rPr>
                <w:color w:val="000000"/>
                <w:spacing w:val="-4"/>
                <w:szCs w:val="24"/>
              </w:rPr>
              <w:t>HPК України – 8 рівень, Рамка кваліфікацій Європейського простору вищої освіти (QF-EHEA) – третій цикл</w:t>
            </w:r>
          </w:p>
        </w:tc>
      </w:tr>
      <w:tr w:rsidR="002E74BA" w:rsidRPr="00601615" w14:paraId="0D5BF23F" w14:textId="77777777" w:rsidTr="00765A81">
        <w:trPr>
          <w:trHeight w:val="766"/>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0D19C662" w14:textId="77777777" w:rsidR="002E74BA" w:rsidRPr="00601615" w:rsidRDefault="002E74BA" w:rsidP="00765A81">
            <w:pPr>
              <w:ind w:right="59"/>
              <w:rPr>
                <w:color w:val="000000"/>
                <w:szCs w:val="24"/>
              </w:rPr>
            </w:pPr>
            <w:r w:rsidRPr="00601615">
              <w:rPr>
                <w:b/>
                <w:bCs/>
                <w:color w:val="000000"/>
                <w:szCs w:val="24"/>
              </w:rPr>
              <w:t xml:space="preserve">Передумови  </w:t>
            </w:r>
          </w:p>
        </w:tc>
        <w:tc>
          <w:tcPr>
            <w:tcW w:w="7509" w:type="dxa"/>
            <w:tcBorders>
              <w:top w:val="single" w:sz="4" w:space="0" w:color="000000"/>
              <w:left w:val="single" w:sz="4" w:space="0" w:color="000000"/>
              <w:bottom w:val="single" w:sz="4" w:space="0" w:color="000000"/>
              <w:right w:val="single" w:sz="4" w:space="0" w:color="000000"/>
            </w:tcBorders>
            <w:vAlign w:val="center"/>
          </w:tcPr>
          <w:p w14:paraId="30DC4551" w14:textId="65F31AB1" w:rsidR="002E74BA" w:rsidRPr="00601615" w:rsidRDefault="001504B1" w:rsidP="001504B1">
            <w:pPr>
              <w:ind w:left="58"/>
              <w:jc w:val="both"/>
              <w:rPr>
                <w:color w:val="000000"/>
                <w:szCs w:val="24"/>
              </w:rPr>
            </w:pPr>
            <w:r w:rsidRPr="00601615">
              <w:rPr>
                <w:color w:val="000000"/>
                <w:szCs w:val="24"/>
              </w:rPr>
              <w:t>Для здобуття вищої освіти освітнього ступеня доктора філософії можуть вступати особи, що здобули освітній ступінь магістра. Фаховий іспит зі спеціальності та іноземної мови. Інші умови вступу визначаються «Правилами прийому для здобуття вищої освіти у СНУ ім.</w:t>
            </w:r>
            <w:r w:rsidR="001E6012">
              <w:rPr>
                <w:color w:val="000000"/>
                <w:szCs w:val="24"/>
              </w:rPr>
              <w:t xml:space="preserve"> </w:t>
            </w:r>
            <w:r w:rsidRPr="00601615">
              <w:rPr>
                <w:color w:val="000000"/>
                <w:szCs w:val="24"/>
              </w:rPr>
              <w:t>В</w:t>
            </w:r>
            <w:r w:rsidR="001E6012">
              <w:rPr>
                <w:color w:val="000000"/>
                <w:szCs w:val="24"/>
              </w:rPr>
              <w:t xml:space="preserve">олодимира </w:t>
            </w:r>
            <w:r w:rsidRPr="00601615">
              <w:rPr>
                <w:color w:val="000000"/>
                <w:szCs w:val="24"/>
              </w:rPr>
              <w:t>Даля».</w:t>
            </w:r>
            <w:r w:rsidRPr="00601615">
              <w:rPr>
                <w:color w:val="000000"/>
              </w:rPr>
              <w:t xml:space="preserve"> </w:t>
            </w:r>
          </w:p>
        </w:tc>
      </w:tr>
      <w:tr w:rsidR="002E74BA" w:rsidRPr="00601615" w14:paraId="24AD7718" w14:textId="77777777" w:rsidTr="00765A81">
        <w:trPr>
          <w:trHeight w:val="286"/>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1B6908BF" w14:textId="77777777" w:rsidR="002E74BA" w:rsidRPr="00601615" w:rsidRDefault="002E74BA" w:rsidP="00765A81">
            <w:pPr>
              <w:ind w:left="36"/>
              <w:rPr>
                <w:color w:val="000000"/>
                <w:szCs w:val="24"/>
              </w:rPr>
            </w:pPr>
            <w:r w:rsidRPr="00601615">
              <w:rPr>
                <w:b/>
                <w:bCs/>
                <w:color w:val="000000"/>
                <w:szCs w:val="24"/>
              </w:rPr>
              <w:t xml:space="preserve">Мова(и) викладання </w:t>
            </w:r>
          </w:p>
        </w:tc>
        <w:tc>
          <w:tcPr>
            <w:tcW w:w="7509" w:type="dxa"/>
            <w:tcBorders>
              <w:top w:val="single" w:sz="4" w:space="0" w:color="000000"/>
              <w:left w:val="single" w:sz="4" w:space="0" w:color="000000"/>
              <w:bottom w:val="single" w:sz="4" w:space="0" w:color="000000"/>
              <w:right w:val="single" w:sz="4" w:space="0" w:color="000000"/>
            </w:tcBorders>
            <w:vAlign w:val="center"/>
          </w:tcPr>
          <w:p w14:paraId="27814129" w14:textId="77777777" w:rsidR="002E74BA" w:rsidRPr="00601615" w:rsidRDefault="00986163" w:rsidP="00765A81">
            <w:pPr>
              <w:ind w:left="34"/>
              <w:rPr>
                <w:color w:val="000000"/>
                <w:szCs w:val="24"/>
              </w:rPr>
            </w:pPr>
            <w:r w:rsidRPr="00601615">
              <w:rPr>
                <w:color w:val="000000"/>
                <w:szCs w:val="24"/>
              </w:rPr>
              <w:t>Українська</w:t>
            </w:r>
          </w:p>
        </w:tc>
      </w:tr>
      <w:tr w:rsidR="002E74BA" w:rsidRPr="00601615" w14:paraId="0E6AF31F" w14:textId="77777777" w:rsidTr="00765A81">
        <w:trPr>
          <w:trHeight w:val="562"/>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2DBEAC36" w14:textId="77777777" w:rsidR="002E74BA" w:rsidRPr="00601615" w:rsidRDefault="002E74BA" w:rsidP="00765A81">
            <w:pPr>
              <w:rPr>
                <w:color w:val="000000"/>
                <w:szCs w:val="24"/>
              </w:rPr>
            </w:pPr>
            <w:r w:rsidRPr="00601615">
              <w:rPr>
                <w:b/>
                <w:bCs/>
                <w:color w:val="000000"/>
                <w:szCs w:val="24"/>
              </w:rPr>
              <w:t xml:space="preserve">Термін дії освітньої програми </w:t>
            </w:r>
          </w:p>
        </w:tc>
        <w:tc>
          <w:tcPr>
            <w:tcW w:w="7509" w:type="dxa"/>
            <w:tcBorders>
              <w:top w:val="single" w:sz="4" w:space="0" w:color="000000"/>
              <w:left w:val="single" w:sz="4" w:space="0" w:color="000000"/>
              <w:bottom w:val="single" w:sz="4" w:space="0" w:color="000000"/>
              <w:right w:val="single" w:sz="4" w:space="0" w:color="000000"/>
            </w:tcBorders>
            <w:vAlign w:val="center"/>
          </w:tcPr>
          <w:p w14:paraId="06E15AF4" w14:textId="77777777" w:rsidR="002E74BA" w:rsidRPr="00601615" w:rsidRDefault="002E74BA" w:rsidP="00765A81">
            <w:pPr>
              <w:ind w:left="34"/>
              <w:rPr>
                <w:color w:val="000000"/>
                <w:szCs w:val="24"/>
              </w:rPr>
            </w:pPr>
            <w:r w:rsidRPr="00601615">
              <w:rPr>
                <w:color w:val="000000"/>
                <w:szCs w:val="24"/>
              </w:rPr>
              <w:t xml:space="preserve">До повного завершення періоду навчання або наступного оновлення програми </w:t>
            </w:r>
          </w:p>
        </w:tc>
      </w:tr>
      <w:tr w:rsidR="002E74BA" w:rsidRPr="00601615" w14:paraId="59896298" w14:textId="77777777" w:rsidTr="00765A81">
        <w:trPr>
          <w:trHeight w:val="1068"/>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37FDB3BE" w14:textId="77777777" w:rsidR="002E74BA" w:rsidRPr="00601615" w:rsidRDefault="002E74BA" w:rsidP="00765A81">
            <w:pPr>
              <w:spacing w:line="282" w:lineRule="auto"/>
              <w:rPr>
                <w:color w:val="000000"/>
                <w:szCs w:val="24"/>
              </w:rPr>
            </w:pPr>
            <w:r w:rsidRPr="00601615">
              <w:rPr>
                <w:b/>
                <w:bCs/>
                <w:color w:val="000000"/>
                <w:szCs w:val="24"/>
              </w:rPr>
              <w:t xml:space="preserve">Інтернет-адреса  постійного опису </w:t>
            </w:r>
          </w:p>
          <w:p w14:paraId="1AE564CE" w14:textId="77777777" w:rsidR="002E74BA" w:rsidRPr="00601615" w:rsidRDefault="002E74BA" w:rsidP="00765A81">
            <w:pPr>
              <w:rPr>
                <w:color w:val="000000"/>
                <w:szCs w:val="24"/>
              </w:rPr>
            </w:pPr>
            <w:r w:rsidRPr="00601615">
              <w:rPr>
                <w:b/>
                <w:bCs/>
                <w:color w:val="000000"/>
                <w:szCs w:val="24"/>
              </w:rPr>
              <w:t xml:space="preserve">освітньої програми </w:t>
            </w:r>
          </w:p>
        </w:tc>
        <w:tc>
          <w:tcPr>
            <w:tcW w:w="7509" w:type="dxa"/>
            <w:tcBorders>
              <w:top w:val="single" w:sz="4" w:space="0" w:color="000000"/>
              <w:left w:val="single" w:sz="4" w:space="0" w:color="000000"/>
              <w:bottom w:val="single" w:sz="4" w:space="0" w:color="000000"/>
              <w:right w:val="single" w:sz="4" w:space="0" w:color="000000"/>
            </w:tcBorders>
            <w:vAlign w:val="center"/>
          </w:tcPr>
          <w:p w14:paraId="6D58F213" w14:textId="77777777" w:rsidR="002E74BA" w:rsidRPr="00601615" w:rsidRDefault="001E6012" w:rsidP="00765A81">
            <w:pPr>
              <w:ind w:left="34"/>
              <w:rPr>
                <w:color w:val="000000"/>
              </w:rPr>
            </w:pPr>
            <w:hyperlink r:id="rId8" w:history="1">
              <w:r w:rsidR="008C0102" w:rsidRPr="00601615">
                <w:rPr>
                  <w:rStyle w:val="afc"/>
                  <w:color w:val="000000"/>
                </w:rPr>
                <w:t>http://moodle2.snu.edu.ua/enrol/index.php?id=4063</w:t>
              </w:r>
            </w:hyperlink>
          </w:p>
          <w:p w14:paraId="084BA86F" w14:textId="77777777" w:rsidR="002E74BA" w:rsidRPr="00601615" w:rsidRDefault="002E74BA" w:rsidP="00765A81">
            <w:pPr>
              <w:ind w:left="34"/>
              <w:rPr>
                <w:color w:val="000000"/>
                <w:szCs w:val="24"/>
              </w:rPr>
            </w:pPr>
          </w:p>
        </w:tc>
      </w:tr>
      <w:tr w:rsidR="00571D0E" w:rsidRPr="00601615" w14:paraId="1B7D04D6" w14:textId="77777777" w:rsidTr="00765A81">
        <w:trPr>
          <w:trHeight w:val="286"/>
        </w:trPr>
        <w:tc>
          <w:tcPr>
            <w:tcW w:w="9914" w:type="dxa"/>
            <w:gridSpan w:val="3"/>
            <w:tcBorders>
              <w:top w:val="single" w:sz="4" w:space="0" w:color="000000"/>
              <w:left w:val="single" w:sz="4" w:space="0" w:color="000000"/>
              <w:bottom w:val="single" w:sz="4" w:space="0" w:color="000000"/>
              <w:right w:val="single" w:sz="4" w:space="0" w:color="000000"/>
            </w:tcBorders>
          </w:tcPr>
          <w:p w14:paraId="06984ADF" w14:textId="77777777" w:rsidR="002E74BA" w:rsidRPr="00601615" w:rsidRDefault="002E74BA" w:rsidP="00765A81">
            <w:pPr>
              <w:ind w:right="26"/>
              <w:jc w:val="center"/>
              <w:rPr>
                <w:color w:val="000000"/>
                <w:szCs w:val="24"/>
              </w:rPr>
            </w:pPr>
            <w:r w:rsidRPr="00601615">
              <w:rPr>
                <w:b/>
                <w:bCs/>
                <w:color w:val="000000"/>
                <w:szCs w:val="24"/>
              </w:rPr>
              <w:t xml:space="preserve">2 - Мета програми </w:t>
            </w:r>
          </w:p>
        </w:tc>
      </w:tr>
      <w:tr w:rsidR="00571D0E" w:rsidRPr="00601615" w14:paraId="7E8D35AC" w14:textId="77777777" w:rsidTr="00765A81">
        <w:trPr>
          <w:trHeight w:val="556"/>
        </w:trPr>
        <w:tc>
          <w:tcPr>
            <w:tcW w:w="9914" w:type="dxa"/>
            <w:gridSpan w:val="3"/>
            <w:tcBorders>
              <w:top w:val="single" w:sz="4" w:space="0" w:color="000000"/>
              <w:left w:val="single" w:sz="4" w:space="0" w:color="000000"/>
              <w:bottom w:val="single" w:sz="4" w:space="0" w:color="000000"/>
              <w:right w:val="single" w:sz="4" w:space="0" w:color="000000"/>
            </w:tcBorders>
          </w:tcPr>
          <w:p w14:paraId="262F4595" w14:textId="77777777" w:rsidR="002E74BA" w:rsidRPr="00601615" w:rsidRDefault="00986163" w:rsidP="00986163">
            <w:pPr>
              <w:ind w:left="36" w:right="63"/>
              <w:jc w:val="both"/>
              <w:rPr>
                <w:color w:val="000000"/>
                <w:szCs w:val="24"/>
              </w:rPr>
            </w:pPr>
            <w:r w:rsidRPr="00601615">
              <w:rPr>
                <w:color w:val="000000"/>
                <w:szCs w:val="24"/>
              </w:rPr>
              <w:t>Підготовка фахівців, здатних продукувати нові ідеї, розв'язувати комплексні проблеми у сфері цивільної безпеки, що передбачає глибоке переосмислення наявних та створення нових цілісних знань та/або професійної практики</w:t>
            </w:r>
            <w:r w:rsidR="002E74BA" w:rsidRPr="00601615">
              <w:rPr>
                <w:color w:val="000000"/>
                <w:szCs w:val="24"/>
              </w:rPr>
              <w:t>.</w:t>
            </w:r>
          </w:p>
        </w:tc>
      </w:tr>
      <w:tr w:rsidR="002E74BA" w:rsidRPr="00601615" w14:paraId="6324CB4C" w14:textId="77777777" w:rsidTr="00765A81">
        <w:trPr>
          <w:trHeight w:val="271"/>
        </w:trPr>
        <w:tc>
          <w:tcPr>
            <w:tcW w:w="9914" w:type="dxa"/>
            <w:gridSpan w:val="3"/>
            <w:tcBorders>
              <w:top w:val="single" w:sz="4" w:space="0" w:color="000000"/>
              <w:left w:val="single" w:sz="4" w:space="0" w:color="000000"/>
              <w:bottom w:val="single" w:sz="4" w:space="0" w:color="000000"/>
              <w:right w:val="single" w:sz="4" w:space="0" w:color="000000"/>
            </w:tcBorders>
          </w:tcPr>
          <w:p w14:paraId="0A5111CE" w14:textId="77777777" w:rsidR="002E74BA" w:rsidRPr="00601615" w:rsidRDefault="002E74BA" w:rsidP="00765A81">
            <w:pPr>
              <w:ind w:right="30"/>
              <w:jc w:val="center"/>
              <w:rPr>
                <w:color w:val="000000"/>
                <w:szCs w:val="24"/>
              </w:rPr>
            </w:pPr>
            <w:r w:rsidRPr="00601615">
              <w:rPr>
                <w:b/>
                <w:bCs/>
                <w:color w:val="000000"/>
                <w:szCs w:val="24"/>
              </w:rPr>
              <w:t xml:space="preserve">3 - Характеристика програми </w:t>
            </w:r>
          </w:p>
        </w:tc>
      </w:tr>
      <w:tr w:rsidR="002E74BA" w:rsidRPr="00601615" w14:paraId="10D44A0E" w14:textId="77777777" w:rsidTr="00765A81">
        <w:trPr>
          <w:trHeight w:val="1320"/>
        </w:trPr>
        <w:tc>
          <w:tcPr>
            <w:tcW w:w="2405" w:type="dxa"/>
            <w:gridSpan w:val="2"/>
            <w:tcBorders>
              <w:top w:val="single" w:sz="4" w:space="0" w:color="000000"/>
              <w:left w:val="single" w:sz="4" w:space="0" w:color="000000"/>
              <w:bottom w:val="single" w:sz="4" w:space="0" w:color="000000"/>
              <w:right w:val="single" w:sz="4" w:space="0" w:color="000000"/>
            </w:tcBorders>
          </w:tcPr>
          <w:p w14:paraId="15981D0C" w14:textId="77777777" w:rsidR="002E74BA" w:rsidRPr="00601615" w:rsidRDefault="002E74BA" w:rsidP="00765A81">
            <w:pPr>
              <w:spacing w:line="248" w:lineRule="auto"/>
              <w:ind w:left="25" w:hanging="25"/>
              <w:jc w:val="center"/>
              <w:rPr>
                <w:color w:val="000000"/>
                <w:szCs w:val="24"/>
              </w:rPr>
            </w:pPr>
            <w:r w:rsidRPr="00601615">
              <w:rPr>
                <w:b/>
                <w:bCs/>
                <w:color w:val="000000"/>
                <w:szCs w:val="24"/>
              </w:rPr>
              <w:t>Предметна область (галузь знань, спеціальність, спеціалізація (</w:t>
            </w:r>
            <w:r w:rsidRPr="00601615">
              <w:rPr>
                <w:color w:val="000000"/>
                <w:szCs w:val="24"/>
              </w:rPr>
              <w:t>за наявності</w:t>
            </w:r>
            <w:r w:rsidRPr="00601615">
              <w:rPr>
                <w:b/>
                <w:bCs/>
                <w:color w:val="000000"/>
                <w:szCs w:val="24"/>
              </w:rPr>
              <w:t xml:space="preserve">) </w:t>
            </w:r>
          </w:p>
        </w:tc>
        <w:tc>
          <w:tcPr>
            <w:tcW w:w="7509" w:type="dxa"/>
            <w:tcBorders>
              <w:top w:val="single" w:sz="4" w:space="0" w:color="000000"/>
              <w:left w:val="single" w:sz="4" w:space="0" w:color="000000"/>
              <w:bottom w:val="single" w:sz="4" w:space="0" w:color="000000"/>
              <w:right w:val="single" w:sz="4" w:space="0" w:color="000000"/>
            </w:tcBorders>
          </w:tcPr>
          <w:p w14:paraId="079F0132" w14:textId="33D507F8" w:rsidR="005C0599" w:rsidRPr="00601615" w:rsidRDefault="005C0599" w:rsidP="005C0599">
            <w:pPr>
              <w:autoSpaceDE w:val="0"/>
              <w:autoSpaceDN w:val="0"/>
              <w:adjustRightInd w:val="0"/>
              <w:rPr>
                <w:color w:val="000000"/>
                <w:szCs w:val="24"/>
                <w:lang w:eastAsia="ru-RU"/>
              </w:rPr>
            </w:pPr>
            <w:r w:rsidRPr="00601615">
              <w:rPr>
                <w:color w:val="000000"/>
                <w:szCs w:val="24"/>
                <w:lang w:eastAsia="ru-RU"/>
              </w:rPr>
              <w:t xml:space="preserve">Галузь знань </w:t>
            </w:r>
            <w:r w:rsidR="00A66EF3">
              <w:rPr>
                <w:color w:val="000000"/>
                <w:szCs w:val="24"/>
                <w:lang w:eastAsia="ru-RU"/>
              </w:rPr>
              <w:t>К Б</w:t>
            </w:r>
            <w:r w:rsidRPr="00601615">
              <w:rPr>
                <w:color w:val="000000"/>
                <w:szCs w:val="24"/>
                <w:lang w:eastAsia="ru-RU"/>
              </w:rPr>
              <w:t>езпека</w:t>
            </w:r>
            <w:r w:rsidR="00A66EF3">
              <w:rPr>
                <w:color w:val="000000"/>
                <w:szCs w:val="24"/>
                <w:lang w:eastAsia="ru-RU"/>
              </w:rPr>
              <w:t xml:space="preserve"> та оборона</w:t>
            </w:r>
          </w:p>
          <w:p w14:paraId="79FD989A" w14:textId="5980321E" w:rsidR="002E74BA" w:rsidRPr="00601615" w:rsidRDefault="005C0599" w:rsidP="005C0599">
            <w:pPr>
              <w:ind w:left="34"/>
              <w:rPr>
                <w:color w:val="000000"/>
                <w:szCs w:val="24"/>
              </w:rPr>
            </w:pPr>
            <w:r w:rsidRPr="00601615">
              <w:rPr>
                <w:color w:val="000000"/>
                <w:szCs w:val="24"/>
                <w:lang w:eastAsia="ru-RU"/>
              </w:rPr>
              <w:t xml:space="preserve">Спеціальність </w:t>
            </w:r>
            <w:r w:rsidR="00A66EF3">
              <w:rPr>
                <w:color w:val="000000"/>
                <w:szCs w:val="24"/>
                <w:lang w:eastAsia="ru-RU"/>
              </w:rPr>
              <w:t>К 10</w:t>
            </w:r>
            <w:r w:rsidRPr="00601615">
              <w:rPr>
                <w:color w:val="000000"/>
                <w:szCs w:val="24"/>
                <w:lang w:eastAsia="ru-RU"/>
              </w:rPr>
              <w:t xml:space="preserve"> Цивільна безпека</w:t>
            </w:r>
          </w:p>
        </w:tc>
      </w:tr>
      <w:tr w:rsidR="002E74BA" w:rsidRPr="00601615" w14:paraId="23100C8F" w14:textId="77777777" w:rsidTr="00765A81">
        <w:trPr>
          <w:trHeight w:val="536"/>
        </w:trPr>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3B29A32C" w14:textId="77777777" w:rsidR="002E74BA" w:rsidRPr="00601615" w:rsidRDefault="002E74BA" w:rsidP="00765A81">
            <w:pPr>
              <w:jc w:val="center"/>
              <w:rPr>
                <w:color w:val="000000"/>
                <w:szCs w:val="24"/>
              </w:rPr>
            </w:pPr>
            <w:r w:rsidRPr="00601615">
              <w:rPr>
                <w:b/>
                <w:bCs/>
                <w:color w:val="000000"/>
                <w:szCs w:val="24"/>
              </w:rPr>
              <w:t xml:space="preserve">Орієнтація освітньої програми </w:t>
            </w:r>
          </w:p>
        </w:tc>
        <w:tc>
          <w:tcPr>
            <w:tcW w:w="7509" w:type="dxa"/>
            <w:tcBorders>
              <w:top w:val="single" w:sz="4" w:space="0" w:color="000000"/>
              <w:left w:val="single" w:sz="4" w:space="0" w:color="000000"/>
              <w:bottom w:val="single" w:sz="4" w:space="0" w:color="000000"/>
              <w:right w:val="single" w:sz="4" w:space="0" w:color="000000"/>
            </w:tcBorders>
          </w:tcPr>
          <w:p w14:paraId="4765AFA4" w14:textId="77777777" w:rsidR="002E74BA" w:rsidRPr="00601615" w:rsidRDefault="005C0599" w:rsidP="00765A81">
            <w:pPr>
              <w:ind w:left="34" w:right="59"/>
              <w:jc w:val="both"/>
              <w:rPr>
                <w:color w:val="000000"/>
                <w:szCs w:val="24"/>
              </w:rPr>
            </w:pPr>
            <w:r w:rsidRPr="00601615">
              <w:rPr>
                <w:color w:val="000000"/>
                <w:szCs w:val="24"/>
                <w:lang w:eastAsia="ru-RU"/>
              </w:rPr>
              <w:t>Освітньо-наукова</w:t>
            </w:r>
          </w:p>
        </w:tc>
      </w:tr>
      <w:tr w:rsidR="002E74BA" w:rsidRPr="00601615" w14:paraId="2D37FCD5" w14:textId="77777777" w:rsidTr="00765A81">
        <w:trPr>
          <w:trHeight w:val="536"/>
        </w:trPr>
        <w:tc>
          <w:tcPr>
            <w:tcW w:w="2405" w:type="dxa"/>
            <w:gridSpan w:val="2"/>
            <w:tcBorders>
              <w:top w:val="single" w:sz="4" w:space="0" w:color="000000"/>
              <w:left w:val="single" w:sz="4" w:space="0" w:color="000000"/>
              <w:bottom w:val="single" w:sz="4" w:space="0" w:color="000000"/>
              <w:right w:val="single" w:sz="4" w:space="0" w:color="000000"/>
            </w:tcBorders>
          </w:tcPr>
          <w:p w14:paraId="39BE8598" w14:textId="77777777" w:rsidR="002E74BA" w:rsidRPr="00601615" w:rsidRDefault="002E74BA" w:rsidP="00765A81">
            <w:pPr>
              <w:jc w:val="center"/>
              <w:rPr>
                <w:b/>
                <w:bCs/>
                <w:color w:val="000000"/>
                <w:szCs w:val="24"/>
              </w:rPr>
            </w:pPr>
            <w:r w:rsidRPr="00601615">
              <w:rPr>
                <w:b/>
                <w:bCs/>
                <w:color w:val="000000"/>
                <w:szCs w:val="24"/>
              </w:rPr>
              <w:lastRenderedPageBreak/>
              <w:t>Основний фокус освітньої програми та спеціалізації</w:t>
            </w:r>
          </w:p>
        </w:tc>
        <w:tc>
          <w:tcPr>
            <w:tcW w:w="7509" w:type="dxa"/>
            <w:tcBorders>
              <w:top w:val="single" w:sz="4" w:space="0" w:color="000000"/>
              <w:left w:val="single" w:sz="4" w:space="0" w:color="000000"/>
              <w:bottom w:val="single" w:sz="4" w:space="0" w:color="000000"/>
              <w:right w:val="single" w:sz="4" w:space="0" w:color="000000"/>
            </w:tcBorders>
          </w:tcPr>
          <w:p w14:paraId="5D17E22C" w14:textId="77777777" w:rsidR="002E74BA" w:rsidRPr="00601615" w:rsidRDefault="005C0599" w:rsidP="00765A81">
            <w:pPr>
              <w:ind w:left="34" w:right="59"/>
              <w:jc w:val="both"/>
              <w:rPr>
                <w:color w:val="000000"/>
                <w:szCs w:val="24"/>
              </w:rPr>
            </w:pPr>
            <w:r w:rsidRPr="00601615">
              <w:rPr>
                <w:color w:val="000000"/>
                <w:szCs w:val="24"/>
              </w:rPr>
              <w:t xml:space="preserve">Спеціальна. Здобувачі вищої освіти набувають наукових, дослідницьких, інноваційних </w:t>
            </w:r>
            <w:proofErr w:type="spellStart"/>
            <w:r w:rsidRPr="00601615">
              <w:rPr>
                <w:color w:val="000000"/>
                <w:szCs w:val="24"/>
              </w:rPr>
              <w:t>компетентностей</w:t>
            </w:r>
            <w:proofErr w:type="spellEnd"/>
            <w:r w:rsidRPr="00601615">
              <w:rPr>
                <w:color w:val="000000"/>
                <w:szCs w:val="24"/>
              </w:rPr>
              <w:t xml:space="preserve">, поглиблюють </w:t>
            </w:r>
            <w:proofErr w:type="spellStart"/>
            <w:r w:rsidRPr="00601615">
              <w:rPr>
                <w:color w:val="000000"/>
                <w:szCs w:val="24"/>
              </w:rPr>
              <w:t>освітньо</w:t>
            </w:r>
            <w:proofErr w:type="spellEnd"/>
            <w:r w:rsidRPr="00601615">
              <w:rPr>
                <w:color w:val="000000"/>
                <w:szCs w:val="24"/>
              </w:rPr>
              <w:t>-наукову складову професійної діяльності</w:t>
            </w:r>
          </w:p>
          <w:p w14:paraId="784C9689" w14:textId="77777777" w:rsidR="002E74BA" w:rsidRPr="00601615" w:rsidRDefault="002E74BA" w:rsidP="005C0599">
            <w:pPr>
              <w:ind w:left="34" w:right="59"/>
              <w:jc w:val="both"/>
              <w:rPr>
                <w:color w:val="000000"/>
                <w:szCs w:val="24"/>
              </w:rPr>
            </w:pPr>
            <w:r w:rsidRPr="00601615">
              <w:rPr>
                <w:color w:val="000000"/>
                <w:szCs w:val="24"/>
              </w:rPr>
              <w:t xml:space="preserve">Ключові слова: </w:t>
            </w:r>
            <w:r w:rsidR="005C0599" w:rsidRPr="00601615">
              <w:rPr>
                <w:rStyle w:val="fontstyle01"/>
              </w:rPr>
              <w:t>цивільна безпека, екологічна безпека, техногенна небезпека, надзвичайна ситуація, моніторинг надзвичайних ситуацій</w:t>
            </w:r>
            <w:r w:rsidRPr="00601615">
              <w:rPr>
                <w:color w:val="000000"/>
                <w:szCs w:val="24"/>
              </w:rPr>
              <w:t xml:space="preserve">, </w:t>
            </w:r>
            <w:r w:rsidRPr="00601615">
              <w:rPr>
                <w:rStyle w:val="fontstyle01"/>
              </w:rPr>
              <w:t>протиаварійний захист</w:t>
            </w:r>
            <w:r w:rsidR="005C0599" w:rsidRPr="00601615">
              <w:rPr>
                <w:rStyle w:val="fontstyle01"/>
              </w:rPr>
              <w:t>.</w:t>
            </w:r>
            <w:r w:rsidRPr="00601615">
              <w:rPr>
                <w:rStyle w:val="fontstyle01"/>
              </w:rPr>
              <w:t xml:space="preserve"> </w:t>
            </w:r>
          </w:p>
        </w:tc>
      </w:tr>
      <w:tr w:rsidR="002E74BA" w:rsidRPr="00601615" w14:paraId="7113129D" w14:textId="77777777" w:rsidTr="00765A81">
        <w:trPr>
          <w:trHeight w:val="536"/>
        </w:trPr>
        <w:tc>
          <w:tcPr>
            <w:tcW w:w="2405" w:type="dxa"/>
            <w:gridSpan w:val="2"/>
            <w:tcBorders>
              <w:top w:val="single" w:sz="4" w:space="0" w:color="000000"/>
              <w:left w:val="single" w:sz="4" w:space="0" w:color="000000"/>
              <w:bottom w:val="single" w:sz="4" w:space="0" w:color="000000"/>
              <w:right w:val="single" w:sz="4" w:space="0" w:color="000000"/>
            </w:tcBorders>
          </w:tcPr>
          <w:p w14:paraId="57EB42FB" w14:textId="77777777" w:rsidR="002E74BA" w:rsidRPr="00601615" w:rsidRDefault="002E74BA" w:rsidP="00765A81">
            <w:pPr>
              <w:jc w:val="center"/>
              <w:rPr>
                <w:b/>
                <w:bCs/>
                <w:color w:val="000000"/>
                <w:szCs w:val="24"/>
              </w:rPr>
            </w:pPr>
            <w:r w:rsidRPr="00601615">
              <w:rPr>
                <w:b/>
                <w:bCs/>
                <w:color w:val="000000"/>
                <w:szCs w:val="24"/>
              </w:rPr>
              <w:t>Особливості програми</w:t>
            </w:r>
          </w:p>
        </w:tc>
        <w:tc>
          <w:tcPr>
            <w:tcW w:w="7509" w:type="dxa"/>
            <w:tcBorders>
              <w:top w:val="single" w:sz="4" w:space="0" w:color="000000"/>
              <w:left w:val="single" w:sz="4" w:space="0" w:color="000000"/>
              <w:bottom w:val="single" w:sz="4" w:space="0" w:color="000000"/>
              <w:right w:val="single" w:sz="4" w:space="0" w:color="000000"/>
            </w:tcBorders>
          </w:tcPr>
          <w:p w14:paraId="77757B96" w14:textId="77777777" w:rsidR="002E74BA" w:rsidRPr="00601615" w:rsidRDefault="005C0599" w:rsidP="005C0599">
            <w:pPr>
              <w:ind w:left="34" w:right="59"/>
              <w:jc w:val="both"/>
              <w:rPr>
                <w:color w:val="000000"/>
                <w:szCs w:val="24"/>
              </w:rPr>
            </w:pPr>
            <w:r w:rsidRPr="00601615">
              <w:rPr>
                <w:color w:val="000000"/>
                <w:szCs w:val="24"/>
              </w:rPr>
              <w:t>Наявність педагогічної практики, індивідуального плану наукової роботи; систематична звітність про хід виконання дисертаційного дослідження на засіданні кафедри та науково-технічної ради</w:t>
            </w:r>
          </w:p>
        </w:tc>
      </w:tr>
      <w:tr w:rsidR="00571D0E" w:rsidRPr="00601615" w14:paraId="2CC22D41" w14:textId="77777777" w:rsidTr="00F37B07">
        <w:tblPrEx>
          <w:tblCellMar>
            <w:top w:w="70" w:type="dxa"/>
            <w:left w:w="108" w:type="dxa"/>
            <w:right w:w="38" w:type="dxa"/>
          </w:tblCellMar>
        </w:tblPrEx>
        <w:trPr>
          <w:trHeight w:val="340"/>
        </w:trPr>
        <w:tc>
          <w:tcPr>
            <w:tcW w:w="9914" w:type="dxa"/>
            <w:gridSpan w:val="3"/>
            <w:tcBorders>
              <w:top w:val="single" w:sz="4" w:space="0" w:color="000000"/>
              <w:left w:val="single" w:sz="4" w:space="0" w:color="000000"/>
              <w:bottom w:val="single" w:sz="4" w:space="0" w:color="000000"/>
              <w:right w:val="single" w:sz="4" w:space="0" w:color="000000"/>
            </w:tcBorders>
          </w:tcPr>
          <w:p w14:paraId="03BE0B3F" w14:textId="77777777" w:rsidR="002E74BA" w:rsidRPr="00601615" w:rsidRDefault="002E74BA" w:rsidP="00765A81">
            <w:pPr>
              <w:jc w:val="center"/>
              <w:rPr>
                <w:color w:val="000000"/>
                <w:szCs w:val="24"/>
              </w:rPr>
            </w:pPr>
            <w:r w:rsidRPr="00601615">
              <w:rPr>
                <w:b/>
                <w:bCs/>
                <w:color w:val="000000"/>
                <w:szCs w:val="24"/>
              </w:rPr>
              <w:t xml:space="preserve">4 – Придатність випускників до працевлаштування та подальшого навчання </w:t>
            </w:r>
          </w:p>
        </w:tc>
      </w:tr>
      <w:tr w:rsidR="002E74BA" w:rsidRPr="00601615" w14:paraId="041CA556" w14:textId="77777777" w:rsidTr="00765A81">
        <w:tblPrEx>
          <w:tblCellMar>
            <w:top w:w="70" w:type="dxa"/>
            <w:left w:w="108" w:type="dxa"/>
            <w:right w:w="38" w:type="dxa"/>
          </w:tblCellMar>
        </w:tblPrEx>
        <w:trPr>
          <w:trHeight w:val="652"/>
        </w:trPr>
        <w:tc>
          <w:tcPr>
            <w:tcW w:w="2376" w:type="dxa"/>
            <w:tcBorders>
              <w:top w:val="single" w:sz="4" w:space="0" w:color="000000"/>
              <w:left w:val="single" w:sz="4" w:space="0" w:color="000000"/>
              <w:bottom w:val="single" w:sz="4" w:space="0" w:color="000000"/>
              <w:right w:val="single" w:sz="4" w:space="0" w:color="000000"/>
            </w:tcBorders>
          </w:tcPr>
          <w:p w14:paraId="304EE763" w14:textId="77777777" w:rsidR="002E74BA" w:rsidRPr="00601615" w:rsidRDefault="002E74BA" w:rsidP="00765A81">
            <w:pPr>
              <w:rPr>
                <w:color w:val="000000"/>
                <w:szCs w:val="24"/>
              </w:rPr>
            </w:pPr>
            <w:r w:rsidRPr="00601615">
              <w:rPr>
                <w:b/>
                <w:bCs/>
                <w:color w:val="000000"/>
                <w:szCs w:val="24"/>
              </w:rPr>
              <w:t xml:space="preserve">Придатність до </w:t>
            </w:r>
          </w:p>
          <w:p w14:paraId="5E0F9376" w14:textId="77777777" w:rsidR="002E74BA" w:rsidRPr="00601615" w:rsidRDefault="002E74BA" w:rsidP="001504B1">
            <w:pPr>
              <w:jc w:val="both"/>
              <w:rPr>
                <w:color w:val="000000"/>
                <w:szCs w:val="24"/>
              </w:rPr>
            </w:pPr>
            <w:r w:rsidRPr="00601615">
              <w:rPr>
                <w:b/>
                <w:bCs/>
                <w:color w:val="000000"/>
                <w:szCs w:val="24"/>
              </w:rPr>
              <w:t xml:space="preserve">працевлаштування </w:t>
            </w:r>
          </w:p>
        </w:tc>
        <w:tc>
          <w:tcPr>
            <w:tcW w:w="7538" w:type="dxa"/>
            <w:gridSpan w:val="2"/>
            <w:tcBorders>
              <w:top w:val="single" w:sz="4" w:space="0" w:color="000000"/>
              <w:left w:val="single" w:sz="4" w:space="0" w:color="000000"/>
              <w:bottom w:val="single" w:sz="4" w:space="0" w:color="000000"/>
              <w:right w:val="single" w:sz="4" w:space="0" w:color="000000"/>
            </w:tcBorders>
          </w:tcPr>
          <w:p w14:paraId="1698EF2F" w14:textId="77777777" w:rsidR="002E74BA" w:rsidRPr="00601615" w:rsidRDefault="001504B1" w:rsidP="00986163">
            <w:pPr>
              <w:ind w:left="-36" w:right="57"/>
              <w:jc w:val="both"/>
              <w:rPr>
                <w:color w:val="000000"/>
                <w:szCs w:val="24"/>
              </w:rPr>
            </w:pPr>
            <w:r w:rsidRPr="00601615">
              <w:rPr>
                <w:color w:val="000000"/>
                <w:szCs w:val="24"/>
              </w:rPr>
              <w:t>Посади наукових і науково-педагогічних працівників в наукових установах і закладах вищої освіти, інженерні, експертні, аналітичні тощо посади у дослідницьких та інших установах і підрозділах, органах державної влади та місцевого самоврядування</w:t>
            </w:r>
            <w:r w:rsidR="002E74BA" w:rsidRPr="00601615">
              <w:rPr>
                <w:color w:val="000000"/>
                <w:szCs w:val="24"/>
              </w:rPr>
              <w:t>.</w:t>
            </w:r>
          </w:p>
        </w:tc>
      </w:tr>
      <w:tr w:rsidR="00571D0E" w:rsidRPr="00601615" w14:paraId="365BF0E3" w14:textId="77777777" w:rsidTr="00986163">
        <w:tblPrEx>
          <w:tblCellMar>
            <w:top w:w="31" w:type="dxa"/>
            <w:left w:w="0" w:type="dxa"/>
            <w:bottom w:w="4" w:type="dxa"/>
            <w:right w:w="38" w:type="dxa"/>
          </w:tblCellMar>
        </w:tblPrEx>
        <w:trPr>
          <w:trHeight w:val="567"/>
        </w:trPr>
        <w:tc>
          <w:tcPr>
            <w:tcW w:w="2376" w:type="dxa"/>
            <w:tcBorders>
              <w:top w:val="single" w:sz="4" w:space="0" w:color="000000"/>
              <w:left w:val="single" w:sz="4" w:space="0" w:color="000000"/>
              <w:bottom w:val="single" w:sz="4" w:space="0" w:color="000000"/>
              <w:right w:val="single" w:sz="4" w:space="0" w:color="000000"/>
            </w:tcBorders>
          </w:tcPr>
          <w:p w14:paraId="59FF7DC0" w14:textId="77777777" w:rsidR="002E74BA" w:rsidRPr="00601615" w:rsidRDefault="002E74BA" w:rsidP="00765A81">
            <w:pPr>
              <w:rPr>
                <w:color w:val="000000"/>
                <w:szCs w:val="24"/>
              </w:rPr>
            </w:pPr>
            <w:r w:rsidRPr="00601615">
              <w:rPr>
                <w:b/>
                <w:bCs/>
                <w:color w:val="000000"/>
                <w:szCs w:val="24"/>
              </w:rPr>
              <w:t xml:space="preserve">Подальше навчання </w:t>
            </w:r>
          </w:p>
        </w:tc>
        <w:tc>
          <w:tcPr>
            <w:tcW w:w="7538" w:type="dxa"/>
            <w:gridSpan w:val="2"/>
            <w:tcBorders>
              <w:top w:val="single" w:sz="4" w:space="0" w:color="000000"/>
              <w:left w:val="single" w:sz="4" w:space="0" w:color="000000"/>
              <w:bottom w:val="single" w:sz="4" w:space="0" w:color="000000"/>
              <w:right w:val="single" w:sz="4" w:space="0" w:color="000000"/>
            </w:tcBorders>
          </w:tcPr>
          <w:p w14:paraId="398820B7" w14:textId="77777777" w:rsidR="002E74BA" w:rsidRPr="00601615" w:rsidRDefault="001504B1" w:rsidP="001504B1">
            <w:pPr>
              <w:ind w:left="57" w:right="57"/>
              <w:jc w:val="both"/>
              <w:rPr>
                <w:color w:val="000000"/>
                <w:szCs w:val="24"/>
              </w:rPr>
            </w:pPr>
            <w:r w:rsidRPr="00601615">
              <w:rPr>
                <w:color w:val="000000"/>
                <w:szCs w:val="24"/>
              </w:rPr>
              <w:t>Можливість здобуття наукового ступеня доктора наук та додаткових кваліфікацій в системі освіти дорослих</w:t>
            </w:r>
            <w:r w:rsidR="002E74BA" w:rsidRPr="00601615">
              <w:rPr>
                <w:color w:val="000000"/>
                <w:szCs w:val="24"/>
              </w:rPr>
              <w:t xml:space="preserve">. </w:t>
            </w:r>
          </w:p>
        </w:tc>
      </w:tr>
      <w:tr w:rsidR="002E74BA" w:rsidRPr="00601615" w14:paraId="0AFD3FD8" w14:textId="77777777" w:rsidTr="00765A81">
        <w:tblPrEx>
          <w:tblCellMar>
            <w:top w:w="31" w:type="dxa"/>
            <w:left w:w="0" w:type="dxa"/>
            <w:bottom w:w="4" w:type="dxa"/>
            <w:right w:w="38" w:type="dxa"/>
          </w:tblCellMar>
        </w:tblPrEx>
        <w:trPr>
          <w:trHeight w:val="331"/>
        </w:trPr>
        <w:tc>
          <w:tcPr>
            <w:tcW w:w="9914" w:type="dxa"/>
            <w:gridSpan w:val="3"/>
            <w:tcBorders>
              <w:top w:val="single" w:sz="4" w:space="0" w:color="000000"/>
              <w:left w:val="single" w:sz="4" w:space="0" w:color="000000"/>
              <w:bottom w:val="single" w:sz="4" w:space="0" w:color="000000"/>
              <w:right w:val="single" w:sz="4" w:space="0" w:color="000000"/>
            </w:tcBorders>
          </w:tcPr>
          <w:p w14:paraId="0034F73B" w14:textId="77777777" w:rsidR="002E74BA" w:rsidRPr="00601615" w:rsidRDefault="002E74BA" w:rsidP="00765A81">
            <w:pPr>
              <w:jc w:val="center"/>
              <w:rPr>
                <w:color w:val="000000"/>
                <w:szCs w:val="24"/>
              </w:rPr>
            </w:pPr>
            <w:r w:rsidRPr="00601615">
              <w:rPr>
                <w:b/>
                <w:bCs/>
                <w:color w:val="000000"/>
                <w:szCs w:val="24"/>
              </w:rPr>
              <w:t xml:space="preserve">5 – Викладання та оцінювання </w:t>
            </w:r>
          </w:p>
        </w:tc>
      </w:tr>
      <w:tr w:rsidR="00571D0E" w:rsidRPr="00601615" w14:paraId="6DCACBEB" w14:textId="77777777" w:rsidTr="00765A81">
        <w:tblPrEx>
          <w:tblCellMar>
            <w:top w:w="31" w:type="dxa"/>
            <w:left w:w="0" w:type="dxa"/>
            <w:bottom w:w="4" w:type="dxa"/>
            <w:right w:w="38" w:type="dxa"/>
          </w:tblCellMar>
        </w:tblPrEx>
        <w:trPr>
          <w:trHeight w:val="1164"/>
        </w:trPr>
        <w:tc>
          <w:tcPr>
            <w:tcW w:w="2376" w:type="dxa"/>
            <w:tcBorders>
              <w:top w:val="single" w:sz="4" w:space="0" w:color="000000"/>
              <w:left w:val="single" w:sz="4" w:space="0" w:color="000000"/>
              <w:bottom w:val="single" w:sz="4" w:space="0" w:color="000000"/>
              <w:right w:val="single" w:sz="4" w:space="0" w:color="000000"/>
            </w:tcBorders>
          </w:tcPr>
          <w:p w14:paraId="3086F7CB" w14:textId="77777777" w:rsidR="002E74BA" w:rsidRPr="00601615" w:rsidRDefault="002E74BA" w:rsidP="00765A81">
            <w:pPr>
              <w:rPr>
                <w:color w:val="000000"/>
                <w:szCs w:val="24"/>
              </w:rPr>
            </w:pPr>
            <w:r w:rsidRPr="00601615">
              <w:rPr>
                <w:b/>
                <w:bCs/>
                <w:color w:val="000000"/>
                <w:szCs w:val="24"/>
              </w:rPr>
              <w:t xml:space="preserve">Викладання та навчання </w:t>
            </w:r>
          </w:p>
        </w:tc>
        <w:tc>
          <w:tcPr>
            <w:tcW w:w="7538" w:type="dxa"/>
            <w:gridSpan w:val="2"/>
            <w:tcBorders>
              <w:top w:val="single" w:sz="4" w:space="0" w:color="000000"/>
              <w:left w:val="single" w:sz="4" w:space="0" w:color="000000"/>
              <w:bottom w:val="single" w:sz="4" w:space="0" w:color="000000"/>
              <w:right w:val="single" w:sz="4" w:space="0" w:color="000000"/>
            </w:tcBorders>
          </w:tcPr>
          <w:p w14:paraId="44DD030C" w14:textId="77777777" w:rsidR="002E74BA" w:rsidRPr="00601615" w:rsidRDefault="004E730F" w:rsidP="004E730F">
            <w:pPr>
              <w:ind w:left="57" w:right="57"/>
              <w:jc w:val="both"/>
              <w:rPr>
                <w:color w:val="000000"/>
                <w:szCs w:val="24"/>
              </w:rPr>
            </w:pPr>
            <w:r w:rsidRPr="00601615">
              <w:rPr>
                <w:color w:val="000000"/>
                <w:szCs w:val="24"/>
              </w:rPr>
              <w:t xml:space="preserve">Проблемно-орієнтоване навчання з набуттям загальних та фахових </w:t>
            </w:r>
            <w:proofErr w:type="spellStart"/>
            <w:r w:rsidRPr="00601615">
              <w:rPr>
                <w:color w:val="000000"/>
                <w:szCs w:val="24"/>
              </w:rPr>
              <w:t>компетентностей</w:t>
            </w:r>
            <w:proofErr w:type="spellEnd"/>
            <w:r w:rsidRPr="00601615">
              <w:rPr>
                <w:color w:val="000000"/>
                <w:szCs w:val="24"/>
              </w:rPr>
              <w:t>, достатніх для продукування нових ідей, розв’язання комплексних проблем. Оволодіння методологією наукової роботи, навичками презентації її результатів державною і іноземною мовами. Отримання навичок науково-педагогічної роботи у вищій школі. Проведення самостійного наукового дослідження з використанням ресурсної бази університету. Індивідуальне наукове керівництво, підтримка і консультування науковим керівником. Можливість вільного вибору не менш ніж 25% дисциплін (за обсягом навантаження). Основні форми освітнього процесу: лекції, семінари, практичні заняття, самостійна робота на основі наукових публікацій, консультації з науковим керівником.</w:t>
            </w:r>
            <w:r w:rsidR="002E74BA" w:rsidRPr="00601615">
              <w:rPr>
                <w:color w:val="000000"/>
                <w:szCs w:val="24"/>
              </w:rPr>
              <w:t xml:space="preserve">  </w:t>
            </w:r>
          </w:p>
        </w:tc>
      </w:tr>
      <w:tr w:rsidR="00571D0E" w:rsidRPr="00601615" w14:paraId="44EC207F" w14:textId="77777777" w:rsidTr="00765A81">
        <w:tblPrEx>
          <w:tblCellMar>
            <w:top w:w="31" w:type="dxa"/>
            <w:left w:w="0" w:type="dxa"/>
            <w:bottom w:w="4" w:type="dxa"/>
            <w:right w:w="38" w:type="dxa"/>
          </w:tblCellMar>
        </w:tblPrEx>
        <w:trPr>
          <w:trHeight w:val="656"/>
        </w:trPr>
        <w:tc>
          <w:tcPr>
            <w:tcW w:w="2376" w:type="dxa"/>
            <w:tcBorders>
              <w:top w:val="single" w:sz="4" w:space="0" w:color="000000"/>
              <w:left w:val="single" w:sz="4" w:space="0" w:color="000000"/>
              <w:bottom w:val="single" w:sz="4" w:space="0" w:color="000000"/>
              <w:right w:val="single" w:sz="4" w:space="0" w:color="000000"/>
            </w:tcBorders>
          </w:tcPr>
          <w:p w14:paraId="17FDF5C1" w14:textId="77777777" w:rsidR="002E74BA" w:rsidRPr="00601615" w:rsidRDefault="002E74BA" w:rsidP="00765A81">
            <w:pPr>
              <w:rPr>
                <w:color w:val="000000"/>
                <w:szCs w:val="24"/>
              </w:rPr>
            </w:pPr>
            <w:r w:rsidRPr="00601615">
              <w:rPr>
                <w:b/>
                <w:bCs/>
                <w:color w:val="000000"/>
                <w:szCs w:val="24"/>
              </w:rPr>
              <w:t xml:space="preserve">Оцінювання </w:t>
            </w:r>
          </w:p>
        </w:tc>
        <w:tc>
          <w:tcPr>
            <w:tcW w:w="7538" w:type="dxa"/>
            <w:gridSpan w:val="2"/>
            <w:tcBorders>
              <w:top w:val="single" w:sz="4" w:space="0" w:color="000000"/>
              <w:left w:val="single" w:sz="4" w:space="0" w:color="000000"/>
              <w:bottom w:val="single" w:sz="4" w:space="0" w:color="000000"/>
              <w:right w:val="single" w:sz="4" w:space="0" w:color="000000"/>
            </w:tcBorders>
          </w:tcPr>
          <w:p w14:paraId="04C99880" w14:textId="77777777" w:rsidR="002E74BA" w:rsidRPr="00601615" w:rsidRDefault="002E74BA" w:rsidP="004E730F">
            <w:pPr>
              <w:ind w:left="57" w:right="57"/>
              <w:jc w:val="both"/>
              <w:rPr>
                <w:color w:val="000000"/>
                <w:szCs w:val="24"/>
              </w:rPr>
            </w:pPr>
            <w:r w:rsidRPr="00601615">
              <w:rPr>
                <w:rStyle w:val="fontstyle01"/>
              </w:rPr>
              <w:t>Оцінювання результатів навчання здобувачів вищої освіти</w:t>
            </w:r>
            <w:r w:rsidRPr="00601615">
              <w:rPr>
                <w:rFonts w:ascii="TimesNewRomanPSMT" w:eastAsia="TimesNewRomanPSMT"/>
                <w:color w:val="000000"/>
              </w:rPr>
              <w:br/>
            </w:r>
            <w:r w:rsidRPr="00601615">
              <w:rPr>
                <w:rStyle w:val="fontstyle01"/>
              </w:rPr>
              <w:t>здійснюється згідно з Положенням про порядок оцінювання</w:t>
            </w:r>
            <w:r w:rsidRPr="00601615">
              <w:rPr>
                <w:rFonts w:ascii="TimesNewRomanPSMT" w:eastAsia="TimesNewRomanPSMT"/>
                <w:color w:val="000000"/>
              </w:rPr>
              <w:br/>
            </w:r>
            <w:r w:rsidRPr="00601615">
              <w:rPr>
                <w:rStyle w:val="fontstyle01"/>
              </w:rPr>
              <w:t>результатів навчання здобувачів вищої освіти у СНУ ім. В. Даля</w:t>
            </w:r>
            <w:r w:rsidRPr="00601615">
              <w:rPr>
                <w:rFonts w:ascii="TimesNewRomanPSMT" w:eastAsia="TimesNewRomanPSMT"/>
                <w:color w:val="000000"/>
              </w:rPr>
              <w:br/>
            </w:r>
            <w:r w:rsidRPr="00601615">
              <w:rPr>
                <w:rStyle w:val="fontstyle01"/>
              </w:rPr>
              <w:t>за</w:t>
            </w:r>
            <w:r w:rsidR="004E730F" w:rsidRPr="00601615">
              <w:rPr>
                <w:rStyle w:val="fontstyle01"/>
              </w:rPr>
              <w:t xml:space="preserve"> </w:t>
            </w:r>
            <w:r w:rsidRPr="00601615">
              <w:rPr>
                <w:rStyle w:val="fontstyle01"/>
              </w:rPr>
              <w:t>100-бальною рейтинговою шкалою ECTS. Система оцінювання знань з окремих дисциплін освітньо</w:t>
            </w:r>
            <w:r w:rsidR="004E730F" w:rsidRPr="00601615">
              <w:rPr>
                <w:rStyle w:val="fontstyle01"/>
              </w:rPr>
              <w:t>-</w:t>
            </w:r>
            <w:r w:rsidR="00477FCA" w:rsidRPr="00601615">
              <w:rPr>
                <w:rStyle w:val="fontstyle01"/>
              </w:rPr>
              <w:t>науков</w:t>
            </w:r>
            <w:r w:rsidRPr="00601615">
              <w:rPr>
                <w:rStyle w:val="fontstyle01"/>
              </w:rPr>
              <w:t>ої програми складається з поточного і підсумкового видів</w:t>
            </w:r>
            <w:r w:rsidR="004E730F" w:rsidRPr="00601615">
              <w:rPr>
                <w:rStyle w:val="fontstyle01"/>
              </w:rPr>
              <w:t xml:space="preserve"> </w:t>
            </w:r>
            <w:r w:rsidRPr="00601615">
              <w:rPr>
                <w:rStyle w:val="fontstyle01"/>
              </w:rPr>
              <w:t>контролю. Поточний контроль знань здобувачів вищої освіти проводиться у формі усного та письмового опитування, тестування, захисту індивідуальних завдань. Підсумковий контроль знань здійснюється з урахуванням балів за екзамен</w:t>
            </w:r>
            <w:r w:rsidR="00F37B07" w:rsidRPr="00601615">
              <w:rPr>
                <w:rStyle w:val="fontstyle01"/>
              </w:rPr>
              <w:t xml:space="preserve"> /</w:t>
            </w:r>
            <w:r w:rsidRPr="00601615">
              <w:rPr>
                <w:rStyle w:val="fontstyle01"/>
              </w:rPr>
              <w:t xml:space="preserve"> залік, до яких додаються накопичені бали поточного контролю. </w:t>
            </w:r>
            <w:r w:rsidR="004E730F" w:rsidRPr="00601615">
              <w:rPr>
                <w:rStyle w:val="fontstyle01"/>
              </w:rPr>
              <w:t>Атестація здійснюється у формі публічного захисту дисертації</w:t>
            </w:r>
            <w:r w:rsidRPr="00601615">
              <w:rPr>
                <w:rStyle w:val="fontstyle01"/>
              </w:rPr>
              <w:t>.</w:t>
            </w:r>
          </w:p>
        </w:tc>
      </w:tr>
      <w:tr w:rsidR="002E74BA" w:rsidRPr="00601615" w14:paraId="7FD680A6" w14:textId="77777777" w:rsidTr="00765A81">
        <w:tblPrEx>
          <w:tblCellMar>
            <w:top w:w="31" w:type="dxa"/>
            <w:left w:w="0" w:type="dxa"/>
            <w:bottom w:w="4" w:type="dxa"/>
            <w:right w:w="38" w:type="dxa"/>
          </w:tblCellMar>
        </w:tblPrEx>
        <w:trPr>
          <w:trHeight w:val="331"/>
        </w:trPr>
        <w:tc>
          <w:tcPr>
            <w:tcW w:w="9914" w:type="dxa"/>
            <w:gridSpan w:val="3"/>
            <w:tcBorders>
              <w:top w:val="single" w:sz="4" w:space="0" w:color="000000"/>
              <w:left w:val="single" w:sz="4" w:space="0" w:color="000000"/>
              <w:bottom w:val="single" w:sz="4" w:space="0" w:color="000000"/>
              <w:right w:val="single" w:sz="4" w:space="0" w:color="000000"/>
            </w:tcBorders>
          </w:tcPr>
          <w:p w14:paraId="31A7723E" w14:textId="77777777" w:rsidR="002E74BA" w:rsidRPr="00601615" w:rsidRDefault="002E74BA" w:rsidP="00765A81">
            <w:pPr>
              <w:jc w:val="center"/>
              <w:rPr>
                <w:color w:val="000000"/>
                <w:szCs w:val="24"/>
              </w:rPr>
            </w:pPr>
            <w:r w:rsidRPr="00601615">
              <w:rPr>
                <w:b/>
                <w:bCs/>
                <w:color w:val="000000"/>
                <w:szCs w:val="24"/>
              </w:rPr>
              <w:t xml:space="preserve">6 – Програмні компетентності </w:t>
            </w:r>
          </w:p>
        </w:tc>
      </w:tr>
      <w:tr w:rsidR="002E74BA" w:rsidRPr="00601615" w14:paraId="4BB3362E" w14:textId="77777777" w:rsidTr="00765A81">
        <w:tblPrEx>
          <w:tblCellMar>
            <w:top w:w="69" w:type="dxa"/>
            <w:left w:w="108" w:type="dxa"/>
            <w:right w:w="38" w:type="dxa"/>
          </w:tblCellMar>
        </w:tblPrEx>
        <w:trPr>
          <w:trHeight w:val="1097"/>
        </w:trPr>
        <w:tc>
          <w:tcPr>
            <w:tcW w:w="2405" w:type="dxa"/>
            <w:gridSpan w:val="2"/>
            <w:tcBorders>
              <w:top w:val="single" w:sz="4" w:space="0" w:color="000000"/>
              <w:left w:val="single" w:sz="4" w:space="0" w:color="000000"/>
              <w:bottom w:val="single" w:sz="4" w:space="0" w:color="000000"/>
              <w:right w:val="single" w:sz="4" w:space="0" w:color="000000"/>
            </w:tcBorders>
          </w:tcPr>
          <w:p w14:paraId="63124F1F" w14:textId="77777777" w:rsidR="002E74BA" w:rsidRPr="00601615" w:rsidRDefault="002E74BA" w:rsidP="00765A81">
            <w:pPr>
              <w:rPr>
                <w:color w:val="000000"/>
                <w:szCs w:val="24"/>
              </w:rPr>
            </w:pPr>
            <w:r w:rsidRPr="00601615">
              <w:rPr>
                <w:b/>
                <w:bCs/>
                <w:color w:val="000000"/>
                <w:szCs w:val="24"/>
              </w:rPr>
              <w:t xml:space="preserve">Інтегральна компетентність </w:t>
            </w:r>
          </w:p>
        </w:tc>
        <w:tc>
          <w:tcPr>
            <w:tcW w:w="7509" w:type="dxa"/>
            <w:tcBorders>
              <w:top w:val="single" w:sz="4" w:space="0" w:color="000000"/>
              <w:left w:val="single" w:sz="4" w:space="0" w:color="000000"/>
              <w:bottom w:val="single" w:sz="4" w:space="0" w:color="000000"/>
              <w:right w:val="single" w:sz="4" w:space="0" w:color="000000"/>
            </w:tcBorders>
          </w:tcPr>
          <w:p w14:paraId="50724AFA" w14:textId="77777777" w:rsidR="002E74BA" w:rsidRPr="00601615" w:rsidRDefault="00A24FC0" w:rsidP="00A24FC0">
            <w:pPr>
              <w:jc w:val="both"/>
              <w:rPr>
                <w:color w:val="000000"/>
                <w:szCs w:val="24"/>
              </w:rPr>
            </w:pPr>
            <w:r w:rsidRPr="00601615">
              <w:rPr>
                <w:rStyle w:val="fontstyle01"/>
              </w:rPr>
              <w:t>Здатність продукувати нові ідеї, розв'язувати комплексні проблеми у сфері цивільної безпеки,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2E74BA" w:rsidRPr="00601615" w14:paraId="09A63BA9" w14:textId="77777777" w:rsidTr="00765A81">
        <w:tblPrEx>
          <w:tblCellMar>
            <w:top w:w="69" w:type="dxa"/>
            <w:left w:w="108" w:type="dxa"/>
            <w:right w:w="38" w:type="dxa"/>
          </w:tblCellMar>
        </w:tblPrEx>
        <w:trPr>
          <w:trHeight w:val="624"/>
        </w:trPr>
        <w:tc>
          <w:tcPr>
            <w:tcW w:w="2405" w:type="dxa"/>
            <w:gridSpan w:val="2"/>
            <w:tcBorders>
              <w:top w:val="single" w:sz="4" w:space="0" w:color="000000"/>
              <w:left w:val="single" w:sz="4" w:space="0" w:color="000000"/>
              <w:bottom w:val="single" w:sz="4" w:space="0" w:color="000000"/>
              <w:right w:val="single" w:sz="4" w:space="0" w:color="000000"/>
            </w:tcBorders>
          </w:tcPr>
          <w:p w14:paraId="353268FD" w14:textId="77777777" w:rsidR="002E74BA" w:rsidRPr="00601615" w:rsidRDefault="002E74BA" w:rsidP="00765A81">
            <w:pPr>
              <w:rPr>
                <w:color w:val="000000"/>
                <w:szCs w:val="24"/>
              </w:rPr>
            </w:pPr>
            <w:bookmarkStart w:id="2" w:name="_Hlk157595718"/>
            <w:r w:rsidRPr="00601615">
              <w:rPr>
                <w:b/>
                <w:bCs/>
                <w:color w:val="000000"/>
                <w:szCs w:val="24"/>
              </w:rPr>
              <w:t xml:space="preserve">Загальні компетентності </w:t>
            </w:r>
          </w:p>
          <w:p w14:paraId="69F2896D" w14:textId="77777777" w:rsidR="002E74BA" w:rsidRPr="00601615" w:rsidRDefault="002E74BA" w:rsidP="00765A81">
            <w:pPr>
              <w:rPr>
                <w:color w:val="000000"/>
                <w:szCs w:val="24"/>
              </w:rPr>
            </w:pPr>
            <w:r w:rsidRPr="00601615">
              <w:rPr>
                <w:b/>
                <w:bCs/>
                <w:color w:val="000000"/>
                <w:szCs w:val="24"/>
              </w:rPr>
              <w:lastRenderedPageBreak/>
              <w:t xml:space="preserve">(ЗК) </w:t>
            </w:r>
          </w:p>
        </w:tc>
        <w:tc>
          <w:tcPr>
            <w:tcW w:w="7509" w:type="dxa"/>
            <w:tcBorders>
              <w:top w:val="single" w:sz="4" w:space="0" w:color="000000"/>
              <w:left w:val="single" w:sz="4" w:space="0" w:color="000000"/>
              <w:bottom w:val="single" w:sz="4" w:space="0" w:color="000000"/>
              <w:right w:val="single" w:sz="4" w:space="0" w:color="000000"/>
            </w:tcBorders>
          </w:tcPr>
          <w:p w14:paraId="188EFA6F" w14:textId="77777777" w:rsidR="00A24FC0" w:rsidRPr="00601615" w:rsidRDefault="00A24FC0" w:rsidP="00A24FC0">
            <w:pPr>
              <w:ind w:hanging="2"/>
              <w:jc w:val="both"/>
              <w:rPr>
                <w:color w:val="000000"/>
                <w:szCs w:val="24"/>
              </w:rPr>
            </w:pPr>
            <w:r w:rsidRPr="00601615">
              <w:rPr>
                <w:b/>
                <w:bCs/>
                <w:color w:val="000000"/>
                <w:szCs w:val="24"/>
              </w:rPr>
              <w:lastRenderedPageBreak/>
              <w:t>ЗK01</w:t>
            </w:r>
            <w:r w:rsidRPr="00601615">
              <w:rPr>
                <w:color w:val="000000"/>
                <w:szCs w:val="24"/>
              </w:rPr>
              <w:t>. Здатність до пошуку, оброблення та аналізу інформації з різних джерел.</w:t>
            </w:r>
          </w:p>
          <w:p w14:paraId="402A3403" w14:textId="77777777" w:rsidR="00A24FC0" w:rsidRPr="00601615" w:rsidRDefault="00A24FC0" w:rsidP="00A24FC0">
            <w:pPr>
              <w:ind w:hanging="2"/>
              <w:jc w:val="both"/>
              <w:rPr>
                <w:color w:val="000000"/>
                <w:szCs w:val="24"/>
              </w:rPr>
            </w:pPr>
            <w:r w:rsidRPr="00601615">
              <w:rPr>
                <w:b/>
                <w:bCs/>
                <w:color w:val="000000"/>
                <w:szCs w:val="24"/>
              </w:rPr>
              <w:lastRenderedPageBreak/>
              <w:t>ЗK02</w:t>
            </w:r>
            <w:r w:rsidRPr="00601615">
              <w:rPr>
                <w:color w:val="000000"/>
                <w:szCs w:val="24"/>
              </w:rPr>
              <w:t>. Здатність працювати в міжнародному контексті.</w:t>
            </w:r>
          </w:p>
          <w:p w14:paraId="2E1A4011" w14:textId="77777777" w:rsidR="00A24FC0" w:rsidRPr="00601615" w:rsidRDefault="00A24FC0" w:rsidP="00A24FC0">
            <w:pPr>
              <w:ind w:hanging="2"/>
              <w:jc w:val="both"/>
              <w:rPr>
                <w:color w:val="000000"/>
                <w:szCs w:val="24"/>
              </w:rPr>
            </w:pPr>
            <w:r w:rsidRPr="00601615">
              <w:rPr>
                <w:b/>
                <w:bCs/>
                <w:color w:val="000000"/>
                <w:szCs w:val="24"/>
              </w:rPr>
              <w:t>ЗК03</w:t>
            </w:r>
            <w:r w:rsidRPr="00601615">
              <w:rPr>
                <w:color w:val="000000"/>
                <w:szCs w:val="24"/>
              </w:rPr>
              <w:t>. Здатність розробляти проекти та управляти ними.</w:t>
            </w:r>
          </w:p>
          <w:p w14:paraId="40189202" w14:textId="77777777" w:rsidR="002E74BA" w:rsidRPr="00601615" w:rsidRDefault="00A24FC0" w:rsidP="00A24FC0">
            <w:pPr>
              <w:ind w:hanging="2"/>
              <w:jc w:val="both"/>
              <w:rPr>
                <w:color w:val="000000"/>
                <w:szCs w:val="24"/>
              </w:rPr>
            </w:pPr>
            <w:r w:rsidRPr="00601615">
              <w:rPr>
                <w:b/>
                <w:bCs/>
                <w:color w:val="000000"/>
                <w:szCs w:val="24"/>
              </w:rPr>
              <w:t>ЗК04.</w:t>
            </w:r>
            <w:r w:rsidRPr="00601615">
              <w:rPr>
                <w:color w:val="000000"/>
                <w:szCs w:val="24"/>
              </w:rPr>
              <w:t xml:space="preserve"> Здатність розв’язувати комплексні проблеми цивільної безпеки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2E74BA" w:rsidRPr="00601615" w14:paraId="38AE4E38" w14:textId="77777777" w:rsidTr="001C4C84">
        <w:tblPrEx>
          <w:tblCellMar>
            <w:top w:w="69" w:type="dxa"/>
            <w:left w:w="108" w:type="dxa"/>
            <w:right w:w="38" w:type="dxa"/>
          </w:tblCellMar>
        </w:tblPrEx>
        <w:trPr>
          <w:trHeight w:val="3572"/>
        </w:trPr>
        <w:tc>
          <w:tcPr>
            <w:tcW w:w="2405" w:type="dxa"/>
            <w:gridSpan w:val="2"/>
            <w:tcBorders>
              <w:top w:val="single" w:sz="4" w:space="0" w:color="000000"/>
              <w:left w:val="single" w:sz="4" w:space="0" w:color="000000"/>
              <w:bottom w:val="single" w:sz="4" w:space="0" w:color="000000"/>
              <w:right w:val="single" w:sz="4" w:space="0" w:color="000000"/>
            </w:tcBorders>
          </w:tcPr>
          <w:p w14:paraId="494B6935" w14:textId="77777777" w:rsidR="001C4C84" w:rsidRPr="00601615" w:rsidRDefault="001C4C84" w:rsidP="001C4C84">
            <w:pPr>
              <w:rPr>
                <w:b/>
                <w:bCs/>
                <w:color w:val="000000"/>
                <w:szCs w:val="24"/>
              </w:rPr>
            </w:pPr>
            <w:r w:rsidRPr="00601615">
              <w:rPr>
                <w:b/>
                <w:bCs/>
                <w:color w:val="000000"/>
                <w:szCs w:val="24"/>
              </w:rPr>
              <w:lastRenderedPageBreak/>
              <w:t>Спеціальні</w:t>
            </w:r>
          </w:p>
          <w:p w14:paraId="6D0FF38A" w14:textId="77777777" w:rsidR="001C4C84" w:rsidRPr="00601615" w:rsidRDefault="001C4C84" w:rsidP="001C4C84">
            <w:pPr>
              <w:rPr>
                <w:b/>
                <w:bCs/>
                <w:color w:val="000000"/>
                <w:szCs w:val="24"/>
              </w:rPr>
            </w:pPr>
            <w:r w:rsidRPr="00601615">
              <w:rPr>
                <w:b/>
                <w:bCs/>
                <w:color w:val="000000"/>
                <w:szCs w:val="24"/>
              </w:rPr>
              <w:t>(фахові,</w:t>
            </w:r>
          </w:p>
          <w:p w14:paraId="17FED472" w14:textId="77777777" w:rsidR="001C4C84" w:rsidRPr="00601615" w:rsidRDefault="001C4C84" w:rsidP="001C4C84">
            <w:pPr>
              <w:rPr>
                <w:b/>
                <w:bCs/>
                <w:color w:val="000000"/>
                <w:szCs w:val="24"/>
              </w:rPr>
            </w:pPr>
            <w:r w:rsidRPr="00601615">
              <w:rPr>
                <w:b/>
                <w:bCs/>
                <w:color w:val="000000"/>
                <w:szCs w:val="24"/>
              </w:rPr>
              <w:t>предметні)</w:t>
            </w:r>
          </w:p>
          <w:p w14:paraId="2628CEB1" w14:textId="77777777" w:rsidR="002E74BA" w:rsidRPr="00601615" w:rsidRDefault="001C4C84" w:rsidP="001C4C84">
            <w:pPr>
              <w:rPr>
                <w:color w:val="000000"/>
                <w:szCs w:val="24"/>
              </w:rPr>
            </w:pPr>
            <w:r w:rsidRPr="00601615">
              <w:rPr>
                <w:b/>
                <w:bCs/>
                <w:color w:val="000000"/>
                <w:szCs w:val="24"/>
              </w:rPr>
              <w:t>компетентності</w:t>
            </w:r>
            <w:r w:rsidR="002E74BA" w:rsidRPr="00601615">
              <w:rPr>
                <w:b/>
                <w:bCs/>
                <w:color w:val="000000"/>
                <w:szCs w:val="24"/>
              </w:rPr>
              <w:t xml:space="preserve"> </w:t>
            </w:r>
          </w:p>
          <w:p w14:paraId="068E1566" w14:textId="77777777" w:rsidR="002E74BA" w:rsidRPr="00601615" w:rsidRDefault="002E74BA" w:rsidP="00765A81">
            <w:pPr>
              <w:rPr>
                <w:color w:val="000000"/>
                <w:szCs w:val="24"/>
              </w:rPr>
            </w:pPr>
            <w:r w:rsidRPr="00601615">
              <w:rPr>
                <w:b/>
                <w:bCs/>
                <w:color w:val="000000"/>
                <w:szCs w:val="24"/>
              </w:rPr>
              <w:t>(</w:t>
            </w:r>
            <w:r w:rsidR="001C4C84" w:rsidRPr="00601615">
              <w:rPr>
                <w:b/>
                <w:bCs/>
                <w:color w:val="000000"/>
                <w:szCs w:val="24"/>
              </w:rPr>
              <w:t>С</w:t>
            </w:r>
            <w:r w:rsidRPr="00601615">
              <w:rPr>
                <w:b/>
                <w:bCs/>
                <w:color w:val="000000"/>
                <w:szCs w:val="24"/>
              </w:rPr>
              <w:t xml:space="preserve">К) </w:t>
            </w:r>
          </w:p>
        </w:tc>
        <w:tc>
          <w:tcPr>
            <w:tcW w:w="7509" w:type="dxa"/>
            <w:tcBorders>
              <w:top w:val="single" w:sz="4" w:space="0" w:color="000000"/>
              <w:left w:val="single" w:sz="4" w:space="0" w:color="000000"/>
              <w:bottom w:val="single" w:sz="4" w:space="0" w:color="000000"/>
              <w:right w:val="single" w:sz="4" w:space="0" w:color="000000"/>
            </w:tcBorders>
          </w:tcPr>
          <w:p w14:paraId="13D7AD45" w14:textId="77777777" w:rsidR="001C4C84" w:rsidRPr="00601615" w:rsidRDefault="001C4C84" w:rsidP="00765A81">
            <w:pPr>
              <w:ind w:hanging="2"/>
              <w:jc w:val="both"/>
              <w:rPr>
                <w:color w:val="000000"/>
              </w:rPr>
            </w:pPr>
            <w:r w:rsidRPr="00601615">
              <w:rPr>
                <w:b/>
                <w:bCs/>
                <w:color w:val="000000"/>
              </w:rPr>
              <w:t>СК01.</w:t>
            </w:r>
            <w:r w:rsidRPr="00601615">
              <w:rPr>
                <w:color w:val="000000"/>
              </w:rPr>
              <w:t xml:space="preserve"> Здатність виконувати оригінальні дослідження, досягати наукових результатів, які створюють нові знання у сфері цивільної безпеки та дотичних до неї міждисциплінарних напрямах. </w:t>
            </w:r>
          </w:p>
          <w:p w14:paraId="541EE0EB" w14:textId="77777777" w:rsidR="001C4C84" w:rsidRPr="00601615" w:rsidRDefault="001C4C84" w:rsidP="00765A81">
            <w:pPr>
              <w:ind w:hanging="2"/>
              <w:jc w:val="both"/>
              <w:rPr>
                <w:color w:val="000000"/>
              </w:rPr>
            </w:pPr>
            <w:r w:rsidRPr="00601615">
              <w:rPr>
                <w:b/>
                <w:bCs/>
                <w:color w:val="000000"/>
              </w:rPr>
              <w:t>СК02.</w:t>
            </w:r>
            <w:r w:rsidRPr="00601615">
              <w:rPr>
                <w:color w:val="000000"/>
              </w:rPr>
              <w:t xml:space="preserve"> Здатність застосовувати сучасні методології, методи та інструменти експериментальних, емпіричних і теоретичних досліджень у сфері цивільної безпеки, сучасні цифрові технології, бази даних та інші електронні ресурси, спеціалізоване програмне забезпечення у науковій та освітній діяльності. </w:t>
            </w:r>
          </w:p>
          <w:p w14:paraId="3FA781B2" w14:textId="77777777" w:rsidR="001C4C84" w:rsidRPr="00601615" w:rsidRDefault="001C4C84" w:rsidP="00765A81">
            <w:pPr>
              <w:ind w:hanging="2"/>
              <w:jc w:val="both"/>
              <w:rPr>
                <w:color w:val="000000"/>
              </w:rPr>
            </w:pPr>
            <w:r w:rsidRPr="00601615">
              <w:rPr>
                <w:b/>
                <w:bCs/>
                <w:color w:val="000000"/>
              </w:rPr>
              <w:t>СK03.</w:t>
            </w:r>
            <w:r w:rsidRPr="00601615">
              <w:rPr>
                <w:color w:val="000000"/>
              </w:rPr>
              <w:t xml:space="preserve"> Здатність здійснювати науково-педагогічну діяльність у вищій освіті у сфері цивільної безпеки. </w:t>
            </w:r>
          </w:p>
          <w:p w14:paraId="182759D7" w14:textId="77777777" w:rsidR="002E74BA" w:rsidRPr="00601615" w:rsidRDefault="001C4C84" w:rsidP="00765A81">
            <w:pPr>
              <w:ind w:hanging="2"/>
              <w:jc w:val="both"/>
              <w:rPr>
                <w:color w:val="000000"/>
                <w:szCs w:val="24"/>
                <w:lang w:eastAsia="uk-UA"/>
              </w:rPr>
            </w:pPr>
            <w:r w:rsidRPr="00601615">
              <w:rPr>
                <w:b/>
                <w:bCs/>
                <w:color w:val="000000"/>
              </w:rPr>
              <w:t>СК04.</w:t>
            </w:r>
            <w:r w:rsidRPr="00601615">
              <w:rPr>
                <w:color w:val="000000"/>
              </w:rPr>
              <w:t xml:space="preserve"> Здатність виявляти, ставити та вирішувати проблеми дослідницького характеру в сфері цивільної безпеки, оцінювати та забезпечувати якість виконуваних досліджень.</w:t>
            </w:r>
          </w:p>
        </w:tc>
      </w:tr>
      <w:bookmarkEnd w:id="2"/>
      <w:tr w:rsidR="002E74BA" w:rsidRPr="00601615" w14:paraId="7A8D8AF6" w14:textId="77777777" w:rsidTr="00765A81">
        <w:tblPrEx>
          <w:tblCellMar>
            <w:top w:w="71" w:type="dxa"/>
            <w:left w:w="108" w:type="dxa"/>
            <w:right w:w="38" w:type="dxa"/>
          </w:tblCellMar>
        </w:tblPrEx>
        <w:trPr>
          <w:trHeight w:val="331"/>
        </w:trPr>
        <w:tc>
          <w:tcPr>
            <w:tcW w:w="9914" w:type="dxa"/>
            <w:gridSpan w:val="3"/>
            <w:tcBorders>
              <w:top w:val="single" w:sz="4" w:space="0" w:color="000000"/>
              <w:left w:val="single" w:sz="4" w:space="0" w:color="000000"/>
              <w:bottom w:val="single" w:sz="4" w:space="0" w:color="000000"/>
              <w:right w:val="single" w:sz="4" w:space="0" w:color="000000"/>
            </w:tcBorders>
          </w:tcPr>
          <w:p w14:paraId="11FB8E44" w14:textId="77777777" w:rsidR="002E74BA" w:rsidRPr="00601615" w:rsidRDefault="002E74BA" w:rsidP="00765A81">
            <w:pPr>
              <w:jc w:val="center"/>
              <w:rPr>
                <w:color w:val="000000"/>
                <w:szCs w:val="24"/>
              </w:rPr>
            </w:pPr>
            <w:r w:rsidRPr="00601615">
              <w:rPr>
                <w:b/>
                <w:bCs/>
                <w:color w:val="000000"/>
                <w:szCs w:val="24"/>
              </w:rPr>
              <w:t xml:space="preserve">7 – Результати навчання </w:t>
            </w:r>
          </w:p>
        </w:tc>
      </w:tr>
      <w:tr w:rsidR="002E74BA" w:rsidRPr="00601615" w14:paraId="535D4D80" w14:textId="77777777" w:rsidTr="00765A81">
        <w:tblPrEx>
          <w:tblCellMar>
            <w:top w:w="71" w:type="dxa"/>
            <w:left w:w="108" w:type="dxa"/>
            <w:right w:w="38" w:type="dxa"/>
          </w:tblCellMar>
        </w:tblPrEx>
        <w:trPr>
          <w:trHeight w:val="1077"/>
        </w:trPr>
        <w:tc>
          <w:tcPr>
            <w:tcW w:w="9914" w:type="dxa"/>
            <w:gridSpan w:val="3"/>
            <w:tcBorders>
              <w:top w:val="single" w:sz="4" w:space="0" w:color="000000"/>
              <w:left w:val="single" w:sz="4" w:space="0" w:color="000000"/>
              <w:bottom w:val="single" w:sz="4" w:space="0" w:color="000000"/>
              <w:right w:val="single" w:sz="4" w:space="0" w:color="000000"/>
            </w:tcBorders>
          </w:tcPr>
          <w:p w14:paraId="2318EB6A" w14:textId="77777777" w:rsidR="00A5462C" w:rsidRPr="00601615" w:rsidRDefault="00A5462C" w:rsidP="00F37B07">
            <w:pPr>
              <w:jc w:val="both"/>
              <w:rPr>
                <w:rStyle w:val="fontstyle01"/>
                <w:bCs/>
              </w:rPr>
            </w:pPr>
            <w:bookmarkStart w:id="3" w:name="_Hlk157595736"/>
            <w:r w:rsidRPr="00601615">
              <w:rPr>
                <w:rStyle w:val="fontstyle01"/>
                <w:b/>
              </w:rPr>
              <w:t>РН01</w:t>
            </w:r>
            <w:r w:rsidRPr="00601615">
              <w:rPr>
                <w:rStyle w:val="fontstyle01"/>
                <w:bCs/>
              </w:rPr>
              <w:t>. Мати передові концептуальні та методологічні знання в сфері цивільної безпеки і на межі галузей знань, а також дослідницькі навички, достатні для проведення наукових і прикладних досліджень на рівні останніх світових досягнень з відповідного напряму цивільної безпеки, отримання нових знань та/або здійснення інновацій.</w:t>
            </w:r>
          </w:p>
          <w:p w14:paraId="0E0C18A7" w14:textId="77777777" w:rsidR="00A5462C" w:rsidRPr="00601615" w:rsidRDefault="00A5462C" w:rsidP="00F37B07">
            <w:pPr>
              <w:jc w:val="both"/>
              <w:rPr>
                <w:rStyle w:val="fontstyle01"/>
                <w:bCs/>
              </w:rPr>
            </w:pPr>
            <w:r w:rsidRPr="00601615">
              <w:rPr>
                <w:rStyle w:val="fontstyle01"/>
                <w:b/>
              </w:rPr>
              <w:t>РН02</w:t>
            </w:r>
            <w:r w:rsidRPr="00601615">
              <w:rPr>
                <w:rStyle w:val="fontstyle01"/>
                <w:bCs/>
              </w:rPr>
              <w:t>. Вільно презентувати та обговорювати з фахівцями і нефахівцями результати досліджень, наукові та прикладні проблеми цивільної безпеки державною та іноземною мовами, оприлюднювати результати досліджень у наукових виданнях</w:t>
            </w:r>
          </w:p>
          <w:p w14:paraId="011A7BAA" w14:textId="77777777" w:rsidR="00A5462C" w:rsidRPr="00601615" w:rsidRDefault="00A5462C" w:rsidP="00F37B07">
            <w:pPr>
              <w:jc w:val="both"/>
              <w:rPr>
                <w:rStyle w:val="fontstyle01"/>
                <w:bCs/>
              </w:rPr>
            </w:pPr>
            <w:r w:rsidRPr="00601615">
              <w:rPr>
                <w:rStyle w:val="fontstyle01"/>
                <w:b/>
              </w:rPr>
              <w:t>РН03</w:t>
            </w:r>
            <w:r w:rsidRPr="00601615">
              <w:rPr>
                <w:rStyle w:val="fontstyle01"/>
                <w:bCs/>
              </w:rPr>
              <w:t>. Формулювати і перевіряти ідеї, гіпотези, стратегії, рішення, використовувати для обґрунтування висновків належні докази, зокрема, результати експериментальних, емпіричних та теоретичних досліджень у сфері цивільної безпеки, комп’ютерне моделювання, наявні дані</w:t>
            </w:r>
          </w:p>
          <w:p w14:paraId="7006D6B0" w14:textId="77777777" w:rsidR="00A5462C" w:rsidRPr="00601615" w:rsidRDefault="00A5462C" w:rsidP="00F37B07">
            <w:pPr>
              <w:jc w:val="both"/>
              <w:rPr>
                <w:rStyle w:val="fontstyle01"/>
                <w:bCs/>
              </w:rPr>
            </w:pPr>
            <w:r w:rsidRPr="00601615">
              <w:rPr>
                <w:rStyle w:val="fontstyle01"/>
                <w:b/>
              </w:rPr>
              <w:t>РН04</w:t>
            </w:r>
            <w:r w:rsidRPr="00601615">
              <w:rPr>
                <w:rStyle w:val="fontstyle01"/>
                <w:bCs/>
              </w:rPr>
              <w:t>. Застосовувати сучасні інструменти і технології пошуку, оброблення та критичного аналізу, зокрема, статистичні методи аналізу даних великого обсягу та/або складної структури, спеціалізовані бази даних та інформаційні системи.</w:t>
            </w:r>
          </w:p>
          <w:p w14:paraId="5167050A" w14:textId="77777777" w:rsidR="00A5462C" w:rsidRPr="00601615" w:rsidRDefault="00A5462C" w:rsidP="00F37B07">
            <w:pPr>
              <w:jc w:val="both"/>
              <w:rPr>
                <w:rStyle w:val="fontstyle01"/>
                <w:bCs/>
              </w:rPr>
            </w:pPr>
            <w:r w:rsidRPr="00601615">
              <w:rPr>
                <w:rStyle w:val="fontstyle01"/>
                <w:b/>
              </w:rPr>
              <w:t>РН05</w:t>
            </w:r>
            <w:r w:rsidRPr="00601615">
              <w:rPr>
                <w:rStyle w:val="fontstyle01"/>
                <w:bCs/>
              </w:rPr>
              <w:t>. Планувати і виконувати експериментальні та/або теоретичні дослідження з цивільної безпеки та дотичних міждисциплінарних напрямів з використанням сучасних інструментів та дотриманням норм професійної і академічної етики, критично аналізувати результати власних досліджень і результати інших дослідників у контексті сучасних знань щодо досліджуваної проблеми</w:t>
            </w:r>
          </w:p>
          <w:p w14:paraId="7839339C" w14:textId="77777777" w:rsidR="00A5462C" w:rsidRPr="00601615" w:rsidRDefault="00A5462C" w:rsidP="00F37B07">
            <w:pPr>
              <w:jc w:val="both"/>
              <w:rPr>
                <w:rStyle w:val="fontstyle01"/>
                <w:bCs/>
              </w:rPr>
            </w:pPr>
            <w:r w:rsidRPr="00601615">
              <w:rPr>
                <w:rStyle w:val="fontstyle01"/>
                <w:b/>
              </w:rPr>
              <w:t>РН06</w:t>
            </w:r>
            <w:r w:rsidRPr="00601615">
              <w:rPr>
                <w:rStyle w:val="fontstyle01"/>
                <w:bCs/>
              </w:rPr>
              <w:t>. Здійснювати педагогічну діяльність у сфері цивільної безпеки, використовуючи його наукове, навчально-методичне та нормативне забезпечення, застосувати ефективні методи навчання</w:t>
            </w:r>
          </w:p>
          <w:p w14:paraId="457DE5DA" w14:textId="77777777" w:rsidR="00A5462C" w:rsidRPr="00601615" w:rsidRDefault="00A5462C" w:rsidP="00F37B07">
            <w:pPr>
              <w:jc w:val="both"/>
              <w:rPr>
                <w:rStyle w:val="fontstyle01"/>
                <w:bCs/>
              </w:rPr>
            </w:pPr>
            <w:r w:rsidRPr="00601615">
              <w:rPr>
                <w:rStyle w:val="fontstyle01"/>
                <w:b/>
              </w:rPr>
              <w:t>РН07</w:t>
            </w:r>
            <w:r w:rsidRPr="00601615">
              <w:rPr>
                <w:rStyle w:val="fontstyle01"/>
                <w:bCs/>
              </w:rPr>
              <w:t>. Визначати наукові та практичні проблеми у сфері цивільної безпеки, глибоко розуміти методологію наукових досліджень, застосувати їх у власних дослідженнях та у викладацькій практиці</w:t>
            </w:r>
          </w:p>
          <w:p w14:paraId="09E7B18B" w14:textId="77777777" w:rsidR="00A5462C" w:rsidRPr="00601615" w:rsidRDefault="00A5462C" w:rsidP="00F37B07">
            <w:pPr>
              <w:jc w:val="both"/>
              <w:rPr>
                <w:rStyle w:val="fontstyle01"/>
                <w:bCs/>
              </w:rPr>
            </w:pPr>
            <w:r w:rsidRPr="00601615">
              <w:rPr>
                <w:rStyle w:val="fontstyle01"/>
                <w:b/>
              </w:rPr>
              <w:t>РН08.</w:t>
            </w:r>
            <w:r w:rsidRPr="00601615">
              <w:rPr>
                <w:rStyle w:val="fontstyle01"/>
                <w:bCs/>
              </w:rPr>
              <w:t xml:space="preserve"> Застосовувати сучасні цифрові технології, методи моделювання, прогнозування, оптимізації та прийняття рішень у професійній діяльності у сфері цивільної безпеки.</w:t>
            </w:r>
          </w:p>
          <w:p w14:paraId="1892D0B4" w14:textId="77777777" w:rsidR="002E74BA" w:rsidRPr="00601615" w:rsidRDefault="00A5462C" w:rsidP="00F37B07">
            <w:pPr>
              <w:jc w:val="both"/>
              <w:rPr>
                <w:rStyle w:val="fontstyle01"/>
              </w:rPr>
            </w:pPr>
            <w:r w:rsidRPr="00601615">
              <w:rPr>
                <w:rStyle w:val="fontstyle01"/>
                <w:b/>
              </w:rPr>
              <w:t>РН09</w:t>
            </w:r>
            <w:r w:rsidRPr="00601615">
              <w:rPr>
                <w:rStyle w:val="fontstyle01"/>
                <w:bCs/>
              </w:rPr>
              <w:t>. Розробляти, удосконалювати та досліджувати концептуальні та комп’ютерні моделі процесів і систем, ефективно використовувати їх для отримання нових знань та/або створення інноваційних продуктів у сфері цивільної безпеки та дотичних міждисциплінарних напрямах</w:t>
            </w:r>
            <w:bookmarkEnd w:id="3"/>
          </w:p>
        </w:tc>
      </w:tr>
      <w:tr w:rsidR="002E74BA" w:rsidRPr="00601615" w14:paraId="00AB10E9" w14:textId="77777777" w:rsidTr="00765A81">
        <w:tblPrEx>
          <w:tblCellMar>
            <w:top w:w="72" w:type="dxa"/>
            <w:left w:w="108" w:type="dxa"/>
            <w:right w:w="38" w:type="dxa"/>
          </w:tblCellMar>
        </w:tblPrEx>
        <w:trPr>
          <w:trHeight w:val="331"/>
        </w:trPr>
        <w:tc>
          <w:tcPr>
            <w:tcW w:w="9914" w:type="dxa"/>
            <w:gridSpan w:val="3"/>
            <w:tcBorders>
              <w:top w:val="single" w:sz="4" w:space="0" w:color="000000"/>
              <w:left w:val="single" w:sz="4" w:space="0" w:color="000000"/>
              <w:bottom w:val="single" w:sz="4" w:space="0" w:color="000000"/>
              <w:right w:val="single" w:sz="4" w:space="0" w:color="000000"/>
            </w:tcBorders>
          </w:tcPr>
          <w:p w14:paraId="3D73059C" w14:textId="77777777" w:rsidR="002E74BA" w:rsidRPr="00601615" w:rsidRDefault="002E74BA" w:rsidP="00765A81">
            <w:pPr>
              <w:jc w:val="center"/>
              <w:rPr>
                <w:color w:val="000000"/>
                <w:szCs w:val="24"/>
              </w:rPr>
            </w:pPr>
            <w:r w:rsidRPr="00601615">
              <w:rPr>
                <w:b/>
                <w:bCs/>
                <w:color w:val="000000"/>
                <w:szCs w:val="24"/>
              </w:rPr>
              <w:lastRenderedPageBreak/>
              <w:t xml:space="preserve">8 – Ресурсне забезпечення реалізації програми </w:t>
            </w:r>
          </w:p>
        </w:tc>
      </w:tr>
      <w:tr w:rsidR="00571D0E" w:rsidRPr="00601615" w14:paraId="08F2673A" w14:textId="77777777" w:rsidTr="00F37B07">
        <w:tblPrEx>
          <w:tblCellMar>
            <w:top w:w="72" w:type="dxa"/>
            <w:left w:w="108" w:type="dxa"/>
            <w:right w:w="38" w:type="dxa"/>
          </w:tblCellMar>
        </w:tblPrEx>
        <w:trPr>
          <w:trHeight w:val="2778"/>
        </w:trPr>
        <w:tc>
          <w:tcPr>
            <w:tcW w:w="2405" w:type="dxa"/>
            <w:gridSpan w:val="2"/>
            <w:tcBorders>
              <w:top w:val="single" w:sz="4" w:space="0" w:color="000000"/>
              <w:left w:val="single" w:sz="4" w:space="0" w:color="000000"/>
              <w:bottom w:val="single" w:sz="4" w:space="0" w:color="000000"/>
              <w:right w:val="single" w:sz="4" w:space="0" w:color="000000"/>
            </w:tcBorders>
          </w:tcPr>
          <w:p w14:paraId="3DB468F3" w14:textId="77777777" w:rsidR="002E74BA" w:rsidRPr="00601615" w:rsidRDefault="002E74BA" w:rsidP="00765A81">
            <w:pPr>
              <w:rPr>
                <w:color w:val="000000"/>
                <w:szCs w:val="24"/>
              </w:rPr>
            </w:pPr>
            <w:r w:rsidRPr="00601615">
              <w:rPr>
                <w:b/>
                <w:bCs/>
                <w:color w:val="000000"/>
                <w:szCs w:val="24"/>
              </w:rPr>
              <w:t xml:space="preserve">Кадрове забезпечення </w:t>
            </w:r>
          </w:p>
        </w:tc>
        <w:tc>
          <w:tcPr>
            <w:tcW w:w="7509" w:type="dxa"/>
            <w:tcBorders>
              <w:top w:val="single" w:sz="4" w:space="0" w:color="000000"/>
              <w:left w:val="single" w:sz="4" w:space="0" w:color="000000"/>
              <w:bottom w:val="single" w:sz="4" w:space="0" w:color="000000"/>
              <w:right w:val="single" w:sz="4" w:space="0" w:color="000000"/>
            </w:tcBorders>
          </w:tcPr>
          <w:p w14:paraId="4D2B15DC" w14:textId="77777777" w:rsidR="002E74BA" w:rsidRPr="00601615" w:rsidRDefault="002E74BA" w:rsidP="00F37B07">
            <w:pPr>
              <w:ind w:right="107" w:firstLine="310"/>
              <w:jc w:val="both"/>
              <w:rPr>
                <w:color w:val="000000"/>
                <w:szCs w:val="24"/>
              </w:rPr>
            </w:pPr>
            <w:r w:rsidRPr="00601615">
              <w:rPr>
                <w:color w:val="000000"/>
                <w:szCs w:val="24"/>
              </w:rPr>
              <w:t>Викладання навчальних дисциплін освітньої програми «</w:t>
            </w:r>
            <w:r w:rsidR="003D3665" w:rsidRPr="00601615">
              <w:rPr>
                <w:color w:val="000000"/>
                <w:szCs w:val="24"/>
              </w:rPr>
              <w:t>Цивільна безпека</w:t>
            </w:r>
            <w:r w:rsidRPr="00601615">
              <w:rPr>
                <w:color w:val="000000"/>
                <w:szCs w:val="24"/>
              </w:rPr>
              <w:t xml:space="preserve">» здійснюють: </w:t>
            </w:r>
            <w:r w:rsidR="00A33EC4" w:rsidRPr="00601615">
              <w:rPr>
                <w:color w:val="000000"/>
                <w:szCs w:val="24"/>
              </w:rPr>
              <w:t>2</w:t>
            </w:r>
            <w:r w:rsidRPr="00601615">
              <w:rPr>
                <w:color w:val="000000"/>
                <w:szCs w:val="24"/>
              </w:rPr>
              <w:t xml:space="preserve"> доктори наук та </w:t>
            </w:r>
            <w:r w:rsidR="003D3665" w:rsidRPr="00601615">
              <w:rPr>
                <w:color w:val="000000"/>
                <w:szCs w:val="24"/>
              </w:rPr>
              <w:t>1</w:t>
            </w:r>
            <w:r w:rsidRPr="00601615">
              <w:rPr>
                <w:color w:val="000000"/>
                <w:szCs w:val="24"/>
              </w:rPr>
              <w:t xml:space="preserve"> кандидат наук, які мають необхідний стаж науково-педагогічної діяльності, працюють за основним місцем роботи та мають кваліфікацію відповідно до спеціальності та досвід практичної роботи. Частка визначеного навчальним планом часу проведення лекцій з навчальних дисциплін науково-педагогічними працівниками предметної спеціальності </w:t>
            </w:r>
            <w:r w:rsidR="003D3665" w:rsidRPr="00601615">
              <w:rPr>
                <w:color w:val="000000"/>
                <w:szCs w:val="24"/>
              </w:rPr>
              <w:t>263</w:t>
            </w:r>
            <w:r w:rsidRPr="00601615">
              <w:rPr>
                <w:color w:val="000000"/>
                <w:szCs w:val="24"/>
              </w:rPr>
              <w:t xml:space="preserve"> «</w:t>
            </w:r>
            <w:r w:rsidR="003D3665" w:rsidRPr="00601615">
              <w:rPr>
                <w:color w:val="000000"/>
                <w:szCs w:val="24"/>
              </w:rPr>
              <w:t>Цивільна безпека</w:t>
            </w:r>
            <w:r w:rsidRPr="00601615">
              <w:rPr>
                <w:color w:val="000000"/>
                <w:szCs w:val="24"/>
              </w:rPr>
              <w:t>», які мають науковий ступінь та/або вчене звання, складає 100 %. Професорсько-викладацький склад, який здійснює навчальний процес, періодично та своєчасно проходить стажування.</w:t>
            </w:r>
          </w:p>
        </w:tc>
      </w:tr>
      <w:tr w:rsidR="00571D0E" w:rsidRPr="00601615" w14:paraId="2B62922F" w14:textId="77777777" w:rsidTr="008C0102">
        <w:tblPrEx>
          <w:tblCellMar>
            <w:top w:w="16" w:type="dxa"/>
            <w:left w:w="108" w:type="dxa"/>
            <w:right w:w="38" w:type="dxa"/>
          </w:tblCellMar>
        </w:tblPrEx>
        <w:trPr>
          <w:trHeight w:val="1361"/>
        </w:trPr>
        <w:tc>
          <w:tcPr>
            <w:tcW w:w="2405" w:type="dxa"/>
            <w:gridSpan w:val="2"/>
            <w:tcBorders>
              <w:top w:val="single" w:sz="4" w:space="0" w:color="000000"/>
              <w:left w:val="single" w:sz="4" w:space="0" w:color="000000"/>
              <w:bottom w:val="single" w:sz="4" w:space="0" w:color="000000"/>
              <w:right w:val="single" w:sz="4" w:space="0" w:color="000000"/>
            </w:tcBorders>
          </w:tcPr>
          <w:p w14:paraId="566EC86D" w14:textId="77777777" w:rsidR="002E74BA" w:rsidRPr="00601615" w:rsidRDefault="002E74BA" w:rsidP="00765A81">
            <w:pPr>
              <w:rPr>
                <w:color w:val="000000"/>
                <w:szCs w:val="24"/>
              </w:rPr>
            </w:pPr>
            <w:r w:rsidRPr="00601615">
              <w:rPr>
                <w:b/>
                <w:bCs/>
                <w:color w:val="000000"/>
                <w:szCs w:val="24"/>
              </w:rPr>
              <w:t xml:space="preserve">Матеріально-технічне забезпечення </w:t>
            </w:r>
          </w:p>
        </w:tc>
        <w:tc>
          <w:tcPr>
            <w:tcW w:w="7509" w:type="dxa"/>
            <w:tcBorders>
              <w:top w:val="single" w:sz="4" w:space="0" w:color="000000"/>
              <w:left w:val="single" w:sz="4" w:space="0" w:color="000000"/>
              <w:bottom w:val="single" w:sz="4" w:space="0" w:color="000000"/>
              <w:right w:val="single" w:sz="4" w:space="0" w:color="000000"/>
            </w:tcBorders>
          </w:tcPr>
          <w:p w14:paraId="730BEBD0" w14:textId="77777777" w:rsidR="002E74BA" w:rsidRPr="00601615" w:rsidRDefault="002E74BA" w:rsidP="00765A81">
            <w:pPr>
              <w:ind w:firstLine="318"/>
              <w:jc w:val="both"/>
              <w:rPr>
                <w:color w:val="000000"/>
                <w:szCs w:val="24"/>
              </w:rPr>
            </w:pPr>
            <w:r w:rsidRPr="00601615">
              <w:rPr>
                <w:color w:val="000000"/>
                <w:szCs w:val="24"/>
              </w:rPr>
              <w:t xml:space="preserve">Матеріально-технічна база СНУ ім. В. Даля пристосована для підготовки здобувачів вищої освіти </w:t>
            </w:r>
            <w:r w:rsidRPr="00601615">
              <w:rPr>
                <w:rStyle w:val="fontstyle01"/>
              </w:rPr>
              <w:t>та відповідає технологічним вимогам щодо матеріально-технічного забезпечення освітньої діяльності у сфері вищої освіти згідно з чинним законодавством України та Ліцензійними умовами.</w:t>
            </w:r>
          </w:p>
        </w:tc>
      </w:tr>
      <w:tr w:rsidR="002E74BA" w:rsidRPr="00601615" w14:paraId="62EE1E64" w14:textId="77777777" w:rsidTr="00765A81">
        <w:tblPrEx>
          <w:tblCellMar>
            <w:top w:w="16" w:type="dxa"/>
            <w:left w:w="108" w:type="dxa"/>
            <w:right w:w="38" w:type="dxa"/>
          </w:tblCellMar>
        </w:tblPrEx>
        <w:trPr>
          <w:trHeight w:val="2549"/>
        </w:trPr>
        <w:tc>
          <w:tcPr>
            <w:tcW w:w="2405" w:type="dxa"/>
            <w:gridSpan w:val="2"/>
            <w:tcBorders>
              <w:top w:val="single" w:sz="4" w:space="0" w:color="000000"/>
              <w:left w:val="single" w:sz="4" w:space="0" w:color="000000"/>
              <w:bottom w:val="single" w:sz="4" w:space="0" w:color="000000"/>
              <w:right w:val="single" w:sz="4" w:space="0" w:color="000000"/>
            </w:tcBorders>
          </w:tcPr>
          <w:p w14:paraId="7F8EE638" w14:textId="77777777" w:rsidR="002E74BA" w:rsidRPr="00601615" w:rsidRDefault="002E74BA" w:rsidP="00765A81">
            <w:pPr>
              <w:rPr>
                <w:color w:val="000000"/>
                <w:szCs w:val="24"/>
              </w:rPr>
            </w:pPr>
            <w:r w:rsidRPr="00601615">
              <w:rPr>
                <w:b/>
                <w:bCs/>
                <w:color w:val="000000"/>
                <w:szCs w:val="24"/>
              </w:rPr>
              <w:t xml:space="preserve">Інформаційне та навчальне методичне забезпечення </w:t>
            </w:r>
          </w:p>
        </w:tc>
        <w:tc>
          <w:tcPr>
            <w:tcW w:w="7509" w:type="dxa"/>
            <w:tcBorders>
              <w:top w:val="single" w:sz="4" w:space="0" w:color="000000"/>
              <w:left w:val="single" w:sz="4" w:space="0" w:color="000000"/>
              <w:bottom w:val="single" w:sz="4" w:space="0" w:color="000000"/>
              <w:right w:val="single" w:sz="4" w:space="0" w:color="000000"/>
            </w:tcBorders>
          </w:tcPr>
          <w:p w14:paraId="2822E7AF" w14:textId="77777777" w:rsidR="002E74BA" w:rsidRPr="00601615" w:rsidRDefault="002E74BA" w:rsidP="00765A81">
            <w:pPr>
              <w:ind w:right="107" w:firstLine="176"/>
              <w:jc w:val="both"/>
              <w:rPr>
                <w:rStyle w:val="fontstyle01"/>
                <w:spacing w:val="-4"/>
              </w:rPr>
            </w:pPr>
            <w:r w:rsidRPr="00601615">
              <w:rPr>
                <w:rStyle w:val="fontstyle01"/>
                <w:spacing w:val="-4"/>
              </w:rPr>
              <w:t>Основні інформаційні ресурси щодо навчання в СНУ ім. В</w:t>
            </w:r>
            <w:r w:rsidR="00F37B07" w:rsidRPr="00601615">
              <w:rPr>
                <w:rStyle w:val="fontstyle01"/>
                <w:spacing w:val="-4"/>
              </w:rPr>
              <w:t>.</w:t>
            </w:r>
            <w:r w:rsidRPr="00601615">
              <w:rPr>
                <w:rStyle w:val="fontstyle01"/>
                <w:spacing w:val="-4"/>
              </w:rPr>
              <w:t xml:space="preserve"> Даля, та цієї освітньої програми, містяться на 4 платформах, постійний доступ до яких в режимі 24/7 забезпечується як з локальної мережі так і по </w:t>
            </w:r>
            <w:proofErr w:type="spellStart"/>
            <w:r w:rsidRPr="00601615">
              <w:rPr>
                <w:rStyle w:val="fontstyle01"/>
                <w:spacing w:val="-4"/>
              </w:rPr>
              <w:t>Internet</w:t>
            </w:r>
            <w:proofErr w:type="spellEnd"/>
            <w:r w:rsidRPr="00601615">
              <w:rPr>
                <w:rStyle w:val="fontstyle01"/>
                <w:spacing w:val="-4"/>
              </w:rPr>
              <w:t>: офіційний сайт СНУ ім. В</w:t>
            </w:r>
            <w:r w:rsidR="00F37B07" w:rsidRPr="00601615">
              <w:rPr>
                <w:rStyle w:val="fontstyle01"/>
                <w:spacing w:val="-4"/>
              </w:rPr>
              <w:t>.</w:t>
            </w:r>
            <w:r w:rsidRPr="00601615">
              <w:rPr>
                <w:rStyle w:val="fontstyle01"/>
                <w:spacing w:val="-4"/>
              </w:rPr>
              <w:t xml:space="preserve"> Даля (https://snu.edu.ua/), платформа сайтів кафедр (https://deps.snu.edu.ua/), Електронний університет СНУ ім. В</w:t>
            </w:r>
            <w:r w:rsidR="00F37B07" w:rsidRPr="00601615">
              <w:rPr>
                <w:rStyle w:val="fontstyle01"/>
                <w:spacing w:val="-4"/>
              </w:rPr>
              <w:t>.</w:t>
            </w:r>
            <w:r w:rsidRPr="00601615">
              <w:rPr>
                <w:rStyle w:val="fontstyle01"/>
                <w:spacing w:val="-4"/>
              </w:rPr>
              <w:t xml:space="preserve"> Даля (платформа електронного навчання та документообігу http://moodle2.snu.edu.ua/), сайт наукової бібліотеки СНУ ім. В</w:t>
            </w:r>
            <w:r w:rsidR="00F37B07" w:rsidRPr="00601615">
              <w:rPr>
                <w:rStyle w:val="fontstyle01"/>
                <w:spacing w:val="-4"/>
              </w:rPr>
              <w:t>.</w:t>
            </w:r>
            <w:r w:rsidRPr="00601615">
              <w:rPr>
                <w:rStyle w:val="fontstyle01"/>
                <w:spacing w:val="-4"/>
              </w:rPr>
              <w:t xml:space="preserve"> Даля (</w:t>
            </w:r>
            <w:hyperlink r:id="rId9" w:history="1">
              <w:r w:rsidRPr="00601615">
                <w:rPr>
                  <w:rStyle w:val="afc"/>
                  <w:color w:val="000000"/>
                  <w:spacing w:val="-4"/>
                  <w:szCs w:val="24"/>
                </w:rPr>
                <w:t>http://library.snu.edu.ua/</w:t>
              </w:r>
            </w:hyperlink>
            <w:r w:rsidRPr="00601615">
              <w:rPr>
                <w:rStyle w:val="fontstyle01"/>
                <w:spacing w:val="-4"/>
              </w:rPr>
              <w:t xml:space="preserve">). </w:t>
            </w:r>
          </w:p>
          <w:p w14:paraId="5E1EE96F" w14:textId="77777777" w:rsidR="002E74BA" w:rsidRPr="00601615" w:rsidRDefault="002E74BA" w:rsidP="00765A81">
            <w:pPr>
              <w:ind w:right="107" w:firstLine="176"/>
              <w:jc w:val="both"/>
              <w:rPr>
                <w:color w:val="000000"/>
                <w:spacing w:val="-4"/>
                <w:szCs w:val="24"/>
              </w:rPr>
            </w:pPr>
            <w:r w:rsidRPr="00601615">
              <w:rPr>
                <w:rStyle w:val="fontstyle01"/>
                <w:spacing w:val="-4"/>
              </w:rPr>
              <w:t xml:space="preserve">Офіційний сайт містить інформацію про загальні умови вступу та навчання в університеті, посилання на освітні ресурси. Електронний університет СНУ ім. В. Даля містить електронні курси за освітніми програмами, ресурси для реалізації освітнього процесу в синхронному та асинхронному режимах, портфоліо освітніх програм, каталог вибіркових освітніх компонент для реалізації здобувачами вищої освіти права обрання індивідуальної освітньої траєкторії, ресурс для обрання та запису на вивчення вибіркових освітніх компонент, інші освітні активності. На платформі сайтів кафедр міститься інформація щодо діяльності структурних підрозділів, їх кадрового складу, а також посилання на інформаційно-довідкові ресурси щодо вступу та навчання за освітньою програмою. Наукова бібліотека, окрім наявного фонду видань у паперовому вигляді, забезпечує доступ до повнотекстових баз даних навчальної та наукової літератури, а також доступ до </w:t>
            </w:r>
            <w:proofErr w:type="spellStart"/>
            <w:r w:rsidRPr="00601615">
              <w:rPr>
                <w:rStyle w:val="fontstyle01"/>
                <w:spacing w:val="-4"/>
              </w:rPr>
              <w:t>наукометричних</w:t>
            </w:r>
            <w:proofErr w:type="spellEnd"/>
            <w:r w:rsidRPr="00601615">
              <w:rPr>
                <w:rStyle w:val="fontstyle01"/>
                <w:spacing w:val="-4"/>
              </w:rPr>
              <w:t xml:space="preserve"> баз даних</w:t>
            </w:r>
          </w:p>
        </w:tc>
      </w:tr>
      <w:tr w:rsidR="002E74BA" w:rsidRPr="00601615" w14:paraId="225319EC" w14:textId="77777777" w:rsidTr="00765A81">
        <w:tblPrEx>
          <w:tblCellMar>
            <w:top w:w="16" w:type="dxa"/>
            <w:left w:w="108" w:type="dxa"/>
            <w:right w:w="38" w:type="dxa"/>
          </w:tblCellMar>
        </w:tblPrEx>
        <w:trPr>
          <w:trHeight w:val="331"/>
        </w:trPr>
        <w:tc>
          <w:tcPr>
            <w:tcW w:w="2405" w:type="dxa"/>
            <w:gridSpan w:val="2"/>
            <w:tcBorders>
              <w:top w:val="single" w:sz="4" w:space="0" w:color="000000"/>
              <w:left w:val="single" w:sz="4" w:space="0" w:color="000000"/>
              <w:bottom w:val="single" w:sz="4" w:space="0" w:color="000000"/>
              <w:right w:val="nil"/>
            </w:tcBorders>
          </w:tcPr>
          <w:p w14:paraId="6410BEB6" w14:textId="77777777" w:rsidR="002E74BA" w:rsidRPr="00601615" w:rsidRDefault="002E74BA" w:rsidP="00765A81">
            <w:pPr>
              <w:rPr>
                <w:color w:val="000000"/>
                <w:szCs w:val="24"/>
              </w:rPr>
            </w:pPr>
          </w:p>
        </w:tc>
        <w:tc>
          <w:tcPr>
            <w:tcW w:w="7509" w:type="dxa"/>
            <w:tcBorders>
              <w:top w:val="single" w:sz="4" w:space="0" w:color="000000"/>
              <w:left w:val="nil"/>
              <w:bottom w:val="single" w:sz="4" w:space="0" w:color="000000"/>
              <w:right w:val="single" w:sz="4" w:space="0" w:color="000000"/>
            </w:tcBorders>
          </w:tcPr>
          <w:p w14:paraId="71714AE5" w14:textId="77777777" w:rsidR="002E74BA" w:rsidRPr="00601615" w:rsidRDefault="002E74BA" w:rsidP="00765A81">
            <w:pPr>
              <w:rPr>
                <w:color w:val="000000"/>
                <w:szCs w:val="24"/>
              </w:rPr>
            </w:pPr>
            <w:r w:rsidRPr="00601615">
              <w:rPr>
                <w:b/>
                <w:bCs/>
                <w:color w:val="000000"/>
                <w:szCs w:val="24"/>
              </w:rPr>
              <w:t xml:space="preserve">9 – Академічна мобільність </w:t>
            </w:r>
          </w:p>
        </w:tc>
      </w:tr>
      <w:tr w:rsidR="00571D0E" w:rsidRPr="00601615" w14:paraId="271F0986" w14:textId="77777777" w:rsidTr="00461202">
        <w:tblPrEx>
          <w:tblCellMar>
            <w:top w:w="16" w:type="dxa"/>
            <w:left w:w="108" w:type="dxa"/>
            <w:right w:w="38" w:type="dxa"/>
          </w:tblCellMar>
        </w:tblPrEx>
        <w:trPr>
          <w:trHeight w:val="907"/>
        </w:trPr>
        <w:tc>
          <w:tcPr>
            <w:tcW w:w="2405" w:type="dxa"/>
            <w:gridSpan w:val="2"/>
            <w:tcBorders>
              <w:top w:val="single" w:sz="4" w:space="0" w:color="000000"/>
              <w:left w:val="single" w:sz="4" w:space="0" w:color="000000"/>
              <w:bottom w:val="single" w:sz="4" w:space="0" w:color="000000"/>
              <w:right w:val="single" w:sz="4" w:space="0" w:color="000000"/>
            </w:tcBorders>
          </w:tcPr>
          <w:p w14:paraId="69162768" w14:textId="77777777" w:rsidR="002E74BA" w:rsidRPr="00601615" w:rsidRDefault="002E74BA" w:rsidP="00765A81">
            <w:pPr>
              <w:rPr>
                <w:color w:val="000000"/>
                <w:szCs w:val="24"/>
              </w:rPr>
            </w:pPr>
            <w:r w:rsidRPr="00601615">
              <w:rPr>
                <w:b/>
                <w:bCs/>
                <w:color w:val="000000"/>
                <w:szCs w:val="24"/>
              </w:rPr>
              <w:t xml:space="preserve">Національна кредитна мобільність </w:t>
            </w:r>
          </w:p>
        </w:tc>
        <w:tc>
          <w:tcPr>
            <w:tcW w:w="7509" w:type="dxa"/>
            <w:tcBorders>
              <w:top w:val="single" w:sz="4" w:space="0" w:color="000000"/>
              <w:left w:val="single" w:sz="4" w:space="0" w:color="000000"/>
              <w:bottom w:val="single" w:sz="4" w:space="0" w:color="000000"/>
              <w:right w:val="single" w:sz="4" w:space="0" w:color="000000"/>
            </w:tcBorders>
          </w:tcPr>
          <w:p w14:paraId="11F2B539" w14:textId="77777777" w:rsidR="00BE5981" w:rsidRPr="00601615" w:rsidRDefault="002E74BA" w:rsidP="00461202">
            <w:pPr>
              <w:jc w:val="both"/>
              <w:rPr>
                <w:color w:val="000000"/>
                <w:szCs w:val="24"/>
              </w:rPr>
            </w:pPr>
            <w:r w:rsidRPr="00601615">
              <w:rPr>
                <w:color w:val="000000"/>
                <w:szCs w:val="24"/>
              </w:rPr>
              <w:t xml:space="preserve">Припускається навчання та проведення наукових досліджень в інших закладах вищої освіти відповідно до </w:t>
            </w:r>
            <w:r w:rsidR="00BE5981" w:rsidRPr="00601615">
              <w:rPr>
                <w:color w:val="000000"/>
              </w:rPr>
              <w:t>Положення про академічну мобільність учасників освітнього процесу СНУ ім. В. Даля</w:t>
            </w:r>
            <w:r w:rsidRPr="00601615">
              <w:rPr>
                <w:color w:val="000000"/>
                <w:szCs w:val="24"/>
              </w:rPr>
              <w:t xml:space="preserve">. </w:t>
            </w:r>
          </w:p>
        </w:tc>
      </w:tr>
      <w:tr w:rsidR="00571D0E" w:rsidRPr="00601615" w14:paraId="20052B94" w14:textId="77777777" w:rsidTr="008C0102">
        <w:tblPrEx>
          <w:tblCellMar>
            <w:top w:w="16" w:type="dxa"/>
            <w:left w:w="108" w:type="dxa"/>
            <w:right w:w="38" w:type="dxa"/>
          </w:tblCellMar>
        </w:tblPrEx>
        <w:trPr>
          <w:trHeight w:val="1134"/>
        </w:trPr>
        <w:tc>
          <w:tcPr>
            <w:tcW w:w="2405" w:type="dxa"/>
            <w:gridSpan w:val="2"/>
            <w:tcBorders>
              <w:top w:val="single" w:sz="4" w:space="0" w:color="000000"/>
              <w:left w:val="single" w:sz="4" w:space="0" w:color="000000"/>
              <w:bottom w:val="single" w:sz="4" w:space="0" w:color="000000"/>
              <w:right w:val="single" w:sz="4" w:space="0" w:color="000000"/>
            </w:tcBorders>
          </w:tcPr>
          <w:p w14:paraId="6CBD2DE6" w14:textId="77777777" w:rsidR="002E74BA" w:rsidRPr="00601615" w:rsidRDefault="002E74BA" w:rsidP="00765A81">
            <w:pPr>
              <w:rPr>
                <w:color w:val="000000"/>
                <w:szCs w:val="24"/>
              </w:rPr>
            </w:pPr>
            <w:r w:rsidRPr="00601615">
              <w:rPr>
                <w:b/>
                <w:bCs/>
                <w:color w:val="000000"/>
                <w:szCs w:val="24"/>
              </w:rPr>
              <w:t xml:space="preserve">Міжнародна кредитна мобільність </w:t>
            </w:r>
          </w:p>
        </w:tc>
        <w:tc>
          <w:tcPr>
            <w:tcW w:w="7509" w:type="dxa"/>
            <w:tcBorders>
              <w:top w:val="single" w:sz="4" w:space="0" w:color="000000"/>
              <w:left w:val="single" w:sz="4" w:space="0" w:color="000000"/>
              <w:bottom w:val="single" w:sz="4" w:space="0" w:color="000000"/>
              <w:right w:val="single" w:sz="4" w:space="0" w:color="000000"/>
            </w:tcBorders>
          </w:tcPr>
          <w:p w14:paraId="3096B0B0" w14:textId="77777777" w:rsidR="002E74BA" w:rsidRPr="00601615" w:rsidRDefault="002E74BA" w:rsidP="00765A81">
            <w:pPr>
              <w:jc w:val="both"/>
              <w:rPr>
                <w:color w:val="000000"/>
                <w:szCs w:val="24"/>
              </w:rPr>
            </w:pPr>
            <w:r w:rsidRPr="00601615">
              <w:rPr>
                <w:color w:val="000000"/>
                <w:szCs w:val="24"/>
              </w:rPr>
              <w:t>Міжнародна кредитна мобільність може реалізовуватися на основі двосторонніх договорів між СНУ ім. В</w:t>
            </w:r>
            <w:r w:rsidR="00F37B07" w:rsidRPr="00601615">
              <w:rPr>
                <w:color w:val="000000"/>
                <w:szCs w:val="24"/>
              </w:rPr>
              <w:t>.</w:t>
            </w:r>
            <w:r w:rsidRPr="00601615">
              <w:rPr>
                <w:color w:val="000000"/>
                <w:szCs w:val="24"/>
              </w:rPr>
              <w:t xml:space="preserve"> Даля та закладами вищої освіти, науковими установами, провідними підприємствами зарубіжних країн-партнерів.</w:t>
            </w:r>
          </w:p>
        </w:tc>
      </w:tr>
      <w:tr w:rsidR="002E74BA" w:rsidRPr="00601615" w14:paraId="3BCEB785" w14:textId="77777777" w:rsidTr="00765A81">
        <w:tblPrEx>
          <w:tblCellMar>
            <w:top w:w="16" w:type="dxa"/>
            <w:left w:w="108" w:type="dxa"/>
            <w:right w:w="38" w:type="dxa"/>
          </w:tblCellMar>
        </w:tblPrEx>
        <w:trPr>
          <w:trHeight w:val="2973"/>
        </w:trPr>
        <w:tc>
          <w:tcPr>
            <w:tcW w:w="2405" w:type="dxa"/>
            <w:gridSpan w:val="2"/>
            <w:tcBorders>
              <w:top w:val="single" w:sz="4" w:space="0" w:color="000000"/>
              <w:left w:val="single" w:sz="4" w:space="0" w:color="000000"/>
              <w:bottom w:val="single" w:sz="4" w:space="0" w:color="000000"/>
              <w:right w:val="single" w:sz="4" w:space="0" w:color="000000"/>
            </w:tcBorders>
          </w:tcPr>
          <w:p w14:paraId="016585DD" w14:textId="77777777" w:rsidR="002E74BA" w:rsidRPr="00601615" w:rsidRDefault="002E74BA" w:rsidP="00765A81">
            <w:pPr>
              <w:rPr>
                <w:color w:val="000000"/>
                <w:szCs w:val="24"/>
              </w:rPr>
            </w:pPr>
            <w:r w:rsidRPr="00601615">
              <w:rPr>
                <w:b/>
                <w:bCs/>
                <w:color w:val="000000"/>
                <w:szCs w:val="24"/>
              </w:rPr>
              <w:lastRenderedPageBreak/>
              <w:t xml:space="preserve">Навчання іноземних здобувачів вищої освіти </w:t>
            </w:r>
          </w:p>
        </w:tc>
        <w:tc>
          <w:tcPr>
            <w:tcW w:w="7509" w:type="dxa"/>
            <w:tcBorders>
              <w:top w:val="single" w:sz="4" w:space="0" w:color="000000"/>
              <w:left w:val="single" w:sz="4" w:space="0" w:color="000000"/>
              <w:bottom w:val="single" w:sz="4" w:space="0" w:color="000000"/>
              <w:right w:val="single" w:sz="4" w:space="0" w:color="000000"/>
            </w:tcBorders>
          </w:tcPr>
          <w:p w14:paraId="2ECD327F" w14:textId="77777777" w:rsidR="002E74BA" w:rsidRPr="00601615" w:rsidRDefault="002E74BA" w:rsidP="00765A81">
            <w:pPr>
              <w:jc w:val="both"/>
              <w:rPr>
                <w:color w:val="000000"/>
                <w:szCs w:val="24"/>
              </w:rPr>
            </w:pPr>
            <w:r w:rsidRPr="00601615">
              <w:rPr>
                <w:color w:val="000000"/>
                <w:szCs w:val="24"/>
              </w:rPr>
              <w:t xml:space="preserve">Можливе навчання іноземних громадян. Навчання іноземних </w:t>
            </w:r>
            <w:r w:rsidR="003D3665" w:rsidRPr="00601615">
              <w:rPr>
                <w:color w:val="000000"/>
                <w:szCs w:val="24"/>
              </w:rPr>
              <w:t>здобувачів освіти</w:t>
            </w:r>
            <w:r w:rsidRPr="00601615">
              <w:rPr>
                <w:color w:val="000000"/>
                <w:szCs w:val="24"/>
              </w:rPr>
              <w:t xml:space="preserve"> проводиться на загальних умовах або за індивідуальним графіком.  </w:t>
            </w:r>
          </w:p>
          <w:p w14:paraId="1117095C" w14:textId="77777777" w:rsidR="002E74BA" w:rsidRPr="00601615" w:rsidRDefault="002E74BA" w:rsidP="00765A81">
            <w:pPr>
              <w:jc w:val="both"/>
              <w:rPr>
                <w:color w:val="000000"/>
                <w:szCs w:val="24"/>
              </w:rPr>
            </w:pPr>
            <w:r w:rsidRPr="00601615">
              <w:rPr>
                <w:color w:val="000000"/>
                <w:szCs w:val="24"/>
              </w:rPr>
              <w:t>Підготовка іноземців здійснюється згідно із Законами України «Про вищу освіту», постановами Кабінету Міністрів України від 26.01.93 р. № 136 «Про навчання іноземних громадян в Україні», від 11.09.13 р. № 684 «Деякі питання набору для навчання іноземців та осіб без громадянства», наказом Міністерства освіти i науки України від 01.10. 2013 р. № 1541 «Деякі питання організації набору та навчання (стажування) іноземців та осіб без громадянства», зареєстрованим у Міністерстві юстиції» України 25.10.2013 р. за № 2004/24536.</w:t>
            </w:r>
          </w:p>
        </w:tc>
      </w:tr>
    </w:tbl>
    <w:p w14:paraId="04634824" w14:textId="77777777" w:rsidR="002E74BA" w:rsidRPr="00601615" w:rsidRDefault="002E74BA" w:rsidP="00781C62">
      <w:pPr>
        <w:pStyle w:val="10"/>
        <w:numPr>
          <w:ilvl w:val="0"/>
          <w:numId w:val="0"/>
        </w:numPr>
        <w:spacing w:after="0"/>
        <w:rPr>
          <w:color w:val="000000"/>
          <w:sz w:val="28"/>
          <w:szCs w:val="28"/>
        </w:rPr>
      </w:pPr>
      <w:r w:rsidRPr="00601615">
        <w:rPr>
          <w:color w:val="000000"/>
          <w:sz w:val="28"/>
          <w:szCs w:val="28"/>
        </w:rPr>
        <w:t>2. ПЕРЕЛІК КОМПОНЕНТ ОСВІТНЬОЇ ПРОГРАМИ ТА ЇХ ЛОГІЧНА ПОСЛІДОВНІСТЬ</w:t>
      </w:r>
    </w:p>
    <w:p w14:paraId="6FD34E90" w14:textId="77777777" w:rsidR="002E74BA" w:rsidRPr="00601615" w:rsidRDefault="002E74BA" w:rsidP="002E74BA">
      <w:pPr>
        <w:ind w:hanging="10"/>
        <w:jc w:val="both"/>
        <w:rPr>
          <w:color w:val="000000"/>
          <w:szCs w:val="24"/>
        </w:rPr>
      </w:pPr>
      <w:r w:rsidRPr="00601615">
        <w:rPr>
          <w:color w:val="000000"/>
          <w:szCs w:val="24"/>
        </w:rPr>
        <w:t xml:space="preserve">2.1. Структура освітньої програми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740"/>
        <w:gridCol w:w="2100"/>
      </w:tblGrid>
      <w:tr w:rsidR="002E74BA" w:rsidRPr="00601615" w14:paraId="5587E429" w14:textId="77777777" w:rsidTr="00765A81">
        <w:tc>
          <w:tcPr>
            <w:tcW w:w="7740" w:type="dxa"/>
            <w:tcBorders>
              <w:top w:val="single" w:sz="4" w:space="0" w:color="auto"/>
              <w:left w:val="single" w:sz="4" w:space="0" w:color="auto"/>
              <w:bottom w:val="single" w:sz="4" w:space="0" w:color="auto"/>
              <w:right w:val="single" w:sz="4" w:space="0" w:color="auto"/>
            </w:tcBorders>
            <w:vAlign w:val="center"/>
          </w:tcPr>
          <w:p w14:paraId="1879E114" w14:textId="77777777" w:rsidR="002E74BA" w:rsidRPr="00601615" w:rsidRDefault="002E74BA" w:rsidP="00765A81">
            <w:pPr>
              <w:rPr>
                <w:color w:val="000000"/>
                <w:szCs w:val="24"/>
              </w:rPr>
            </w:pPr>
            <w:r w:rsidRPr="00601615">
              <w:rPr>
                <w:b/>
                <w:bCs/>
                <w:color w:val="000000"/>
                <w:szCs w:val="24"/>
              </w:rPr>
              <w:t xml:space="preserve">Цикли підготовки </w:t>
            </w:r>
          </w:p>
        </w:tc>
        <w:tc>
          <w:tcPr>
            <w:tcW w:w="2100" w:type="dxa"/>
            <w:tcBorders>
              <w:top w:val="single" w:sz="4" w:space="0" w:color="auto"/>
              <w:left w:val="single" w:sz="4" w:space="0" w:color="auto"/>
              <w:bottom w:val="single" w:sz="4" w:space="0" w:color="auto"/>
              <w:right w:val="single" w:sz="4" w:space="0" w:color="auto"/>
            </w:tcBorders>
            <w:vAlign w:val="center"/>
          </w:tcPr>
          <w:p w14:paraId="16BC6BFF" w14:textId="77777777" w:rsidR="002E74BA" w:rsidRPr="00601615" w:rsidRDefault="002E74BA" w:rsidP="00765A81">
            <w:pPr>
              <w:jc w:val="center"/>
              <w:rPr>
                <w:color w:val="000000"/>
                <w:szCs w:val="24"/>
              </w:rPr>
            </w:pPr>
            <w:r w:rsidRPr="00601615">
              <w:rPr>
                <w:b/>
                <w:bCs/>
                <w:color w:val="000000"/>
                <w:szCs w:val="24"/>
              </w:rPr>
              <w:t>Кількість</w:t>
            </w:r>
            <w:r w:rsidRPr="00601615">
              <w:rPr>
                <w:b/>
                <w:bCs/>
                <w:color w:val="000000"/>
                <w:szCs w:val="24"/>
              </w:rPr>
              <w:br/>
              <w:t>кредитів</w:t>
            </w:r>
            <w:r w:rsidRPr="00601615">
              <w:rPr>
                <w:b/>
                <w:bCs/>
                <w:color w:val="000000"/>
                <w:szCs w:val="24"/>
              </w:rPr>
              <w:br/>
              <w:t>ECTS</w:t>
            </w:r>
          </w:p>
        </w:tc>
      </w:tr>
      <w:tr w:rsidR="002E74BA" w:rsidRPr="00601615" w14:paraId="5C76EA5D" w14:textId="77777777" w:rsidTr="00765A81">
        <w:tc>
          <w:tcPr>
            <w:tcW w:w="7740" w:type="dxa"/>
            <w:tcBorders>
              <w:top w:val="single" w:sz="4" w:space="0" w:color="auto"/>
              <w:left w:val="single" w:sz="4" w:space="0" w:color="auto"/>
              <w:bottom w:val="single" w:sz="4" w:space="0" w:color="auto"/>
              <w:right w:val="single" w:sz="4" w:space="0" w:color="auto"/>
            </w:tcBorders>
            <w:vAlign w:val="center"/>
          </w:tcPr>
          <w:p w14:paraId="5948E085" w14:textId="77777777" w:rsidR="002E74BA" w:rsidRPr="00601615" w:rsidRDefault="002E74BA" w:rsidP="00765A81">
            <w:pPr>
              <w:rPr>
                <w:color w:val="000000"/>
                <w:szCs w:val="24"/>
              </w:rPr>
            </w:pPr>
            <w:r w:rsidRPr="00601615">
              <w:rPr>
                <w:b/>
                <w:bCs/>
                <w:color w:val="000000"/>
                <w:szCs w:val="24"/>
              </w:rPr>
              <w:t>Загальний обсяг освітньої програми першого ступеня вищої освіти</w:t>
            </w:r>
            <w:r w:rsidRPr="00601615">
              <w:rPr>
                <w:b/>
                <w:bCs/>
                <w:color w:val="000000"/>
                <w:szCs w:val="24"/>
              </w:rPr>
              <w:br/>
            </w:r>
            <w:r w:rsidRPr="00601615">
              <w:rPr>
                <w:color w:val="000000"/>
                <w:szCs w:val="24"/>
              </w:rPr>
              <w:t>З них:</w:t>
            </w:r>
            <w:r w:rsidRPr="00601615">
              <w:rPr>
                <w:color w:val="000000"/>
                <w:szCs w:val="24"/>
              </w:rPr>
              <w:br/>
              <w:t>обов’язкові освітні компоненти</w:t>
            </w:r>
            <w:r w:rsidRPr="00601615">
              <w:rPr>
                <w:color w:val="000000"/>
                <w:szCs w:val="24"/>
              </w:rPr>
              <w:br/>
              <w:t>вибіркові освітні компоненти</w:t>
            </w:r>
          </w:p>
        </w:tc>
        <w:tc>
          <w:tcPr>
            <w:tcW w:w="2100" w:type="dxa"/>
            <w:tcBorders>
              <w:top w:val="single" w:sz="4" w:space="0" w:color="auto"/>
              <w:left w:val="single" w:sz="4" w:space="0" w:color="auto"/>
              <w:bottom w:val="single" w:sz="4" w:space="0" w:color="auto"/>
              <w:right w:val="single" w:sz="4" w:space="0" w:color="auto"/>
            </w:tcBorders>
            <w:vAlign w:val="center"/>
          </w:tcPr>
          <w:p w14:paraId="5BDA302C" w14:textId="77777777" w:rsidR="002E74BA" w:rsidRPr="00601615" w:rsidRDefault="006C306E" w:rsidP="006C306E">
            <w:pPr>
              <w:jc w:val="center"/>
              <w:rPr>
                <w:color w:val="000000"/>
                <w:szCs w:val="24"/>
              </w:rPr>
            </w:pPr>
            <w:r w:rsidRPr="00601615">
              <w:rPr>
                <w:b/>
                <w:bCs/>
                <w:color w:val="000000"/>
                <w:szCs w:val="24"/>
              </w:rPr>
              <w:t>4</w:t>
            </w:r>
            <w:r w:rsidR="00003CB0" w:rsidRPr="00601615">
              <w:rPr>
                <w:b/>
                <w:bCs/>
                <w:color w:val="000000"/>
                <w:szCs w:val="24"/>
                <w:lang w:val="en-US"/>
              </w:rPr>
              <w:t>0</w:t>
            </w:r>
            <w:r w:rsidR="002E74BA" w:rsidRPr="00601615">
              <w:rPr>
                <w:b/>
                <w:bCs/>
                <w:color w:val="000000"/>
                <w:szCs w:val="24"/>
              </w:rPr>
              <w:br/>
            </w:r>
            <w:r w:rsidRPr="00601615">
              <w:rPr>
                <w:color w:val="000000"/>
                <w:szCs w:val="24"/>
              </w:rPr>
              <w:t>3</w:t>
            </w:r>
            <w:r w:rsidR="00003CB0" w:rsidRPr="00601615">
              <w:rPr>
                <w:color w:val="000000"/>
                <w:szCs w:val="24"/>
                <w:lang w:val="en-US"/>
              </w:rPr>
              <w:t>0</w:t>
            </w:r>
            <w:r w:rsidR="002E74BA" w:rsidRPr="00601615">
              <w:rPr>
                <w:color w:val="000000"/>
                <w:szCs w:val="24"/>
              </w:rPr>
              <w:t xml:space="preserve"> (</w:t>
            </w:r>
            <w:r w:rsidR="00B85361" w:rsidRPr="00601615">
              <w:rPr>
                <w:color w:val="000000"/>
                <w:szCs w:val="24"/>
                <w:lang w:val="en-US"/>
              </w:rPr>
              <w:t>7</w:t>
            </w:r>
            <w:r w:rsidR="00003CB0" w:rsidRPr="00601615">
              <w:rPr>
                <w:color w:val="000000"/>
                <w:szCs w:val="24"/>
                <w:lang w:val="en-US"/>
              </w:rPr>
              <w:t>5</w:t>
            </w:r>
            <w:r w:rsidR="002E74BA" w:rsidRPr="00601615">
              <w:rPr>
                <w:color w:val="000000"/>
                <w:szCs w:val="24"/>
              </w:rPr>
              <w:t xml:space="preserve"> %)</w:t>
            </w:r>
            <w:r w:rsidR="002E74BA" w:rsidRPr="00601615">
              <w:rPr>
                <w:color w:val="000000"/>
                <w:szCs w:val="24"/>
              </w:rPr>
              <w:br/>
            </w:r>
            <w:r w:rsidRPr="00601615">
              <w:rPr>
                <w:color w:val="000000"/>
                <w:szCs w:val="24"/>
              </w:rPr>
              <w:t>1</w:t>
            </w:r>
            <w:r w:rsidR="00B85361" w:rsidRPr="00601615">
              <w:rPr>
                <w:color w:val="000000"/>
                <w:szCs w:val="24"/>
                <w:lang w:val="en-US"/>
              </w:rPr>
              <w:t>0</w:t>
            </w:r>
            <w:r w:rsidR="002E74BA" w:rsidRPr="00601615">
              <w:rPr>
                <w:color w:val="000000"/>
                <w:szCs w:val="24"/>
              </w:rPr>
              <w:t xml:space="preserve"> (</w:t>
            </w:r>
            <w:r w:rsidR="00B85361" w:rsidRPr="00601615">
              <w:rPr>
                <w:color w:val="000000"/>
                <w:szCs w:val="24"/>
                <w:lang w:val="en-US"/>
              </w:rPr>
              <w:t>2</w:t>
            </w:r>
            <w:r w:rsidR="00003CB0" w:rsidRPr="00601615">
              <w:rPr>
                <w:color w:val="000000"/>
                <w:szCs w:val="24"/>
                <w:lang w:val="en-US"/>
              </w:rPr>
              <w:t>5</w:t>
            </w:r>
            <w:r w:rsidR="002E74BA" w:rsidRPr="00601615">
              <w:rPr>
                <w:color w:val="000000"/>
                <w:szCs w:val="24"/>
              </w:rPr>
              <w:t xml:space="preserve"> %)</w:t>
            </w:r>
          </w:p>
        </w:tc>
      </w:tr>
    </w:tbl>
    <w:p w14:paraId="5909DE94" w14:textId="77777777" w:rsidR="002E74BA" w:rsidRPr="00601615" w:rsidRDefault="002E74BA" w:rsidP="002E74BA">
      <w:pPr>
        <w:ind w:hanging="10"/>
        <w:jc w:val="both"/>
        <w:rPr>
          <w:color w:val="000000"/>
          <w:szCs w:val="24"/>
        </w:rPr>
      </w:pPr>
    </w:p>
    <w:p w14:paraId="6AACCA13" w14:textId="77777777" w:rsidR="002E74BA" w:rsidRPr="00601615" w:rsidRDefault="002E74BA" w:rsidP="002E74BA">
      <w:pPr>
        <w:ind w:hanging="10"/>
        <w:jc w:val="both"/>
        <w:rPr>
          <w:color w:val="000000"/>
          <w:szCs w:val="24"/>
        </w:rPr>
      </w:pPr>
      <w:r w:rsidRPr="00601615">
        <w:rPr>
          <w:color w:val="000000"/>
          <w:szCs w:val="24"/>
        </w:rPr>
        <w:t xml:space="preserve">2.2 Перелік компонентів освітньої програми </w:t>
      </w:r>
    </w:p>
    <w:tbl>
      <w:tblPr>
        <w:tblW w:w="9733" w:type="dxa"/>
        <w:tblInd w:w="2" w:type="dxa"/>
        <w:tblCellMar>
          <w:right w:w="38" w:type="dxa"/>
        </w:tblCellMar>
        <w:tblLook w:val="00A0" w:firstRow="1" w:lastRow="0" w:firstColumn="1" w:lastColumn="0" w:noHBand="0" w:noVBand="0"/>
      </w:tblPr>
      <w:tblGrid>
        <w:gridCol w:w="842"/>
        <w:gridCol w:w="6551"/>
        <w:gridCol w:w="1107"/>
        <w:gridCol w:w="1224"/>
        <w:gridCol w:w="9"/>
      </w:tblGrid>
      <w:tr w:rsidR="006B38B2" w:rsidRPr="00601615" w14:paraId="444E4A3F" w14:textId="77777777" w:rsidTr="00A0119A">
        <w:trPr>
          <w:gridAfter w:val="1"/>
          <w:wAfter w:w="9" w:type="dxa"/>
          <w:trHeight w:hRule="exact" w:val="850"/>
        </w:trPr>
        <w:tc>
          <w:tcPr>
            <w:tcW w:w="844" w:type="dxa"/>
            <w:tcBorders>
              <w:top w:val="single" w:sz="4" w:space="0" w:color="000000"/>
              <w:left w:val="single" w:sz="4" w:space="0" w:color="000000"/>
              <w:bottom w:val="single" w:sz="4" w:space="0" w:color="000000"/>
              <w:right w:val="single" w:sz="4" w:space="0" w:color="000000"/>
            </w:tcBorders>
            <w:vAlign w:val="center"/>
          </w:tcPr>
          <w:p w14:paraId="01D133D7" w14:textId="77777777" w:rsidR="002E74BA" w:rsidRPr="00601615" w:rsidRDefault="002E74BA" w:rsidP="00765A81">
            <w:pPr>
              <w:jc w:val="center"/>
              <w:rPr>
                <w:color w:val="000000"/>
                <w:szCs w:val="24"/>
              </w:rPr>
            </w:pPr>
            <w:r w:rsidRPr="00601615">
              <w:rPr>
                <w:color w:val="000000"/>
                <w:szCs w:val="24"/>
              </w:rPr>
              <w:t>Код н/д</w:t>
            </w:r>
          </w:p>
        </w:tc>
        <w:tc>
          <w:tcPr>
            <w:tcW w:w="6662" w:type="dxa"/>
            <w:tcBorders>
              <w:top w:val="single" w:sz="4" w:space="0" w:color="000000"/>
              <w:left w:val="single" w:sz="4" w:space="0" w:color="000000"/>
              <w:bottom w:val="single" w:sz="4" w:space="0" w:color="000000"/>
              <w:right w:val="single" w:sz="4" w:space="0" w:color="000000"/>
            </w:tcBorders>
            <w:vAlign w:val="center"/>
          </w:tcPr>
          <w:p w14:paraId="51BE7906" w14:textId="77777777" w:rsidR="002E74BA" w:rsidRPr="00601615" w:rsidRDefault="002E74BA" w:rsidP="00765A81">
            <w:pPr>
              <w:jc w:val="center"/>
              <w:rPr>
                <w:color w:val="000000"/>
                <w:szCs w:val="24"/>
              </w:rPr>
            </w:pPr>
            <w:r w:rsidRPr="00601615">
              <w:rPr>
                <w:color w:val="000000"/>
                <w:szCs w:val="24"/>
              </w:rPr>
              <w:t>Компоненти освітньої програми (навчальні дисципліни, курсові проекти (роботи), кваліфікаційна робота)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1335C4AF" w14:textId="77777777" w:rsidR="002E74BA" w:rsidRPr="00601615" w:rsidRDefault="002E74BA" w:rsidP="00765A81">
            <w:pPr>
              <w:jc w:val="center"/>
              <w:rPr>
                <w:color w:val="000000"/>
                <w:szCs w:val="24"/>
              </w:rPr>
            </w:pPr>
            <w:r w:rsidRPr="00601615">
              <w:rPr>
                <w:color w:val="000000"/>
                <w:szCs w:val="24"/>
              </w:rPr>
              <w:t>Кількість кредитів</w:t>
            </w:r>
          </w:p>
        </w:tc>
        <w:tc>
          <w:tcPr>
            <w:tcW w:w="1226" w:type="dxa"/>
            <w:tcBorders>
              <w:top w:val="single" w:sz="4" w:space="0" w:color="000000"/>
              <w:left w:val="single" w:sz="4" w:space="0" w:color="000000"/>
              <w:bottom w:val="single" w:sz="4" w:space="0" w:color="000000"/>
              <w:right w:val="single" w:sz="4" w:space="0" w:color="000000"/>
            </w:tcBorders>
          </w:tcPr>
          <w:p w14:paraId="10C72E77" w14:textId="77777777" w:rsidR="002E74BA" w:rsidRPr="00601615" w:rsidRDefault="002E74BA" w:rsidP="002862F6">
            <w:pPr>
              <w:ind w:firstLine="4"/>
              <w:jc w:val="center"/>
              <w:rPr>
                <w:color w:val="000000"/>
                <w:szCs w:val="24"/>
              </w:rPr>
            </w:pPr>
            <w:r w:rsidRPr="00601615">
              <w:rPr>
                <w:color w:val="000000"/>
                <w:szCs w:val="24"/>
              </w:rPr>
              <w:t xml:space="preserve">Форма </w:t>
            </w:r>
            <w:proofErr w:type="spellStart"/>
            <w:r w:rsidRPr="00601615">
              <w:rPr>
                <w:color w:val="000000"/>
                <w:szCs w:val="24"/>
              </w:rPr>
              <w:t>підсумк</w:t>
            </w:r>
            <w:proofErr w:type="spellEnd"/>
            <w:r w:rsidRPr="00601615">
              <w:rPr>
                <w:color w:val="000000"/>
                <w:szCs w:val="24"/>
              </w:rPr>
              <w:t>. контролю</w:t>
            </w:r>
          </w:p>
        </w:tc>
      </w:tr>
      <w:tr w:rsidR="006B38B2" w:rsidRPr="00601615" w14:paraId="31632E3D"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0A832383" w14:textId="77777777" w:rsidR="002E74BA" w:rsidRPr="00601615" w:rsidRDefault="002E74BA" w:rsidP="00765A81">
            <w:pPr>
              <w:jc w:val="center"/>
              <w:rPr>
                <w:color w:val="000000"/>
                <w:szCs w:val="24"/>
              </w:rPr>
            </w:pPr>
            <w:r w:rsidRPr="00601615">
              <w:rPr>
                <w:color w:val="000000"/>
                <w:szCs w:val="24"/>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63F61D26" w14:textId="77777777" w:rsidR="002E74BA" w:rsidRPr="00601615" w:rsidRDefault="002E74BA" w:rsidP="00765A81">
            <w:pPr>
              <w:jc w:val="center"/>
              <w:rPr>
                <w:color w:val="000000"/>
                <w:szCs w:val="24"/>
              </w:rPr>
            </w:pPr>
            <w:r w:rsidRPr="00601615">
              <w:rPr>
                <w:color w:val="000000"/>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73C91C5C" w14:textId="77777777" w:rsidR="002E74BA" w:rsidRPr="00601615" w:rsidRDefault="002E74BA" w:rsidP="00765A81">
            <w:pPr>
              <w:jc w:val="center"/>
              <w:rPr>
                <w:color w:val="000000"/>
                <w:szCs w:val="24"/>
              </w:rPr>
            </w:pPr>
            <w:r w:rsidRPr="00601615">
              <w:rPr>
                <w:color w:val="000000"/>
                <w:szCs w:val="24"/>
              </w:rPr>
              <w:t xml:space="preserve">3 </w:t>
            </w:r>
          </w:p>
        </w:tc>
        <w:tc>
          <w:tcPr>
            <w:tcW w:w="1226" w:type="dxa"/>
            <w:tcBorders>
              <w:top w:val="single" w:sz="4" w:space="0" w:color="000000"/>
              <w:left w:val="single" w:sz="4" w:space="0" w:color="000000"/>
              <w:bottom w:val="single" w:sz="4" w:space="0" w:color="000000"/>
              <w:right w:val="single" w:sz="4" w:space="0" w:color="000000"/>
            </w:tcBorders>
          </w:tcPr>
          <w:p w14:paraId="0551E24C" w14:textId="77777777" w:rsidR="002E74BA" w:rsidRPr="00601615" w:rsidRDefault="002E74BA" w:rsidP="002862F6">
            <w:pPr>
              <w:jc w:val="center"/>
              <w:rPr>
                <w:color w:val="000000"/>
                <w:szCs w:val="24"/>
              </w:rPr>
            </w:pPr>
            <w:r w:rsidRPr="00601615">
              <w:rPr>
                <w:color w:val="000000"/>
                <w:szCs w:val="24"/>
              </w:rPr>
              <w:t>4</w:t>
            </w:r>
          </w:p>
        </w:tc>
      </w:tr>
      <w:tr w:rsidR="006B38B2" w:rsidRPr="00601615" w14:paraId="4B447953" w14:textId="77777777" w:rsidTr="00A0119A">
        <w:trPr>
          <w:trHeight w:val="283"/>
        </w:trPr>
        <w:tc>
          <w:tcPr>
            <w:tcW w:w="8498" w:type="dxa"/>
            <w:gridSpan w:val="3"/>
            <w:tcBorders>
              <w:top w:val="single" w:sz="4" w:space="0" w:color="000000"/>
              <w:left w:val="single" w:sz="4" w:space="0" w:color="000000"/>
              <w:bottom w:val="single" w:sz="4" w:space="0" w:color="000000"/>
              <w:right w:val="nil"/>
            </w:tcBorders>
          </w:tcPr>
          <w:p w14:paraId="44F1AF94" w14:textId="77777777" w:rsidR="002E74BA" w:rsidRPr="00601615" w:rsidRDefault="002E74BA" w:rsidP="00765A81">
            <w:pPr>
              <w:rPr>
                <w:color w:val="000000"/>
                <w:szCs w:val="24"/>
              </w:rPr>
            </w:pPr>
            <w:r w:rsidRPr="00601615">
              <w:rPr>
                <w:b/>
                <w:bCs/>
                <w:color w:val="000000"/>
                <w:szCs w:val="24"/>
              </w:rPr>
              <w:t xml:space="preserve">Обов’язкові компоненти </w:t>
            </w:r>
            <w:r w:rsidR="006C306E" w:rsidRPr="00601615">
              <w:rPr>
                <w:rFonts w:eastAsia="Times New Roman"/>
                <w:b/>
                <w:color w:val="000000"/>
                <w:szCs w:val="24"/>
                <w:lang w:eastAsia="uk-UA"/>
              </w:rPr>
              <w:t>ОНП</w:t>
            </w:r>
          </w:p>
        </w:tc>
        <w:tc>
          <w:tcPr>
            <w:tcW w:w="1235" w:type="dxa"/>
            <w:gridSpan w:val="2"/>
            <w:tcBorders>
              <w:top w:val="single" w:sz="4" w:space="0" w:color="000000"/>
              <w:left w:val="nil"/>
              <w:bottom w:val="single" w:sz="4" w:space="0" w:color="000000"/>
              <w:right w:val="single" w:sz="4" w:space="0" w:color="000000"/>
            </w:tcBorders>
          </w:tcPr>
          <w:p w14:paraId="06E99D4E" w14:textId="77777777" w:rsidR="002E74BA" w:rsidRPr="00601615" w:rsidRDefault="002E74BA" w:rsidP="002862F6">
            <w:pPr>
              <w:jc w:val="center"/>
              <w:rPr>
                <w:color w:val="000000"/>
                <w:szCs w:val="24"/>
              </w:rPr>
            </w:pPr>
          </w:p>
        </w:tc>
      </w:tr>
      <w:tr w:rsidR="006B38B2" w:rsidRPr="00601615" w14:paraId="4BB316F1"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1CEF43A4" w14:textId="77777777" w:rsidR="002E74BA" w:rsidRPr="00601615" w:rsidRDefault="002E74BA" w:rsidP="00765A81">
            <w:pPr>
              <w:jc w:val="center"/>
              <w:rPr>
                <w:color w:val="000000"/>
                <w:szCs w:val="24"/>
              </w:rPr>
            </w:pPr>
          </w:p>
        </w:tc>
        <w:tc>
          <w:tcPr>
            <w:tcW w:w="6662" w:type="dxa"/>
            <w:tcBorders>
              <w:top w:val="single" w:sz="4" w:space="0" w:color="000000"/>
              <w:left w:val="single" w:sz="4" w:space="0" w:color="000000"/>
              <w:bottom w:val="single" w:sz="4" w:space="0" w:color="000000"/>
              <w:right w:val="single" w:sz="4" w:space="0" w:color="000000"/>
            </w:tcBorders>
          </w:tcPr>
          <w:p w14:paraId="22029FEE" w14:textId="77777777" w:rsidR="002E74BA" w:rsidRPr="00601615" w:rsidRDefault="002E74BA" w:rsidP="00765A81">
            <w:pPr>
              <w:jc w:val="center"/>
              <w:rPr>
                <w:color w:val="000000"/>
                <w:szCs w:val="24"/>
              </w:rPr>
            </w:pPr>
            <w:r w:rsidRPr="00601615">
              <w:rPr>
                <w:b/>
                <w:bCs/>
                <w:color w:val="000000"/>
                <w:szCs w:val="24"/>
              </w:rPr>
              <w:t xml:space="preserve">Навчальні дисципліни </w:t>
            </w:r>
          </w:p>
        </w:tc>
        <w:tc>
          <w:tcPr>
            <w:tcW w:w="992" w:type="dxa"/>
            <w:tcBorders>
              <w:top w:val="single" w:sz="4" w:space="0" w:color="000000"/>
              <w:left w:val="single" w:sz="4" w:space="0" w:color="000000"/>
              <w:bottom w:val="single" w:sz="4" w:space="0" w:color="000000"/>
              <w:right w:val="single" w:sz="4" w:space="0" w:color="000000"/>
            </w:tcBorders>
            <w:vAlign w:val="center"/>
          </w:tcPr>
          <w:p w14:paraId="59BE2D86" w14:textId="77777777" w:rsidR="002E74BA" w:rsidRPr="00601615" w:rsidRDefault="00003CB0" w:rsidP="00765A81">
            <w:pPr>
              <w:jc w:val="center"/>
              <w:rPr>
                <w:color w:val="000000"/>
                <w:szCs w:val="24"/>
              </w:rPr>
            </w:pPr>
            <w:r w:rsidRPr="00601615">
              <w:rPr>
                <w:b/>
                <w:bCs/>
                <w:color w:val="000000"/>
                <w:szCs w:val="24"/>
                <w:lang w:val="en-US"/>
              </w:rPr>
              <w:t>28</w:t>
            </w:r>
          </w:p>
        </w:tc>
        <w:tc>
          <w:tcPr>
            <w:tcW w:w="1226" w:type="dxa"/>
            <w:tcBorders>
              <w:top w:val="single" w:sz="4" w:space="0" w:color="000000"/>
              <w:left w:val="single" w:sz="4" w:space="0" w:color="000000"/>
              <w:bottom w:val="single" w:sz="4" w:space="0" w:color="000000"/>
              <w:right w:val="single" w:sz="4" w:space="0" w:color="000000"/>
            </w:tcBorders>
            <w:vAlign w:val="center"/>
          </w:tcPr>
          <w:p w14:paraId="6FE55321" w14:textId="77777777" w:rsidR="002E74BA" w:rsidRPr="00601615" w:rsidRDefault="002E74BA" w:rsidP="002862F6">
            <w:pPr>
              <w:jc w:val="center"/>
              <w:rPr>
                <w:color w:val="000000"/>
                <w:szCs w:val="24"/>
              </w:rPr>
            </w:pPr>
          </w:p>
        </w:tc>
      </w:tr>
      <w:tr w:rsidR="00571D0E" w:rsidRPr="00601615" w14:paraId="139D438C"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3084026E" w14:textId="77777777" w:rsidR="009A0F63" w:rsidRPr="00601615" w:rsidRDefault="009A0F63" w:rsidP="009A0F63">
            <w:pPr>
              <w:jc w:val="center"/>
              <w:rPr>
                <w:color w:val="000000"/>
                <w:szCs w:val="24"/>
              </w:rPr>
            </w:pPr>
            <w:r w:rsidRPr="00601615">
              <w:rPr>
                <w:color w:val="000000"/>
                <w:szCs w:val="24"/>
              </w:rPr>
              <w:t>ОК01</w:t>
            </w:r>
          </w:p>
        </w:tc>
        <w:tc>
          <w:tcPr>
            <w:tcW w:w="6662" w:type="dxa"/>
            <w:tcBorders>
              <w:top w:val="single" w:sz="4" w:space="0" w:color="000000"/>
              <w:left w:val="single" w:sz="4" w:space="0" w:color="000000"/>
              <w:bottom w:val="single" w:sz="4" w:space="0" w:color="000000"/>
              <w:right w:val="single" w:sz="4" w:space="0" w:color="000000"/>
            </w:tcBorders>
          </w:tcPr>
          <w:p w14:paraId="535DF87F" w14:textId="77777777" w:rsidR="009A0F63" w:rsidRPr="00601615" w:rsidRDefault="009A0F63" w:rsidP="009A0F63">
            <w:pPr>
              <w:rPr>
                <w:b/>
                <w:bCs/>
                <w:color w:val="000000"/>
                <w:szCs w:val="24"/>
              </w:rPr>
            </w:pPr>
            <w:r w:rsidRPr="00601615">
              <w:rPr>
                <w:color w:val="000000"/>
                <w:szCs w:val="24"/>
              </w:rPr>
              <w:t>Філософія науки та професійна етика</w:t>
            </w:r>
          </w:p>
        </w:tc>
        <w:tc>
          <w:tcPr>
            <w:tcW w:w="992" w:type="dxa"/>
            <w:tcBorders>
              <w:top w:val="single" w:sz="4" w:space="0" w:color="000000"/>
              <w:left w:val="single" w:sz="4" w:space="0" w:color="000000"/>
              <w:bottom w:val="single" w:sz="4" w:space="0" w:color="000000"/>
              <w:right w:val="single" w:sz="4" w:space="0" w:color="000000"/>
            </w:tcBorders>
          </w:tcPr>
          <w:p w14:paraId="5713055D" w14:textId="77777777" w:rsidR="009A0F63" w:rsidRPr="00601615" w:rsidRDefault="009A0F63" w:rsidP="009A0F63">
            <w:pPr>
              <w:jc w:val="center"/>
              <w:rPr>
                <w:b/>
                <w:bCs/>
                <w:color w:val="000000"/>
                <w:szCs w:val="24"/>
                <w:lang w:val="ru-RU"/>
              </w:rPr>
            </w:pPr>
            <w:r w:rsidRPr="00601615">
              <w:rPr>
                <w:rFonts w:eastAsia="Times New Roman"/>
                <w:color w:val="000000"/>
                <w:szCs w:val="24"/>
              </w:rPr>
              <w:t>3</w:t>
            </w:r>
          </w:p>
        </w:tc>
        <w:tc>
          <w:tcPr>
            <w:tcW w:w="1226" w:type="dxa"/>
            <w:tcBorders>
              <w:top w:val="single" w:sz="4" w:space="0" w:color="000000"/>
              <w:left w:val="single" w:sz="4" w:space="0" w:color="000000"/>
              <w:bottom w:val="single" w:sz="4" w:space="0" w:color="000000"/>
              <w:right w:val="single" w:sz="4" w:space="0" w:color="000000"/>
            </w:tcBorders>
          </w:tcPr>
          <w:p w14:paraId="0FC1A9D6" w14:textId="77777777" w:rsidR="009A0F63" w:rsidRPr="00601615" w:rsidRDefault="009A0F63" w:rsidP="002862F6">
            <w:pPr>
              <w:jc w:val="center"/>
              <w:rPr>
                <w:color w:val="000000"/>
                <w:szCs w:val="24"/>
              </w:rPr>
            </w:pPr>
            <w:r w:rsidRPr="00601615">
              <w:rPr>
                <w:rFonts w:eastAsia="Times New Roman"/>
                <w:color w:val="000000"/>
                <w:szCs w:val="24"/>
              </w:rPr>
              <w:t>екзамен</w:t>
            </w:r>
          </w:p>
        </w:tc>
      </w:tr>
      <w:tr w:rsidR="006B38B2" w:rsidRPr="00601615" w14:paraId="71F740F7"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13350C4E" w14:textId="77777777" w:rsidR="00197D37" w:rsidRPr="00601615" w:rsidRDefault="00197D37" w:rsidP="00197D37">
            <w:pPr>
              <w:jc w:val="center"/>
              <w:rPr>
                <w:color w:val="000000"/>
                <w:szCs w:val="24"/>
              </w:rPr>
            </w:pPr>
            <w:r w:rsidRPr="00601615">
              <w:rPr>
                <w:color w:val="000000"/>
                <w:szCs w:val="24"/>
              </w:rPr>
              <w:t>ОК02</w:t>
            </w:r>
          </w:p>
        </w:tc>
        <w:tc>
          <w:tcPr>
            <w:tcW w:w="6662" w:type="dxa"/>
            <w:tcBorders>
              <w:top w:val="single" w:sz="4" w:space="0" w:color="000000"/>
              <w:left w:val="single" w:sz="4" w:space="0" w:color="000000"/>
              <w:bottom w:val="single" w:sz="4" w:space="0" w:color="000000"/>
              <w:right w:val="single" w:sz="4" w:space="0" w:color="000000"/>
            </w:tcBorders>
          </w:tcPr>
          <w:p w14:paraId="7525D9E2" w14:textId="77777777" w:rsidR="00197D37" w:rsidRPr="00601615" w:rsidRDefault="00197D37" w:rsidP="00197D37">
            <w:pPr>
              <w:rPr>
                <w:color w:val="000000"/>
                <w:szCs w:val="24"/>
              </w:rPr>
            </w:pPr>
            <w:r w:rsidRPr="00601615">
              <w:rPr>
                <w:color w:val="000000"/>
                <w:szCs w:val="24"/>
              </w:rPr>
              <w:t>Педагогіка вищої школи</w:t>
            </w:r>
          </w:p>
        </w:tc>
        <w:tc>
          <w:tcPr>
            <w:tcW w:w="992" w:type="dxa"/>
            <w:tcBorders>
              <w:top w:val="single" w:sz="4" w:space="0" w:color="000000"/>
              <w:left w:val="single" w:sz="4" w:space="0" w:color="000000"/>
              <w:bottom w:val="single" w:sz="4" w:space="0" w:color="000000"/>
              <w:right w:val="single" w:sz="4" w:space="0" w:color="000000"/>
            </w:tcBorders>
          </w:tcPr>
          <w:p w14:paraId="4824B33B" w14:textId="77777777" w:rsidR="00197D37" w:rsidRPr="00601615" w:rsidRDefault="00197D37" w:rsidP="00197D37">
            <w:pPr>
              <w:jc w:val="center"/>
              <w:rPr>
                <w:rFonts w:eastAsia="Times New Roman"/>
                <w:color w:val="000000"/>
                <w:szCs w:val="24"/>
              </w:rPr>
            </w:pPr>
            <w:r w:rsidRPr="00601615">
              <w:rPr>
                <w:rFonts w:eastAsia="Times New Roman"/>
                <w:color w:val="000000"/>
                <w:szCs w:val="24"/>
              </w:rPr>
              <w:t>3</w:t>
            </w:r>
          </w:p>
        </w:tc>
        <w:tc>
          <w:tcPr>
            <w:tcW w:w="1226" w:type="dxa"/>
            <w:tcBorders>
              <w:top w:val="single" w:sz="4" w:space="0" w:color="000000"/>
              <w:left w:val="single" w:sz="4" w:space="0" w:color="000000"/>
              <w:bottom w:val="single" w:sz="4" w:space="0" w:color="000000"/>
              <w:right w:val="single" w:sz="4" w:space="0" w:color="000000"/>
            </w:tcBorders>
          </w:tcPr>
          <w:p w14:paraId="42FCA949" w14:textId="77777777" w:rsidR="00197D37" w:rsidRPr="00601615" w:rsidRDefault="00197D37" w:rsidP="002862F6">
            <w:pPr>
              <w:jc w:val="center"/>
              <w:rPr>
                <w:rFonts w:eastAsia="Times New Roman"/>
                <w:color w:val="000000"/>
                <w:szCs w:val="24"/>
              </w:rPr>
            </w:pPr>
            <w:r w:rsidRPr="00601615">
              <w:rPr>
                <w:rFonts w:eastAsia="Times New Roman"/>
                <w:color w:val="000000"/>
                <w:szCs w:val="24"/>
              </w:rPr>
              <w:t>екзамен</w:t>
            </w:r>
          </w:p>
        </w:tc>
      </w:tr>
      <w:tr w:rsidR="006B38B2" w:rsidRPr="00601615" w14:paraId="6BAE1864"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35842FB4" w14:textId="77777777" w:rsidR="00197D37" w:rsidRPr="00601615" w:rsidRDefault="00197D37" w:rsidP="00197D37">
            <w:pPr>
              <w:jc w:val="center"/>
              <w:rPr>
                <w:color w:val="000000"/>
                <w:szCs w:val="24"/>
              </w:rPr>
            </w:pPr>
            <w:r w:rsidRPr="00601615">
              <w:rPr>
                <w:color w:val="000000"/>
                <w:szCs w:val="24"/>
              </w:rPr>
              <w:t>ОК03</w:t>
            </w:r>
          </w:p>
        </w:tc>
        <w:tc>
          <w:tcPr>
            <w:tcW w:w="6662" w:type="dxa"/>
            <w:tcBorders>
              <w:top w:val="single" w:sz="4" w:space="0" w:color="000000"/>
              <w:left w:val="single" w:sz="4" w:space="0" w:color="000000"/>
              <w:bottom w:val="single" w:sz="4" w:space="0" w:color="000000"/>
              <w:right w:val="single" w:sz="4" w:space="0" w:color="000000"/>
            </w:tcBorders>
          </w:tcPr>
          <w:p w14:paraId="2B26DC7E" w14:textId="77777777" w:rsidR="00197D37" w:rsidRPr="00601615" w:rsidRDefault="00197D37" w:rsidP="00197D37">
            <w:pPr>
              <w:rPr>
                <w:color w:val="000000"/>
                <w:szCs w:val="24"/>
              </w:rPr>
            </w:pPr>
            <w:r w:rsidRPr="00601615">
              <w:rPr>
                <w:color w:val="000000"/>
                <w:szCs w:val="24"/>
              </w:rPr>
              <w:t>Іноземна мова наукового спілкування</w:t>
            </w:r>
          </w:p>
        </w:tc>
        <w:tc>
          <w:tcPr>
            <w:tcW w:w="992" w:type="dxa"/>
            <w:tcBorders>
              <w:top w:val="single" w:sz="4" w:space="0" w:color="000000"/>
              <w:left w:val="single" w:sz="4" w:space="0" w:color="000000"/>
              <w:bottom w:val="single" w:sz="4" w:space="0" w:color="000000"/>
              <w:right w:val="single" w:sz="4" w:space="0" w:color="000000"/>
            </w:tcBorders>
          </w:tcPr>
          <w:p w14:paraId="0CE587EC" w14:textId="77777777" w:rsidR="00197D37" w:rsidRPr="00601615" w:rsidRDefault="00197D37" w:rsidP="00197D37">
            <w:pPr>
              <w:jc w:val="center"/>
              <w:rPr>
                <w:rFonts w:eastAsia="Times New Roman"/>
                <w:color w:val="000000"/>
                <w:szCs w:val="24"/>
              </w:rPr>
            </w:pPr>
            <w:r w:rsidRPr="00601615">
              <w:rPr>
                <w:rFonts w:eastAsia="Times New Roman"/>
                <w:color w:val="000000"/>
                <w:szCs w:val="24"/>
              </w:rPr>
              <w:t>3</w:t>
            </w:r>
          </w:p>
        </w:tc>
        <w:tc>
          <w:tcPr>
            <w:tcW w:w="1226" w:type="dxa"/>
            <w:tcBorders>
              <w:top w:val="single" w:sz="4" w:space="0" w:color="000000"/>
              <w:left w:val="single" w:sz="4" w:space="0" w:color="000000"/>
              <w:bottom w:val="single" w:sz="4" w:space="0" w:color="000000"/>
              <w:right w:val="single" w:sz="4" w:space="0" w:color="000000"/>
            </w:tcBorders>
          </w:tcPr>
          <w:p w14:paraId="5C9C1A69" w14:textId="77777777" w:rsidR="00197D37" w:rsidRPr="00601615" w:rsidRDefault="00197D37" w:rsidP="002862F6">
            <w:pPr>
              <w:jc w:val="center"/>
              <w:rPr>
                <w:rFonts w:eastAsia="Times New Roman"/>
                <w:color w:val="000000"/>
                <w:szCs w:val="24"/>
              </w:rPr>
            </w:pPr>
            <w:r w:rsidRPr="00601615">
              <w:rPr>
                <w:rFonts w:eastAsia="Times New Roman"/>
                <w:color w:val="000000"/>
                <w:szCs w:val="24"/>
              </w:rPr>
              <w:t>екзамен</w:t>
            </w:r>
          </w:p>
        </w:tc>
      </w:tr>
      <w:tr w:rsidR="006B38B2" w:rsidRPr="00601615" w14:paraId="3765F604"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10EAA3E6" w14:textId="77777777" w:rsidR="00197D37" w:rsidRPr="00601615" w:rsidRDefault="00197D37" w:rsidP="00197D37">
            <w:pPr>
              <w:jc w:val="center"/>
              <w:rPr>
                <w:color w:val="000000"/>
                <w:szCs w:val="24"/>
              </w:rPr>
            </w:pPr>
            <w:r w:rsidRPr="00601615">
              <w:rPr>
                <w:color w:val="000000"/>
                <w:szCs w:val="24"/>
              </w:rPr>
              <w:t>ОК04</w:t>
            </w:r>
          </w:p>
        </w:tc>
        <w:tc>
          <w:tcPr>
            <w:tcW w:w="6662" w:type="dxa"/>
            <w:tcBorders>
              <w:top w:val="single" w:sz="4" w:space="0" w:color="000000"/>
              <w:left w:val="single" w:sz="4" w:space="0" w:color="000000"/>
              <w:bottom w:val="single" w:sz="4" w:space="0" w:color="000000"/>
              <w:right w:val="single" w:sz="4" w:space="0" w:color="000000"/>
            </w:tcBorders>
          </w:tcPr>
          <w:p w14:paraId="149E73DE" w14:textId="77777777" w:rsidR="00197D37" w:rsidRPr="00601615" w:rsidRDefault="00197D37" w:rsidP="00197D37">
            <w:pPr>
              <w:rPr>
                <w:color w:val="000000"/>
                <w:szCs w:val="24"/>
              </w:rPr>
            </w:pPr>
            <w:r w:rsidRPr="00601615">
              <w:rPr>
                <w:color w:val="000000"/>
                <w:szCs w:val="24"/>
              </w:rPr>
              <w:t>Іноземне академічне письмо</w:t>
            </w:r>
          </w:p>
        </w:tc>
        <w:tc>
          <w:tcPr>
            <w:tcW w:w="992" w:type="dxa"/>
            <w:tcBorders>
              <w:top w:val="single" w:sz="4" w:space="0" w:color="000000"/>
              <w:left w:val="single" w:sz="4" w:space="0" w:color="000000"/>
              <w:bottom w:val="single" w:sz="4" w:space="0" w:color="000000"/>
              <w:right w:val="single" w:sz="4" w:space="0" w:color="000000"/>
            </w:tcBorders>
          </w:tcPr>
          <w:p w14:paraId="1DCFBFCD" w14:textId="77777777" w:rsidR="00197D37" w:rsidRPr="00601615" w:rsidRDefault="00197D37" w:rsidP="00197D37">
            <w:pPr>
              <w:jc w:val="center"/>
              <w:rPr>
                <w:rFonts w:eastAsia="Times New Roman"/>
                <w:color w:val="000000"/>
                <w:szCs w:val="24"/>
              </w:rPr>
            </w:pPr>
            <w:r w:rsidRPr="00601615">
              <w:rPr>
                <w:rFonts w:eastAsia="Times New Roman"/>
                <w:color w:val="000000"/>
                <w:szCs w:val="24"/>
              </w:rPr>
              <w:t>3</w:t>
            </w:r>
          </w:p>
        </w:tc>
        <w:tc>
          <w:tcPr>
            <w:tcW w:w="1226" w:type="dxa"/>
            <w:tcBorders>
              <w:top w:val="single" w:sz="4" w:space="0" w:color="000000"/>
              <w:left w:val="single" w:sz="4" w:space="0" w:color="000000"/>
              <w:bottom w:val="single" w:sz="4" w:space="0" w:color="000000"/>
              <w:right w:val="single" w:sz="4" w:space="0" w:color="000000"/>
            </w:tcBorders>
          </w:tcPr>
          <w:p w14:paraId="45FDDF22" w14:textId="77777777" w:rsidR="00197D37" w:rsidRPr="00601615" w:rsidRDefault="00197D37" w:rsidP="002862F6">
            <w:pPr>
              <w:jc w:val="center"/>
              <w:rPr>
                <w:rFonts w:eastAsia="Times New Roman"/>
                <w:color w:val="000000"/>
                <w:szCs w:val="24"/>
              </w:rPr>
            </w:pPr>
            <w:r w:rsidRPr="00601615">
              <w:rPr>
                <w:rFonts w:eastAsia="Times New Roman"/>
                <w:color w:val="000000"/>
                <w:szCs w:val="24"/>
              </w:rPr>
              <w:t>екзамен</w:t>
            </w:r>
          </w:p>
        </w:tc>
      </w:tr>
      <w:tr w:rsidR="006B38B2" w:rsidRPr="00601615" w14:paraId="3B82CF57"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5D9BC90C" w14:textId="77777777" w:rsidR="00197D37" w:rsidRPr="00601615" w:rsidRDefault="00197D37" w:rsidP="00197D37">
            <w:pPr>
              <w:jc w:val="center"/>
              <w:rPr>
                <w:color w:val="000000"/>
                <w:szCs w:val="24"/>
              </w:rPr>
            </w:pPr>
            <w:r w:rsidRPr="00601615">
              <w:rPr>
                <w:color w:val="000000"/>
                <w:szCs w:val="24"/>
              </w:rPr>
              <w:t>ОК05</w:t>
            </w:r>
          </w:p>
        </w:tc>
        <w:tc>
          <w:tcPr>
            <w:tcW w:w="6662" w:type="dxa"/>
            <w:tcBorders>
              <w:top w:val="single" w:sz="4" w:space="0" w:color="000000"/>
              <w:left w:val="single" w:sz="4" w:space="0" w:color="000000"/>
              <w:bottom w:val="single" w:sz="4" w:space="0" w:color="000000"/>
              <w:right w:val="single" w:sz="4" w:space="0" w:color="000000"/>
            </w:tcBorders>
          </w:tcPr>
          <w:p w14:paraId="3C7CCA25" w14:textId="77777777" w:rsidR="00197D37" w:rsidRPr="00601615" w:rsidRDefault="00197D37" w:rsidP="00197D37">
            <w:pPr>
              <w:rPr>
                <w:color w:val="000000"/>
                <w:szCs w:val="24"/>
              </w:rPr>
            </w:pPr>
            <w:r w:rsidRPr="00601615">
              <w:rPr>
                <w:color w:val="000000"/>
                <w:szCs w:val="24"/>
              </w:rPr>
              <w:t>Сучасні інформаційні технології в науковій діяльності</w:t>
            </w:r>
          </w:p>
        </w:tc>
        <w:tc>
          <w:tcPr>
            <w:tcW w:w="992" w:type="dxa"/>
            <w:tcBorders>
              <w:top w:val="single" w:sz="4" w:space="0" w:color="000000"/>
              <w:left w:val="single" w:sz="4" w:space="0" w:color="000000"/>
              <w:bottom w:val="single" w:sz="4" w:space="0" w:color="000000"/>
              <w:right w:val="single" w:sz="4" w:space="0" w:color="000000"/>
            </w:tcBorders>
          </w:tcPr>
          <w:p w14:paraId="1A63BFCA" w14:textId="77777777" w:rsidR="00197D37" w:rsidRPr="00601615" w:rsidRDefault="00197D37" w:rsidP="00197D37">
            <w:pPr>
              <w:jc w:val="center"/>
              <w:rPr>
                <w:color w:val="000000"/>
                <w:szCs w:val="24"/>
                <w:lang w:val="en-US"/>
              </w:rPr>
            </w:pPr>
            <w:r w:rsidRPr="00601615">
              <w:rPr>
                <w:rFonts w:eastAsia="Times New Roman"/>
                <w:color w:val="000000"/>
                <w:szCs w:val="24"/>
              </w:rPr>
              <w:t>3</w:t>
            </w:r>
          </w:p>
        </w:tc>
        <w:tc>
          <w:tcPr>
            <w:tcW w:w="1226" w:type="dxa"/>
            <w:tcBorders>
              <w:top w:val="single" w:sz="4" w:space="0" w:color="000000"/>
              <w:left w:val="single" w:sz="4" w:space="0" w:color="000000"/>
              <w:bottom w:val="single" w:sz="4" w:space="0" w:color="000000"/>
              <w:right w:val="single" w:sz="4" w:space="0" w:color="000000"/>
            </w:tcBorders>
          </w:tcPr>
          <w:p w14:paraId="7FC173C2" w14:textId="77777777" w:rsidR="00197D37" w:rsidRPr="00601615" w:rsidRDefault="00197D37" w:rsidP="002862F6">
            <w:pPr>
              <w:jc w:val="center"/>
              <w:rPr>
                <w:color w:val="000000"/>
                <w:szCs w:val="24"/>
              </w:rPr>
            </w:pPr>
            <w:r w:rsidRPr="00601615">
              <w:rPr>
                <w:rFonts w:eastAsia="Times New Roman"/>
                <w:color w:val="000000"/>
                <w:szCs w:val="24"/>
              </w:rPr>
              <w:t>залік</w:t>
            </w:r>
          </w:p>
        </w:tc>
      </w:tr>
      <w:tr w:rsidR="00571D0E" w:rsidRPr="00601615" w14:paraId="2F200986"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24590BCF" w14:textId="77777777" w:rsidR="00197D37" w:rsidRPr="00601615" w:rsidRDefault="00197D37" w:rsidP="00197D37">
            <w:pPr>
              <w:jc w:val="center"/>
              <w:rPr>
                <w:color w:val="000000"/>
                <w:szCs w:val="24"/>
              </w:rPr>
            </w:pPr>
            <w:r w:rsidRPr="00601615">
              <w:rPr>
                <w:color w:val="000000"/>
                <w:szCs w:val="24"/>
              </w:rPr>
              <w:t>ОК0</w:t>
            </w:r>
            <w:r w:rsidRPr="00601615">
              <w:rPr>
                <w:color w:val="000000"/>
                <w:szCs w:val="24"/>
                <w:lang w:val="en-US"/>
              </w:rPr>
              <w:t>6</w:t>
            </w:r>
          </w:p>
        </w:tc>
        <w:tc>
          <w:tcPr>
            <w:tcW w:w="6662" w:type="dxa"/>
            <w:tcBorders>
              <w:top w:val="single" w:sz="4" w:space="0" w:color="000000"/>
              <w:left w:val="single" w:sz="4" w:space="0" w:color="000000"/>
              <w:bottom w:val="single" w:sz="4" w:space="0" w:color="000000"/>
              <w:right w:val="single" w:sz="4" w:space="0" w:color="000000"/>
            </w:tcBorders>
          </w:tcPr>
          <w:p w14:paraId="0726B774" w14:textId="77777777" w:rsidR="00197D37" w:rsidRPr="00601615" w:rsidRDefault="00197D37" w:rsidP="00197D37">
            <w:pPr>
              <w:rPr>
                <w:color w:val="000000"/>
                <w:szCs w:val="24"/>
              </w:rPr>
            </w:pPr>
            <w:r w:rsidRPr="00601615">
              <w:rPr>
                <w:color w:val="000000"/>
                <w:szCs w:val="24"/>
              </w:rPr>
              <w:t>Інтелектуальна власність та комерціалізація наукових розробок</w:t>
            </w:r>
          </w:p>
        </w:tc>
        <w:tc>
          <w:tcPr>
            <w:tcW w:w="992" w:type="dxa"/>
            <w:tcBorders>
              <w:top w:val="single" w:sz="4" w:space="0" w:color="000000"/>
              <w:left w:val="single" w:sz="4" w:space="0" w:color="000000"/>
              <w:bottom w:val="single" w:sz="4" w:space="0" w:color="000000"/>
              <w:right w:val="single" w:sz="4" w:space="0" w:color="000000"/>
            </w:tcBorders>
          </w:tcPr>
          <w:p w14:paraId="735899E8" w14:textId="77777777" w:rsidR="00197D37" w:rsidRPr="00601615" w:rsidRDefault="00003CB0" w:rsidP="00197D37">
            <w:pPr>
              <w:jc w:val="center"/>
              <w:rPr>
                <w:color w:val="000000"/>
                <w:szCs w:val="24"/>
                <w:lang w:val="en-US"/>
              </w:rPr>
            </w:pPr>
            <w:r w:rsidRPr="00601615">
              <w:rPr>
                <w:rFonts w:eastAsia="Times New Roman"/>
                <w:color w:val="000000"/>
                <w:szCs w:val="24"/>
                <w:lang w:val="en-US"/>
              </w:rPr>
              <w:t>3</w:t>
            </w:r>
          </w:p>
        </w:tc>
        <w:tc>
          <w:tcPr>
            <w:tcW w:w="1226" w:type="dxa"/>
            <w:tcBorders>
              <w:top w:val="single" w:sz="4" w:space="0" w:color="000000"/>
              <w:left w:val="single" w:sz="4" w:space="0" w:color="000000"/>
              <w:bottom w:val="single" w:sz="4" w:space="0" w:color="000000"/>
              <w:right w:val="single" w:sz="4" w:space="0" w:color="000000"/>
            </w:tcBorders>
          </w:tcPr>
          <w:p w14:paraId="29153F09" w14:textId="77777777" w:rsidR="00197D37" w:rsidRPr="00601615" w:rsidRDefault="00197D37" w:rsidP="002862F6">
            <w:pPr>
              <w:snapToGrid w:val="0"/>
              <w:jc w:val="center"/>
              <w:rPr>
                <w:color w:val="000000"/>
                <w:szCs w:val="24"/>
              </w:rPr>
            </w:pPr>
            <w:r w:rsidRPr="00601615">
              <w:rPr>
                <w:rFonts w:eastAsia="Times New Roman"/>
                <w:color w:val="000000"/>
                <w:szCs w:val="24"/>
              </w:rPr>
              <w:t>екзамен</w:t>
            </w:r>
          </w:p>
        </w:tc>
      </w:tr>
      <w:tr w:rsidR="00003CB0" w:rsidRPr="00601615" w14:paraId="1C7F7E8A"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7B1A1791" w14:textId="77777777" w:rsidR="00003CB0" w:rsidRPr="00601615" w:rsidRDefault="00003CB0" w:rsidP="00003CB0">
            <w:pPr>
              <w:jc w:val="center"/>
              <w:rPr>
                <w:color w:val="000000"/>
                <w:szCs w:val="24"/>
              </w:rPr>
            </w:pPr>
            <w:r w:rsidRPr="00601615">
              <w:rPr>
                <w:color w:val="000000"/>
                <w:szCs w:val="24"/>
              </w:rPr>
              <w:t>ОК0</w:t>
            </w:r>
            <w:r w:rsidRPr="00601615">
              <w:rPr>
                <w:color w:val="000000"/>
                <w:szCs w:val="24"/>
                <w:lang w:val="en-US"/>
              </w:rPr>
              <w:t>7</w:t>
            </w:r>
          </w:p>
        </w:tc>
        <w:tc>
          <w:tcPr>
            <w:tcW w:w="6662" w:type="dxa"/>
            <w:tcBorders>
              <w:top w:val="single" w:sz="4" w:space="0" w:color="000000"/>
              <w:left w:val="single" w:sz="4" w:space="0" w:color="000000"/>
              <w:bottom w:val="single" w:sz="4" w:space="0" w:color="000000"/>
              <w:right w:val="single" w:sz="4" w:space="0" w:color="000000"/>
            </w:tcBorders>
          </w:tcPr>
          <w:p w14:paraId="3307173A" w14:textId="77777777" w:rsidR="00003CB0" w:rsidRPr="00601615" w:rsidRDefault="00003CB0" w:rsidP="00003CB0">
            <w:pPr>
              <w:rPr>
                <w:color w:val="000000"/>
                <w:szCs w:val="24"/>
              </w:rPr>
            </w:pPr>
            <w:r w:rsidRPr="00601615">
              <w:rPr>
                <w:rStyle w:val="fontstyle01"/>
              </w:rPr>
              <w:t>Стан та організація охорони праці при</w:t>
            </w:r>
            <w:r w:rsidRPr="00601615">
              <w:rPr>
                <w:rStyle w:val="fontstyle01"/>
                <w:lang w:val="ru-RU"/>
              </w:rPr>
              <w:t xml:space="preserve"> </w:t>
            </w:r>
            <w:r w:rsidRPr="00601615">
              <w:rPr>
                <w:rStyle w:val="fontstyle01"/>
              </w:rPr>
              <w:t>виконанні робіт з підвищеною небезпекою</w:t>
            </w:r>
          </w:p>
        </w:tc>
        <w:tc>
          <w:tcPr>
            <w:tcW w:w="992" w:type="dxa"/>
            <w:tcBorders>
              <w:top w:val="single" w:sz="4" w:space="0" w:color="000000"/>
              <w:left w:val="single" w:sz="4" w:space="0" w:color="000000"/>
              <w:bottom w:val="single" w:sz="4" w:space="0" w:color="000000"/>
              <w:right w:val="single" w:sz="4" w:space="0" w:color="000000"/>
            </w:tcBorders>
          </w:tcPr>
          <w:p w14:paraId="3212E829" w14:textId="77777777" w:rsidR="00003CB0" w:rsidRPr="00601615" w:rsidRDefault="00003CB0" w:rsidP="00003CB0">
            <w:pPr>
              <w:jc w:val="center"/>
              <w:rPr>
                <w:color w:val="000000"/>
                <w:szCs w:val="24"/>
              </w:rPr>
            </w:pPr>
            <w:r w:rsidRPr="00601615">
              <w:rPr>
                <w:rFonts w:eastAsia="Times New Roman"/>
                <w:color w:val="000000"/>
                <w:szCs w:val="24"/>
                <w:lang w:val="en-US"/>
              </w:rPr>
              <w:t>3</w:t>
            </w:r>
          </w:p>
        </w:tc>
        <w:tc>
          <w:tcPr>
            <w:tcW w:w="1226" w:type="dxa"/>
            <w:tcBorders>
              <w:top w:val="single" w:sz="4" w:space="0" w:color="000000"/>
              <w:left w:val="single" w:sz="4" w:space="0" w:color="000000"/>
              <w:bottom w:val="single" w:sz="4" w:space="0" w:color="000000"/>
              <w:right w:val="single" w:sz="4" w:space="0" w:color="000000"/>
            </w:tcBorders>
          </w:tcPr>
          <w:p w14:paraId="1A612970" w14:textId="77777777" w:rsidR="00003CB0" w:rsidRPr="00601615" w:rsidRDefault="00003CB0" w:rsidP="002862F6">
            <w:pPr>
              <w:jc w:val="center"/>
              <w:rPr>
                <w:color w:val="000000"/>
                <w:szCs w:val="24"/>
              </w:rPr>
            </w:pPr>
            <w:r w:rsidRPr="00601615">
              <w:rPr>
                <w:rFonts w:eastAsia="Times New Roman"/>
                <w:color w:val="000000"/>
                <w:szCs w:val="24"/>
              </w:rPr>
              <w:t>екзамен</w:t>
            </w:r>
          </w:p>
        </w:tc>
      </w:tr>
      <w:tr w:rsidR="00003CB0" w:rsidRPr="00601615" w14:paraId="5BC63437"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6226273B" w14:textId="77777777" w:rsidR="00003CB0" w:rsidRPr="00601615" w:rsidRDefault="00003CB0" w:rsidP="00003CB0">
            <w:pPr>
              <w:jc w:val="center"/>
              <w:rPr>
                <w:color w:val="000000"/>
                <w:szCs w:val="24"/>
              </w:rPr>
            </w:pPr>
            <w:r w:rsidRPr="00601615">
              <w:rPr>
                <w:color w:val="000000"/>
                <w:szCs w:val="24"/>
              </w:rPr>
              <w:t>ОК0</w:t>
            </w:r>
            <w:r w:rsidRPr="00601615">
              <w:rPr>
                <w:color w:val="000000"/>
                <w:szCs w:val="24"/>
                <w:lang w:val="en-US"/>
              </w:rPr>
              <w:t>8</w:t>
            </w:r>
          </w:p>
        </w:tc>
        <w:tc>
          <w:tcPr>
            <w:tcW w:w="6662" w:type="dxa"/>
            <w:tcBorders>
              <w:top w:val="single" w:sz="4" w:space="0" w:color="000000"/>
              <w:left w:val="single" w:sz="4" w:space="0" w:color="000000"/>
              <w:bottom w:val="single" w:sz="4" w:space="0" w:color="000000"/>
              <w:right w:val="single" w:sz="4" w:space="0" w:color="000000"/>
            </w:tcBorders>
          </w:tcPr>
          <w:p w14:paraId="6CBBFDFD" w14:textId="77777777" w:rsidR="00003CB0" w:rsidRPr="00601615" w:rsidRDefault="00003CB0" w:rsidP="00003CB0">
            <w:pPr>
              <w:rPr>
                <w:color w:val="000000"/>
                <w:szCs w:val="24"/>
              </w:rPr>
            </w:pPr>
            <w:bookmarkStart w:id="4" w:name="_Hlk160812472"/>
            <w:r w:rsidRPr="00601615">
              <w:rPr>
                <w:color w:val="000000"/>
                <w:szCs w:val="24"/>
              </w:rPr>
              <w:t>Безпека виробничих процесів і об’єктів</w:t>
            </w:r>
            <w:bookmarkEnd w:id="4"/>
          </w:p>
        </w:tc>
        <w:tc>
          <w:tcPr>
            <w:tcW w:w="992" w:type="dxa"/>
            <w:tcBorders>
              <w:top w:val="single" w:sz="4" w:space="0" w:color="000000"/>
              <w:left w:val="single" w:sz="4" w:space="0" w:color="000000"/>
              <w:bottom w:val="single" w:sz="4" w:space="0" w:color="000000"/>
              <w:right w:val="single" w:sz="4" w:space="0" w:color="000000"/>
            </w:tcBorders>
          </w:tcPr>
          <w:p w14:paraId="030BC0E9" w14:textId="77777777" w:rsidR="00003CB0" w:rsidRPr="00601615" w:rsidRDefault="00003CB0" w:rsidP="00003CB0">
            <w:pPr>
              <w:jc w:val="center"/>
              <w:rPr>
                <w:rFonts w:eastAsia="Times New Roman"/>
                <w:color w:val="000000"/>
                <w:szCs w:val="24"/>
                <w:lang w:val="en-US"/>
              </w:rPr>
            </w:pPr>
            <w:r w:rsidRPr="00601615">
              <w:rPr>
                <w:rFonts w:eastAsia="Times New Roman"/>
                <w:color w:val="000000"/>
                <w:szCs w:val="24"/>
                <w:lang w:val="en-US"/>
              </w:rPr>
              <w:t>2</w:t>
            </w:r>
          </w:p>
        </w:tc>
        <w:tc>
          <w:tcPr>
            <w:tcW w:w="1226" w:type="dxa"/>
            <w:tcBorders>
              <w:top w:val="single" w:sz="4" w:space="0" w:color="000000"/>
              <w:left w:val="single" w:sz="4" w:space="0" w:color="000000"/>
              <w:bottom w:val="single" w:sz="4" w:space="0" w:color="000000"/>
              <w:right w:val="single" w:sz="4" w:space="0" w:color="000000"/>
            </w:tcBorders>
          </w:tcPr>
          <w:p w14:paraId="74F450A1" w14:textId="77777777" w:rsidR="00003CB0" w:rsidRPr="00601615" w:rsidRDefault="00003CB0" w:rsidP="002862F6">
            <w:pPr>
              <w:snapToGrid w:val="0"/>
              <w:jc w:val="center"/>
              <w:rPr>
                <w:rFonts w:eastAsia="Times New Roman"/>
                <w:color w:val="000000"/>
                <w:szCs w:val="24"/>
              </w:rPr>
            </w:pPr>
            <w:r w:rsidRPr="00601615">
              <w:rPr>
                <w:rFonts w:eastAsia="Times New Roman"/>
                <w:color w:val="000000"/>
                <w:szCs w:val="24"/>
              </w:rPr>
              <w:t>екзамен</w:t>
            </w:r>
          </w:p>
        </w:tc>
      </w:tr>
      <w:tr w:rsidR="00003CB0" w:rsidRPr="00601615" w14:paraId="2D306B1F"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5DCDF8F9" w14:textId="77777777" w:rsidR="00003CB0" w:rsidRPr="00601615" w:rsidRDefault="00003CB0" w:rsidP="00003CB0">
            <w:pPr>
              <w:jc w:val="center"/>
              <w:rPr>
                <w:color w:val="000000"/>
                <w:szCs w:val="24"/>
              </w:rPr>
            </w:pPr>
            <w:r w:rsidRPr="00601615">
              <w:rPr>
                <w:color w:val="000000"/>
                <w:szCs w:val="24"/>
              </w:rPr>
              <w:t>ОК</w:t>
            </w:r>
            <w:r w:rsidRPr="00601615">
              <w:rPr>
                <w:color w:val="000000"/>
                <w:szCs w:val="24"/>
                <w:lang w:val="en-US"/>
              </w:rPr>
              <w:t>0</w:t>
            </w:r>
            <w:r w:rsidRPr="00601615">
              <w:rPr>
                <w:color w:val="000000"/>
                <w:szCs w:val="24"/>
              </w:rPr>
              <w:t>9</w:t>
            </w:r>
          </w:p>
        </w:tc>
        <w:tc>
          <w:tcPr>
            <w:tcW w:w="6662" w:type="dxa"/>
            <w:tcBorders>
              <w:top w:val="single" w:sz="4" w:space="0" w:color="000000"/>
              <w:left w:val="single" w:sz="4" w:space="0" w:color="000000"/>
              <w:bottom w:val="single" w:sz="4" w:space="0" w:color="000000"/>
              <w:right w:val="single" w:sz="4" w:space="0" w:color="000000"/>
            </w:tcBorders>
          </w:tcPr>
          <w:p w14:paraId="41D53DE0" w14:textId="77777777" w:rsidR="00003CB0" w:rsidRPr="00601615" w:rsidRDefault="00003CB0" w:rsidP="00003CB0">
            <w:pPr>
              <w:rPr>
                <w:color w:val="000000"/>
                <w:szCs w:val="24"/>
              </w:rPr>
            </w:pPr>
            <w:r w:rsidRPr="00601615">
              <w:t>Попередження, профілактика та ліквідація аварій</w:t>
            </w:r>
          </w:p>
        </w:tc>
        <w:tc>
          <w:tcPr>
            <w:tcW w:w="992" w:type="dxa"/>
            <w:tcBorders>
              <w:top w:val="single" w:sz="4" w:space="0" w:color="000000"/>
              <w:left w:val="single" w:sz="4" w:space="0" w:color="000000"/>
              <w:bottom w:val="single" w:sz="4" w:space="0" w:color="000000"/>
              <w:right w:val="single" w:sz="4" w:space="0" w:color="000000"/>
            </w:tcBorders>
          </w:tcPr>
          <w:p w14:paraId="2CB396EA" w14:textId="77777777" w:rsidR="00003CB0" w:rsidRPr="00601615" w:rsidRDefault="00003CB0" w:rsidP="00003CB0">
            <w:pPr>
              <w:jc w:val="center"/>
              <w:rPr>
                <w:color w:val="000000"/>
                <w:szCs w:val="24"/>
                <w:lang w:val="en-US"/>
              </w:rPr>
            </w:pPr>
            <w:r w:rsidRPr="00601615">
              <w:rPr>
                <w:color w:val="000000"/>
                <w:szCs w:val="24"/>
                <w:lang w:val="en-US"/>
              </w:rPr>
              <w:t>3</w:t>
            </w:r>
          </w:p>
        </w:tc>
        <w:tc>
          <w:tcPr>
            <w:tcW w:w="1226" w:type="dxa"/>
            <w:tcBorders>
              <w:top w:val="single" w:sz="4" w:space="0" w:color="000000"/>
              <w:left w:val="single" w:sz="4" w:space="0" w:color="000000"/>
              <w:bottom w:val="single" w:sz="4" w:space="0" w:color="000000"/>
              <w:right w:val="single" w:sz="4" w:space="0" w:color="000000"/>
            </w:tcBorders>
          </w:tcPr>
          <w:p w14:paraId="00B14F00" w14:textId="77777777" w:rsidR="00003CB0" w:rsidRPr="00601615" w:rsidRDefault="00003CB0" w:rsidP="002862F6">
            <w:pPr>
              <w:jc w:val="center"/>
            </w:pPr>
            <w:r w:rsidRPr="00601615">
              <w:rPr>
                <w:rFonts w:eastAsia="Times New Roman"/>
                <w:color w:val="000000"/>
                <w:szCs w:val="24"/>
              </w:rPr>
              <w:t>екзамен</w:t>
            </w:r>
          </w:p>
        </w:tc>
      </w:tr>
      <w:tr w:rsidR="00003CB0" w:rsidRPr="00601615" w14:paraId="5981EC38" w14:textId="77777777" w:rsidTr="00A0119A">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358A5FFA" w14:textId="77777777" w:rsidR="00003CB0" w:rsidRPr="00601615" w:rsidRDefault="00003CB0" w:rsidP="00003CB0">
            <w:pPr>
              <w:jc w:val="center"/>
              <w:rPr>
                <w:color w:val="000000"/>
                <w:szCs w:val="24"/>
                <w:lang w:val="en-US"/>
              </w:rPr>
            </w:pPr>
            <w:r w:rsidRPr="00601615">
              <w:rPr>
                <w:color w:val="000000"/>
                <w:szCs w:val="24"/>
              </w:rPr>
              <w:t>ОК</w:t>
            </w:r>
            <w:r w:rsidRPr="00601615">
              <w:rPr>
                <w:color w:val="000000"/>
                <w:szCs w:val="24"/>
                <w:lang w:val="en-US"/>
              </w:rPr>
              <w:t>10</w:t>
            </w:r>
          </w:p>
        </w:tc>
        <w:tc>
          <w:tcPr>
            <w:tcW w:w="6662" w:type="dxa"/>
            <w:tcBorders>
              <w:top w:val="single" w:sz="4" w:space="0" w:color="000000"/>
              <w:left w:val="single" w:sz="4" w:space="0" w:color="000000"/>
              <w:bottom w:val="single" w:sz="4" w:space="0" w:color="000000"/>
              <w:right w:val="single" w:sz="4" w:space="0" w:color="000000"/>
            </w:tcBorders>
          </w:tcPr>
          <w:p w14:paraId="1890C563" w14:textId="77777777" w:rsidR="00003CB0" w:rsidRPr="00601615" w:rsidRDefault="00003CB0" w:rsidP="00003CB0">
            <w:pPr>
              <w:rPr>
                <w:color w:val="000000"/>
                <w:szCs w:val="24"/>
              </w:rPr>
            </w:pPr>
            <w:r w:rsidRPr="00601615">
              <w:rPr>
                <w:color w:val="000000"/>
                <w:szCs w:val="24"/>
              </w:rPr>
              <w:t>Методологія, організація і технологія наукових досліджень</w:t>
            </w:r>
          </w:p>
        </w:tc>
        <w:tc>
          <w:tcPr>
            <w:tcW w:w="992" w:type="dxa"/>
            <w:tcBorders>
              <w:top w:val="single" w:sz="4" w:space="0" w:color="000000"/>
              <w:left w:val="single" w:sz="4" w:space="0" w:color="000000"/>
              <w:bottom w:val="single" w:sz="4" w:space="0" w:color="000000"/>
              <w:right w:val="single" w:sz="4" w:space="0" w:color="000000"/>
            </w:tcBorders>
          </w:tcPr>
          <w:p w14:paraId="04F134BF" w14:textId="77777777" w:rsidR="00003CB0" w:rsidRPr="00601615" w:rsidRDefault="00003CB0" w:rsidP="00003CB0">
            <w:pPr>
              <w:jc w:val="center"/>
              <w:rPr>
                <w:color w:val="000000"/>
                <w:szCs w:val="24"/>
                <w:lang w:val="en-US"/>
              </w:rPr>
            </w:pPr>
            <w:r w:rsidRPr="00601615">
              <w:rPr>
                <w:color w:val="000000"/>
                <w:szCs w:val="24"/>
                <w:lang w:val="en-US"/>
              </w:rPr>
              <w:t>2</w:t>
            </w:r>
          </w:p>
        </w:tc>
        <w:tc>
          <w:tcPr>
            <w:tcW w:w="1226" w:type="dxa"/>
            <w:tcBorders>
              <w:top w:val="single" w:sz="4" w:space="0" w:color="000000"/>
              <w:left w:val="single" w:sz="4" w:space="0" w:color="000000"/>
              <w:bottom w:val="single" w:sz="4" w:space="0" w:color="000000"/>
              <w:right w:val="single" w:sz="4" w:space="0" w:color="000000"/>
            </w:tcBorders>
          </w:tcPr>
          <w:p w14:paraId="34812555" w14:textId="77777777" w:rsidR="00003CB0" w:rsidRPr="00601615" w:rsidRDefault="00003CB0" w:rsidP="002862F6">
            <w:pPr>
              <w:jc w:val="center"/>
            </w:pPr>
            <w:r w:rsidRPr="00601615">
              <w:rPr>
                <w:rFonts w:eastAsia="Times New Roman"/>
                <w:color w:val="000000"/>
                <w:szCs w:val="24"/>
              </w:rPr>
              <w:t>екзамен</w:t>
            </w:r>
          </w:p>
        </w:tc>
      </w:tr>
      <w:tr w:rsidR="00003CB0" w:rsidRPr="00601615" w14:paraId="64DE4FAF" w14:textId="77777777" w:rsidTr="00A0119A">
        <w:tblPrEx>
          <w:tblCellMar>
            <w:top w:w="16" w:type="dxa"/>
            <w:right w:w="64" w:type="dxa"/>
          </w:tblCellMar>
        </w:tblPrEx>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684FFEFA" w14:textId="77777777" w:rsidR="00003CB0" w:rsidRPr="00601615" w:rsidRDefault="00003CB0" w:rsidP="00003CB0">
            <w:pPr>
              <w:jc w:val="center"/>
              <w:rPr>
                <w:color w:val="000000"/>
                <w:szCs w:val="24"/>
              </w:rPr>
            </w:pPr>
          </w:p>
        </w:tc>
        <w:tc>
          <w:tcPr>
            <w:tcW w:w="6662" w:type="dxa"/>
            <w:tcBorders>
              <w:top w:val="single" w:sz="4" w:space="0" w:color="000000"/>
              <w:left w:val="single" w:sz="4" w:space="0" w:color="000000"/>
              <w:bottom w:val="single" w:sz="4" w:space="0" w:color="000000"/>
              <w:right w:val="single" w:sz="4" w:space="0" w:color="000000"/>
            </w:tcBorders>
          </w:tcPr>
          <w:p w14:paraId="5FF5A678" w14:textId="77777777" w:rsidR="00003CB0" w:rsidRPr="00601615" w:rsidRDefault="00003CB0" w:rsidP="00003CB0">
            <w:pPr>
              <w:jc w:val="center"/>
              <w:rPr>
                <w:color w:val="000000"/>
                <w:szCs w:val="24"/>
              </w:rPr>
            </w:pPr>
            <w:r w:rsidRPr="00601615">
              <w:rPr>
                <w:b/>
                <w:bCs/>
                <w:color w:val="000000"/>
                <w:szCs w:val="24"/>
              </w:rPr>
              <w:t xml:space="preserve">Практика </w:t>
            </w:r>
          </w:p>
        </w:tc>
        <w:tc>
          <w:tcPr>
            <w:tcW w:w="992" w:type="dxa"/>
            <w:tcBorders>
              <w:top w:val="single" w:sz="4" w:space="0" w:color="000000"/>
              <w:left w:val="single" w:sz="4" w:space="0" w:color="000000"/>
              <w:bottom w:val="single" w:sz="4" w:space="0" w:color="000000"/>
              <w:right w:val="single" w:sz="4" w:space="0" w:color="000000"/>
            </w:tcBorders>
            <w:vAlign w:val="center"/>
          </w:tcPr>
          <w:p w14:paraId="6E0027C7" w14:textId="77777777" w:rsidR="00003CB0" w:rsidRPr="00601615" w:rsidRDefault="00003CB0" w:rsidP="00003CB0">
            <w:pPr>
              <w:jc w:val="center"/>
              <w:rPr>
                <w:color w:val="000000"/>
                <w:szCs w:val="24"/>
                <w:lang w:val="en-US"/>
              </w:rPr>
            </w:pPr>
            <w:r w:rsidRPr="00601615">
              <w:rPr>
                <w:b/>
                <w:bCs/>
                <w:color w:val="000000"/>
                <w:szCs w:val="24"/>
                <w:lang w:val="en-US"/>
              </w:rPr>
              <w:t>2</w:t>
            </w:r>
          </w:p>
        </w:tc>
        <w:tc>
          <w:tcPr>
            <w:tcW w:w="1226" w:type="dxa"/>
            <w:tcBorders>
              <w:top w:val="single" w:sz="4" w:space="0" w:color="000000"/>
              <w:left w:val="single" w:sz="4" w:space="0" w:color="000000"/>
              <w:bottom w:val="single" w:sz="4" w:space="0" w:color="000000"/>
              <w:right w:val="single" w:sz="4" w:space="0" w:color="000000"/>
            </w:tcBorders>
            <w:vAlign w:val="center"/>
          </w:tcPr>
          <w:p w14:paraId="1702E37F" w14:textId="77777777" w:rsidR="00003CB0" w:rsidRPr="00601615" w:rsidRDefault="00003CB0" w:rsidP="002862F6">
            <w:pPr>
              <w:jc w:val="center"/>
              <w:rPr>
                <w:color w:val="000000"/>
                <w:szCs w:val="24"/>
              </w:rPr>
            </w:pPr>
          </w:p>
        </w:tc>
      </w:tr>
      <w:tr w:rsidR="00003CB0" w:rsidRPr="00601615" w14:paraId="6AEF8420" w14:textId="77777777" w:rsidTr="00A0119A">
        <w:tblPrEx>
          <w:tblCellMar>
            <w:top w:w="16" w:type="dxa"/>
            <w:right w:w="64" w:type="dxa"/>
          </w:tblCellMar>
        </w:tblPrEx>
        <w:trPr>
          <w:gridAfter w:val="1"/>
          <w:wAfter w:w="9" w:type="dxa"/>
          <w:trHeight w:val="283"/>
        </w:trPr>
        <w:tc>
          <w:tcPr>
            <w:tcW w:w="844" w:type="dxa"/>
            <w:tcBorders>
              <w:top w:val="single" w:sz="4" w:space="0" w:color="000000"/>
              <w:left w:val="single" w:sz="4" w:space="0" w:color="000000"/>
              <w:bottom w:val="single" w:sz="4" w:space="0" w:color="000000"/>
              <w:right w:val="single" w:sz="4" w:space="0" w:color="000000"/>
            </w:tcBorders>
          </w:tcPr>
          <w:p w14:paraId="3FA3D087" w14:textId="77777777" w:rsidR="00003CB0" w:rsidRPr="00601615" w:rsidRDefault="00E33CB0" w:rsidP="00003CB0">
            <w:pPr>
              <w:jc w:val="center"/>
              <w:rPr>
                <w:color w:val="000000"/>
                <w:szCs w:val="24"/>
              </w:rPr>
            </w:pPr>
            <w:r w:rsidRPr="00601615">
              <w:rPr>
                <w:color w:val="000000"/>
                <w:szCs w:val="24"/>
              </w:rPr>
              <w:t>ОК11</w:t>
            </w:r>
          </w:p>
        </w:tc>
        <w:tc>
          <w:tcPr>
            <w:tcW w:w="6662" w:type="dxa"/>
            <w:tcBorders>
              <w:top w:val="single" w:sz="4" w:space="0" w:color="000000"/>
              <w:left w:val="single" w:sz="4" w:space="0" w:color="000000"/>
              <w:bottom w:val="single" w:sz="4" w:space="0" w:color="000000"/>
              <w:right w:val="single" w:sz="4" w:space="0" w:color="000000"/>
            </w:tcBorders>
            <w:vAlign w:val="center"/>
          </w:tcPr>
          <w:p w14:paraId="0A83B0B9" w14:textId="77777777" w:rsidR="00003CB0" w:rsidRPr="00601615" w:rsidRDefault="00003CB0" w:rsidP="00003CB0">
            <w:pPr>
              <w:rPr>
                <w:color w:val="000000"/>
                <w:szCs w:val="24"/>
              </w:rPr>
            </w:pPr>
            <w:r w:rsidRPr="00601615">
              <w:rPr>
                <w:color w:val="000000"/>
                <w:szCs w:val="24"/>
              </w:rPr>
              <w:t>Педагогічна практика</w:t>
            </w:r>
          </w:p>
        </w:tc>
        <w:tc>
          <w:tcPr>
            <w:tcW w:w="992" w:type="dxa"/>
            <w:tcBorders>
              <w:top w:val="single" w:sz="4" w:space="0" w:color="000000"/>
              <w:left w:val="single" w:sz="4" w:space="0" w:color="000000"/>
              <w:bottom w:val="single" w:sz="4" w:space="0" w:color="000000"/>
              <w:right w:val="single" w:sz="4" w:space="0" w:color="000000"/>
            </w:tcBorders>
            <w:vAlign w:val="center"/>
          </w:tcPr>
          <w:p w14:paraId="791F6F56" w14:textId="77777777" w:rsidR="00003CB0" w:rsidRPr="00601615" w:rsidRDefault="00003CB0" w:rsidP="00003CB0">
            <w:pPr>
              <w:jc w:val="center"/>
              <w:rPr>
                <w:color w:val="000000"/>
                <w:szCs w:val="24"/>
                <w:lang w:val="en-US"/>
              </w:rPr>
            </w:pPr>
            <w:r w:rsidRPr="00601615">
              <w:rPr>
                <w:color w:val="000000"/>
                <w:szCs w:val="24"/>
                <w:lang w:val="en-US"/>
              </w:rPr>
              <w:t>2</w:t>
            </w:r>
          </w:p>
        </w:tc>
        <w:tc>
          <w:tcPr>
            <w:tcW w:w="1226" w:type="dxa"/>
            <w:tcBorders>
              <w:top w:val="single" w:sz="4" w:space="0" w:color="000000"/>
              <w:left w:val="single" w:sz="4" w:space="0" w:color="000000"/>
              <w:bottom w:val="single" w:sz="4" w:space="0" w:color="000000"/>
              <w:right w:val="single" w:sz="4" w:space="0" w:color="000000"/>
            </w:tcBorders>
            <w:vAlign w:val="center"/>
          </w:tcPr>
          <w:p w14:paraId="45FF370B" w14:textId="77777777" w:rsidR="00003CB0" w:rsidRPr="00601615" w:rsidRDefault="00003CB0" w:rsidP="002862F6">
            <w:pPr>
              <w:jc w:val="center"/>
              <w:rPr>
                <w:color w:val="000000"/>
                <w:szCs w:val="24"/>
              </w:rPr>
            </w:pPr>
            <w:r w:rsidRPr="00601615">
              <w:rPr>
                <w:rFonts w:eastAsia="Times New Roman"/>
                <w:color w:val="000000"/>
                <w:szCs w:val="24"/>
              </w:rPr>
              <w:t>залік, звіт</w:t>
            </w:r>
          </w:p>
        </w:tc>
      </w:tr>
      <w:tr w:rsidR="00003CB0" w:rsidRPr="00601615" w14:paraId="2A4D563A" w14:textId="77777777" w:rsidTr="00A0119A">
        <w:tblPrEx>
          <w:tblCellMar>
            <w:top w:w="16" w:type="dxa"/>
            <w:right w:w="64" w:type="dxa"/>
          </w:tblCellMar>
        </w:tblPrEx>
        <w:trPr>
          <w:gridAfter w:val="1"/>
          <w:wAfter w:w="9" w:type="dxa"/>
          <w:trHeight w:hRule="exact" w:val="340"/>
        </w:trPr>
        <w:tc>
          <w:tcPr>
            <w:tcW w:w="844" w:type="dxa"/>
            <w:tcBorders>
              <w:top w:val="single" w:sz="4" w:space="0" w:color="000000"/>
              <w:left w:val="single" w:sz="4" w:space="0" w:color="000000"/>
              <w:bottom w:val="single" w:sz="4" w:space="0" w:color="000000"/>
              <w:right w:val="single" w:sz="4" w:space="0" w:color="000000"/>
            </w:tcBorders>
            <w:vAlign w:val="center"/>
          </w:tcPr>
          <w:p w14:paraId="01ACA562" w14:textId="77777777" w:rsidR="00003CB0" w:rsidRPr="00601615" w:rsidRDefault="00003CB0" w:rsidP="00003CB0">
            <w:pPr>
              <w:jc w:val="center"/>
              <w:rPr>
                <w:color w:val="000000"/>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5751477D" w14:textId="77777777" w:rsidR="00003CB0" w:rsidRPr="00601615" w:rsidRDefault="00003CB0" w:rsidP="00003CB0">
            <w:pPr>
              <w:rPr>
                <w:color w:val="000000"/>
                <w:szCs w:val="24"/>
              </w:rPr>
            </w:pPr>
            <w:r w:rsidRPr="00601615">
              <w:rPr>
                <w:b/>
                <w:bCs/>
                <w:color w:val="000000"/>
                <w:szCs w:val="24"/>
              </w:rPr>
              <w:t>Загальний обсяг</w:t>
            </w:r>
            <w:r w:rsidRPr="00601615">
              <w:rPr>
                <w:b/>
                <w:bCs/>
                <w:color w:val="000000"/>
                <w:szCs w:val="24"/>
                <w:lang w:val="en-US"/>
              </w:rPr>
              <w:t xml:space="preserve"> </w:t>
            </w:r>
            <w:r w:rsidRPr="00601615">
              <w:rPr>
                <w:b/>
                <w:bCs/>
                <w:color w:val="000000"/>
                <w:szCs w:val="24"/>
              </w:rPr>
              <w:t>обов’язкових компонент</w:t>
            </w:r>
          </w:p>
        </w:tc>
        <w:tc>
          <w:tcPr>
            <w:tcW w:w="992" w:type="dxa"/>
            <w:tcBorders>
              <w:top w:val="single" w:sz="4" w:space="0" w:color="000000"/>
              <w:left w:val="single" w:sz="4" w:space="0" w:color="000000"/>
              <w:bottom w:val="single" w:sz="4" w:space="0" w:color="000000"/>
              <w:right w:val="single" w:sz="4" w:space="0" w:color="000000"/>
            </w:tcBorders>
          </w:tcPr>
          <w:p w14:paraId="64306AAA" w14:textId="77777777" w:rsidR="00003CB0" w:rsidRPr="00601615" w:rsidRDefault="00003CB0" w:rsidP="00003CB0">
            <w:pPr>
              <w:jc w:val="center"/>
              <w:rPr>
                <w:color w:val="000000"/>
                <w:szCs w:val="24"/>
                <w:lang w:val="en-US"/>
              </w:rPr>
            </w:pPr>
            <w:r w:rsidRPr="00601615">
              <w:rPr>
                <w:b/>
                <w:bCs/>
                <w:color w:val="000000"/>
                <w:szCs w:val="24"/>
                <w:lang w:val="en-US"/>
              </w:rPr>
              <w:t>30</w:t>
            </w:r>
          </w:p>
        </w:tc>
        <w:tc>
          <w:tcPr>
            <w:tcW w:w="1226" w:type="dxa"/>
            <w:tcBorders>
              <w:top w:val="single" w:sz="4" w:space="0" w:color="000000"/>
              <w:left w:val="single" w:sz="4" w:space="0" w:color="000000"/>
              <w:bottom w:val="single" w:sz="4" w:space="0" w:color="000000"/>
              <w:right w:val="single" w:sz="4" w:space="0" w:color="000000"/>
            </w:tcBorders>
          </w:tcPr>
          <w:p w14:paraId="3078EDF3" w14:textId="77777777" w:rsidR="00003CB0" w:rsidRPr="00601615" w:rsidRDefault="00003CB0" w:rsidP="002862F6">
            <w:pPr>
              <w:jc w:val="center"/>
              <w:rPr>
                <w:color w:val="000000"/>
                <w:szCs w:val="24"/>
              </w:rPr>
            </w:pPr>
          </w:p>
        </w:tc>
      </w:tr>
      <w:tr w:rsidR="00003CB0" w:rsidRPr="00601615" w14:paraId="29479047" w14:textId="77777777" w:rsidTr="00A0119A">
        <w:tblPrEx>
          <w:tblCellMar>
            <w:top w:w="16" w:type="dxa"/>
            <w:right w:w="64" w:type="dxa"/>
          </w:tblCellMar>
        </w:tblPrEx>
        <w:trPr>
          <w:gridAfter w:val="1"/>
          <w:wAfter w:w="9" w:type="dxa"/>
          <w:trHeight w:hRule="exact" w:val="340"/>
        </w:trPr>
        <w:tc>
          <w:tcPr>
            <w:tcW w:w="844" w:type="dxa"/>
            <w:tcBorders>
              <w:top w:val="single" w:sz="4" w:space="0" w:color="000000"/>
              <w:left w:val="single" w:sz="4" w:space="0" w:color="000000"/>
              <w:bottom w:val="single" w:sz="4" w:space="0" w:color="000000"/>
              <w:right w:val="single" w:sz="4" w:space="0" w:color="000000"/>
            </w:tcBorders>
            <w:vAlign w:val="center"/>
          </w:tcPr>
          <w:p w14:paraId="73F1A577" w14:textId="77777777" w:rsidR="00003CB0" w:rsidRPr="00601615" w:rsidRDefault="00003CB0" w:rsidP="00003CB0">
            <w:pPr>
              <w:jc w:val="center"/>
              <w:rPr>
                <w:color w:val="000000"/>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1865C17E" w14:textId="77777777" w:rsidR="00003CB0" w:rsidRPr="00601615" w:rsidRDefault="00003CB0" w:rsidP="00003CB0">
            <w:pPr>
              <w:rPr>
                <w:color w:val="000000"/>
                <w:szCs w:val="24"/>
              </w:rPr>
            </w:pPr>
            <w:r w:rsidRPr="00601615">
              <w:rPr>
                <w:b/>
                <w:bCs/>
                <w:color w:val="000000"/>
                <w:szCs w:val="24"/>
              </w:rPr>
              <w:t>Загальний обсяг</w:t>
            </w:r>
            <w:r w:rsidRPr="00601615">
              <w:rPr>
                <w:color w:val="000000"/>
                <w:szCs w:val="24"/>
              </w:rPr>
              <w:t xml:space="preserve"> в</w:t>
            </w:r>
            <w:r w:rsidRPr="00601615">
              <w:rPr>
                <w:b/>
                <w:bCs/>
                <w:color w:val="000000"/>
                <w:szCs w:val="24"/>
              </w:rPr>
              <w:t>ибіркових компонент</w:t>
            </w:r>
          </w:p>
        </w:tc>
        <w:tc>
          <w:tcPr>
            <w:tcW w:w="992" w:type="dxa"/>
            <w:tcBorders>
              <w:top w:val="single" w:sz="4" w:space="0" w:color="000000"/>
              <w:left w:val="single" w:sz="4" w:space="0" w:color="000000"/>
              <w:bottom w:val="single" w:sz="4" w:space="0" w:color="000000"/>
              <w:right w:val="single" w:sz="4" w:space="0" w:color="000000"/>
            </w:tcBorders>
          </w:tcPr>
          <w:p w14:paraId="12BCAA9C" w14:textId="77777777" w:rsidR="00003CB0" w:rsidRPr="00601615" w:rsidRDefault="00003CB0" w:rsidP="00003CB0">
            <w:pPr>
              <w:jc w:val="center"/>
              <w:rPr>
                <w:color w:val="000000"/>
                <w:szCs w:val="24"/>
                <w:lang w:val="en-US"/>
              </w:rPr>
            </w:pPr>
            <w:r w:rsidRPr="00601615">
              <w:rPr>
                <w:b/>
                <w:bCs/>
                <w:color w:val="000000"/>
                <w:szCs w:val="24"/>
                <w:lang w:val="en-US"/>
              </w:rPr>
              <w:t>10</w:t>
            </w:r>
          </w:p>
        </w:tc>
        <w:tc>
          <w:tcPr>
            <w:tcW w:w="1226" w:type="dxa"/>
            <w:tcBorders>
              <w:top w:val="single" w:sz="4" w:space="0" w:color="000000"/>
              <w:left w:val="single" w:sz="4" w:space="0" w:color="000000"/>
              <w:bottom w:val="single" w:sz="4" w:space="0" w:color="000000"/>
              <w:right w:val="single" w:sz="4" w:space="0" w:color="000000"/>
            </w:tcBorders>
          </w:tcPr>
          <w:p w14:paraId="6AE9E01C" w14:textId="77777777" w:rsidR="00003CB0" w:rsidRPr="00601615" w:rsidRDefault="00003CB0" w:rsidP="002862F6">
            <w:pPr>
              <w:jc w:val="center"/>
              <w:rPr>
                <w:color w:val="000000"/>
                <w:szCs w:val="24"/>
              </w:rPr>
            </w:pPr>
          </w:p>
        </w:tc>
      </w:tr>
      <w:tr w:rsidR="00A0119A" w:rsidRPr="00601615" w14:paraId="1CCE7DDF" w14:textId="77777777" w:rsidTr="00A0119A">
        <w:tblPrEx>
          <w:tblCellMar>
            <w:top w:w="16" w:type="dxa"/>
            <w:right w:w="64" w:type="dxa"/>
          </w:tblCellMar>
        </w:tblPrEx>
        <w:trPr>
          <w:gridAfter w:val="1"/>
          <w:wAfter w:w="9" w:type="dxa"/>
          <w:trHeight w:hRule="exact" w:val="340"/>
        </w:trPr>
        <w:tc>
          <w:tcPr>
            <w:tcW w:w="844" w:type="dxa"/>
            <w:tcBorders>
              <w:top w:val="single" w:sz="4" w:space="0" w:color="000000"/>
              <w:left w:val="single" w:sz="4" w:space="0" w:color="000000"/>
              <w:bottom w:val="single" w:sz="4" w:space="0" w:color="000000"/>
              <w:right w:val="single" w:sz="4" w:space="0" w:color="000000"/>
            </w:tcBorders>
            <w:vAlign w:val="center"/>
          </w:tcPr>
          <w:p w14:paraId="3976C23E" w14:textId="77777777" w:rsidR="00A0119A" w:rsidRPr="00601615" w:rsidRDefault="00A0119A" w:rsidP="00003CB0">
            <w:pPr>
              <w:jc w:val="center"/>
              <w:rPr>
                <w:color w:val="000000"/>
                <w:szCs w:val="24"/>
              </w:rPr>
            </w:pPr>
            <w:r w:rsidRPr="00601615">
              <w:rPr>
                <w:color w:val="000000"/>
                <w:szCs w:val="24"/>
              </w:rPr>
              <w:t>ВК01</w:t>
            </w:r>
          </w:p>
        </w:tc>
        <w:tc>
          <w:tcPr>
            <w:tcW w:w="6662" w:type="dxa"/>
            <w:tcBorders>
              <w:top w:val="single" w:sz="4" w:space="0" w:color="000000"/>
              <w:left w:val="single" w:sz="4" w:space="0" w:color="000000"/>
              <w:bottom w:val="single" w:sz="4" w:space="0" w:color="000000"/>
              <w:right w:val="single" w:sz="4" w:space="0" w:color="000000"/>
            </w:tcBorders>
            <w:vAlign w:val="center"/>
          </w:tcPr>
          <w:p w14:paraId="1C06A52F" w14:textId="77777777" w:rsidR="00A0119A" w:rsidRPr="00601615" w:rsidRDefault="00A0119A" w:rsidP="00003CB0">
            <w:pPr>
              <w:rPr>
                <w:b/>
                <w:bCs/>
                <w:color w:val="000000"/>
                <w:szCs w:val="24"/>
              </w:rPr>
            </w:pPr>
            <w:r w:rsidRPr="00601615">
              <w:t>Вибіркова дисципліна 1</w:t>
            </w:r>
          </w:p>
        </w:tc>
        <w:tc>
          <w:tcPr>
            <w:tcW w:w="992" w:type="dxa"/>
            <w:tcBorders>
              <w:top w:val="single" w:sz="4" w:space="0" w:color="000000"/>
              <w:left w:val="single" w:sz="4" w:space="0" w:color="000000"/>
              <w:bottom w:val="single" w:sz="4" w:space="0" w:color="000000"/>
              <w:right w:val="single" w:sz="4" w:space="0" w:color="000000"/>
            </w:tcBorders>
          </w:tcPr>
          <w:p w14:paraId="45FBBBB0" w14:textId="77777777" w:rsidR="00A0119A" w:rsidRPr="00601615" w:rsidRDefault="00A0119A" w:rsidP="00003CB0">
            <w:pPr>
              <w:jc w:val="center"/>
              <w:rPr>
                <w:color w:val="000000"/>
                <w:szCs w:val="24"/>
              </w:rPr>
            </w:pPr>
            <w:r w:rsidRPr="00601615">
              <w:rPr>
                <w:color w:val="000000"/>
                <w:szCs w:val="24"/>
              </w:rPr>
              <w:t>5</w:t>
            </w:r>
          </w:p>
        </w:tc>
        <w:tc>
          <w:tcPr>
            <w:tcW w:w="1226" w:type="dxa"/>
            <w:tcBorders>
              <w:top w:val="single" w:sz="4" w:space="0" w:color="000000"/>
              <w:left w:val="single" w:sz="4" w:space="0" w:color="000000"/>
              <w:bottom w:val="single" w:sz="4" w:space="0" w:color="000000"/>
              <w:right w:val="single" w:sz="4" w:space="0" w:color="000000"/>
            </w:tcBorders>
          </w:tcPr>
          <w:p w14:paraId="655C30F1" w14:textId="77777777" w:rsidR="00A0119A" w:rsidRPr="00601615" w:rsidRDefault="00A0119A" w:rsidP="002862F6">
            <w:pPr>
              <w:jc w:val="center"/>
              <w:rPr>
                <w:color w:val="000000"/>
                <w:szCs w:val="24"/>
              </w:rPr>
            </w:pPr>
            <w:r w:rsidRPr="00601615">
              <w:rPr>
                <w:rFonts w:eastAsia="Times New Roman"/>
                <w:color w:val="000000"/>
                <w:szCs w:val="24"/>
              </w:rPr>
              <w:t>залік</w:t>
            </w:r>
          </w:p>
        </w:tc>
      </w:tr>
      <w:tr w:rsidR="00A0119A" w:rsidRPr="00601615" w14:paraId="1E2D8498" w14:textId="77777777" w:rsidTr="00A0119A">
        <w:tblPrEx>
          <w:tblCellMar>
            <w:top w:w="16" w:type="dxa"/>
            <w:right w:w="64" w:type="dxa"/>
          </w:tblCellMar>
        </w:tblPrEx>
        <w:trPr>
          <w:gridAfter w:val="1"/>
          <w:wAfter w:w="9" w:type="dxa"/>
          <w:trHeight w:hRule="exact" w:val="340"/>
        </w:trPr>
        <w:tc>
          <w:tcPr>
            <w:tcW w:w="844" w:type="dxa"/>
            <w:tcBorders>
              <w:top w:val="single" w:sz="4" w:space="0" w:color="000000"/>
              <w:left w:val="single" w:sz="4" w:space="0" w:color="000000"/>
              <w:bottom w:val="single" w:sz="4" w:space="0" w:color="000000"/>
              <w:right w:val="single" w:sz="4" w:space="0" w:color="000000"/>
            </w:tcBorders>
            <w:vAlign w:val="center"/>
          </w:tcPr>
          <w:p w14:paraId="38BF9234" w14:textId="77777777" w:rsidR="00A0119A" w:rsidRPr="00601615" w:rsidRDefault="00A0119A" w:rsidP="00003CB0">
            <w:pPr>
              <w:jc w:val="center"/>
              <w:rPr>
                <w:color w:val="000000"/>
                <w:szCs w:val="24"/>
              </w:rPr>
            </w:pPr>
            <w:r w:rsidRPr="00601615">
              <w:rPr>
                <w:color w:val="000000"/>
                <w:szCs w:val="24"/>
              </w:rPr>
              <w:t>ВК02</w:t>
            </w:r>
          </w:p>
        </w:tc>
        <w:tc>
          <w:tcPr>
            <w:tcW w:w="6662" w:type="dxa"/>
            <w:tcBorders>
              <w:top w:val="single" w:sz="4" w:space="0" w:color="000000"/>
              <w:left w:val="single" w:sz="4" w:space="0" w:color="000000"/>
              <w:bottom w:val="single" w:sz="4" w:space="0" w:color="000000"/>
              <w:right w:val="single" w:sz="4" w:space="0" w:color="000000"/>
            </w:tcBorders>
            <w:vAlign w:val="center"/>
          </w:tcPr>
          <w:p w14:paraId="2858A597" w14:textId="77777777" w:rsidR="00A0119A" w:rsidRPr="00601615" w:rsidRDefault="00A0119A" w:rsidP="00003CB0">
            <w:pPr>
              <w:rPr>
                <w:b/>
                <w:bCs/>
                <w:color w:val="000000"/>
                <w:szCs w:val="24"/>
              </w:rPr>
            </w:pPr>
            <w:r w:rsidRPr="00601615">
              <w:t>Вибіркова дисципліна 2</w:t>
            </w:r>
          </w:p>
        </w:tc>
        <w:tc>
          <w:tcPr>
            <w:tcW w:w="992" w:type="dxa"/>
            <w:tcBorders>
              <w:top w:val="single" w:sz="4" w:space="0" w:color="000000"/>
              <w:left w:val="single" w:sz="4" w:space="0" w:color="000000"/>
              <w:bottom w:val="single" w:sz="4" w:space="0" w:color="000000"/>
              <w:right w:val="single" w:sz="4" w:space="0" w:color="000000"/>
            </w:tcBorders>
          </w:tcPr>
          <w:p w14:paraId="6BD55D61" w14:textId="77777777" w:rsidR="00A0119A" w:rsidRPr="00601615" w:rsidRDefault="00A0119A" w:rsidP="00003CB0">
            <w:pPr>
              <w:jc w:val="center"/>
              <w:rPr>
                <w:color w:val="000000"/>
                <w:szCs w:val="24"/>
              </w:rPr>
            </w:pPr>
            <w:r w:rsidRPr="00601615">
              <w:rPr>
                <w:color w:val="000000"/>
                <w:szCs w:val="24"/>
              </w:rPr>
              <w:t>5</w:t>
            </w:r>
          </w:p>
        </w:tc>
        <w:tc>
          <w:tcPr>
            <w:tcW w:w="1226" w:type="dxa"/>
            <w:tcBorders>
              <w:top w:val="single" w:sz="4" w:space="0" w:color="000000"/>
              <w:left w:val="single" w:sz="4" w:space="0" w:color="000000"/>
              <w:bottom w:val="single" w:sz="4" w:space="0" w:color="000000"/>
              <w:right w:val="single" w:sz="4" w:space="0" w:color="000000"/>
            </w:tcBorders>
          </w:tcPr>
          <w:p w14:paraId="736C5609" w14:textId="77777777" w:rsidR="00A0119A" w:rsidRPr="00601615" w:rsidRDefault="00A0119A" w:rsidP="002862F6">
            <w:pPr>
              <w:jc w:val="center"/>
              <w:rPr>
                <w:color w:val="000000"/>
                <w:szCs w:val="24"/>
              </w:rPr>
            </w:pPr>
            <w:r w:rsidRPr="00601615">
              <w:rPr>
                <w:rFonts w:eastAsia="Times New Roman"/>
                <w:color w:val="000000"/>
                <w:szCs w:val="24"/>
              </w:rPr>
              <w:t>залік</w:t>
            </w:r>
          </w:p>
        </w:tc>
      </w:tr>
      <w:tr w:rsidR="00003CB0" w:rsidRPr="00601615" w14:paraId="1C16F6B4" w14:textId="77777777" w:rsidTr="00A0119A">
        <w:tblPrEx>
          <w:tblCellMar>
            <w:top w:w="16" w:type="dxa"/>
            <w:right w:w="64" w:type="dxa"/>
          </w:tblCellMar>
        </w:tblPrEx>
        <w:trPr>
          <w:gridAfter w:val="1"/>
          <w:wAfter w:w="9" w:type="dxa"/>
          <w:trHeight w:hRule="exact" w:val="340"/>
        </w:trPr>
        <w:tc>
          <w:tcPr>
            <w:tcW w:w="7506" w:type="dxa"/>
            <w:gridSpan w:val="2"/>
            <w:tcBorders>
              <w:top w:val="single" w:sz="4" w:space="0" w:color="000000"/>
              <w:left w:val="single" w:sz="4" w:space="0" w:color="000000"/>
              <w:bottom w:val="single" w:sz="4" w:space="0" w:color="000000"/>
              <w:right w:val="single" w:sz="4" w:space="0" w:color="000000"/>
            </w:tcBorders>
          </w:tcPr>
          <w:p w14:paraId="53446F4B" w14:textId="77777777" w:rsidR="00003CB0" w:rsidRPr="00601615" w:rsidRDefault="00003CB0" w:rsidP="00003CB0">
            <w:pPr>
              <w:rPr>
                <w:b/>
                <w:bCs/>
                <w:color w:val="000000"/>
                <w:szCs w:val="24"/>
              </w:rPr>
            </w:pPr>
            <w:r w:rsidRPr="00601615">
              <w:rPr>
                <w:b/>
                <w:bCs/>
                <w:color w:val="000000"/>
                <w:szCs w:val="24"/>
              </w:rPr>
              <w:t>ЗАГАЛЬНИЙ ОБСЯГ ОСВІТНЬОЇ ПРОГРАМИ</w:t>
            </w:r>
          </w:p>
        </w:tc>
        <w:tc>
          <w:tcPr>
            <w:tcW w:w="992" w:type="dxa"/>
            <w:tcBorders>
              <w:top w:val="single" w:sz="4" w:space="0" w:color="000000"/>
              <w:left w:val="single" w:sz="4" w:space="0" w:color="000000"/>
              <w:bottom w:val="single" w:sz="4" w:space="0" w:color="000000"/>
              <w:right w:val="single" w:sz="4" w:space="0" w:color="000000"/>
            </w:tcBorders>
          </w:tcPr>
          <w:p w14:paraId="036E734E" w14:textId="77777777" w:rsidR="00003CB0" w:rsidRPr="00601615" w:rsidRDefault="00003CB0" w:rsidP="00003CB0">
            <w:pPr>
              <w:jc w:val="center"/>
              <w:rPr>
                <w:b/>
                <w:bCs/>
                <w:color w:val="000000"/>
                <w:szCs w:val="24"/>
                <w:lang w:val="en-US"/>
              </w:rPr>
            </w:pPr>
            <w:r w:rsidRPr="00601615">
              <w:rPr>
                <w:b/>
                <w:bCs/>
                <w:color w:val="000000"/>
                <w:szCs w:val="24"/>
                <w:lang w:val="en-US"/>
              </w:rPr>
              <w:t>40</w:t>
            </w:r>
          </w:p>
        </w:tc>
        <w:tc>
          <w:tcPr>
            <w:tcW w:w="1226" w:type="dxa"/>
            <w:tcBorders>
              <w:top w:val="single" w:sz="4" w:space="0" w:color="000000"/>
              <w:left w:val="single" w:sz="4" w:space="0" w:color="000000"/>
              <w:bottom w:val="single" w:sz="4" w:space="0" w:color="000000"/>
              <w:right w:val="single" w:sz="4" w:space="0" w:color="000000"/>
            </w:tcBorders>
          </w:tcPr>
          <w:p w14:paraId="3F4A2FC2" w14:textId="77777777" w:rsidR="00003CB0" w:rsidRPr="00601615" w:rsidRDefault="00003CB0" w:rsidP="002862F6">
            <w:pPr>
              <w:jc w:val="center"/>
              <w:rPr>
                <w:color w:val="000000"/>
                <w:szCs w:val="24"/>
              </w:rPr>
            </w:pPr>
          </w:p>
        </w:tc>
      </w:tr>
    </w:tbl>
    <w:p w14:paraId="380306F9" w14:textId="77777777" w:rsidR="002E74BA" w:rsidRPr="00601615" w:rsidRDefault="002E74BA" w:rsidP="002E74BA">
      <w:pPr>
        <w:rPr>
          <w:color w:val="000000"/>
          <w:sz w:val="28"/>
          <w:szCs w:val="28"/>
        </w:rPr>
        <w:sectPr w:rsidR="002E74BA" w:rsidRPr="00601615">
          <w:headerReference w:type="default" r:id="rId10"/>
          <w:pgSz w:w="11906" w:h="16838"/>
          <w:pgMar w:top="906" w:right="848" w:bottom="1266" w:left="1419" w:header="720" w:footer="720" w:gutter="0"/>
          <w:cols w:space="720"/>
          <w:titlePg/>
        </w:sectPr>
      </w:pPr>
    </w:p>
    <w:p w14:paraId="672F3F0B" w14:textId="77777777" w:rsidR="002E74BA" w:rsidRPr="00601615" w:rsidRDefault="002E74BA" w:rsidP="00FA0417">
      <w:pPr>
        <w:ind w:firstLine="567"/>
        <w:jc w:val="both"/>
        <w:rPr>
          <w:color w:val="000000"/>
          <w:szCs w:val="24"/>
        </w:rPr>
      </w:pPr>
      <w:r w:rsidRPr="00601615">
        <w:rPr>
          <w:color w:val="000000"/>
          <w:szCs w:val="24"/>
        </w:rPr>
        <w:lastRenderedPageBreak/>
        <w:t>2.</w:t>
      </w:r>
      <w:r w:rsidR="00FA0417" w:rsidRPr="00601615">
        <w:rPr>
          <w:color w:val="000000"/>
          <w:szCs w:val="24"/>
        </w:rPr>
        <w:t>3</w:t>
      </w:r>
      <w:r w:rsidRPr="00601615">
        <w:rPr>
          <w:color w:val="000000"/>
          <w:szCs w:val="24"/>
        </w:rPr>
        <w:t xml:space="preserve"> Структурно-логічна схема </w:t>
      </w:r>
      <w:r w:rsidR="00BE3B58" w:rsidRPr="00601615">
        <w:rPr>
          <w:color w:val="000000"/>
          <w:szCs w:val="24"/>
        </w:rPr>
        <w:t>освітньої програми</w:t>
      </w:r>
    </w:p>
    <w:p w14:paraId="1A9278DE" w14:textId="77777777" w:rsidR="00C90C7D" w:rsidRPr="00601615" w:rsidRDefault="00C90C7D" w:rsidP="00C90C7D">
      <w:pPr>
        <w:ind w:firstLine="567"/>
        <w:jc w:val="both"/>
      </w:pPr>
      <w:r w:rsidRPr="00601615">
        <w:t xml:space="preserve">Освітньо-наукова програма підготовки доктора філософії складається з освітньої та наукової складових. </w:t>
      </w:r>
    </w:p>
    <w:p w14:paraId="00339765" w14:textId="77777777" w:rsidR="00C90C7D" w:rsidRPr="00601615" w:rsidRDefault="00C90C7D" w:rsidP="00C90C7D">
      <w:pPr>
        <w:ind w:firstLine="567"/>
        <w:jc w:val="both"/>
      </w:pPr>
      <w:r w:rsidRPr="00601615">
        <w:t xml:space="preserve">У структурно-логічній схемі освітньої програми представлені освітні компоненти які є частиною освітньої складової: </w:t>
      </w:r>
    </w:p>
    <w:p w14:paraId="5643C0C0" w14:textId="77777777" w:rsidR="00C90C7D" w:rsidRPr="00601615" w:rsidRDefault="00C90C7D" w:rsidP="00C90C7D">
      <w:pPr>
        <w:ind w:firstLine="567"/>
        <w:jc w:val="both"/>
      </w:pPr>
      <w:r w:rsidRPr="00601615">
        <w:t xml:space="preserve">Обов'язкові освітні компоненти: освітні компоненти для оволодіння загальнонауковими (філософськими) </w:t>
      </w:r>
      <w:proofErr w:type="spellStart"/>
      <w:r w:rsidRPr="00601615">
        <w:t>компетентностями</w:t>
      </w:r>
      <w:proofErr w:type="spellEnd"/>
      <w:r w:rsidRPr="00601615">
        <w:t xml:space="preserve">; освітні компоненти для здобуття </w:t>
      </w:r>
      <w:proofErr w:type="spellStart"/>
      <w:r w:rsidRPr="00601615">
        <w:t>мовних</w:t>
      </w:r>
      <w:proofErr w:type="spellEnd"/>
      <w:r w:rsidRPr="00601615">
        <w:t xml:space="preserve"> </w:t>
      </w:r>
      <w:proofErr w:type="spellStart"/>
      <w:r w:rsidRPr="00601615">
        <w:t>компетентностей</w:t>
      </w:r>
      <w:proofErr w:type="spellEnd"/>
      <w:r w:rsidRPr="00601615">
        <w:t xml:space="preserve">; освітні компоненти для здобуття універсальних </w:t>
      </w:r>
      <w:proofErr w:type="spellStart"/>
      <w:r w:rsidRPr="00601615">
        <w:t>компетентностей</w:t>
      </w:r>
      <w:proofErr w:type="spellEnd"/>
      <w:r w:rsidRPr="00601615">
        <w:t xml:space="preserve"> дослідника. </w:t>
      </w:r>
    </w:p>
    <w:p w14:paraId="00467566" w14:textId="77777777" w:rsidR="00C90C7D" w:rsidRPr="00601615" w:rsidRDefault="00C90C7D" w:rsidP="00C90C7D">
      <w:pPr>
        <w:ind w:firstLine="567"/>
        <w:jc w:val="both"/>
      </w:pPr>
      <w:r w:rsidRPr="00601615">
        <w:t xml:space="preserve">Обов'язкові освітні компоненти. Освітні компоненти для здобуття глибинних знань зі спеціальності. </w:t>
      </w:r>
    </w:p>
    <w:p w14:paraId="2A127E48" w14:textId="77777777" w:rsidR="00C90C7D" w:rsidRPr="00601615" w:rsidRDefault="00C90C7D" w:rsidP="00C90C7D">
      <w:pPr>
        <w:ind w:firstLine="567"/>
        <w:jc w:val="both"/>
      </w:pPr>
      <w:r w:rsidRPr="00601615">
        <w:t xml:space="preserve">Вибіркові освітні компоненти. Дисципліни вільного вибору студенту – на вибір 2 курси. </w:t>
      </w:r>
    </w:p>
    <w:p w14:paraId="22835ACA" w14:textId="77777777" w:rsidR="00C90C7D" w:rsidRPr="00601615" w:rsidRDefault="00C90C7D" w:rsidP="00C90C7D">
      <w:pPr>
        <w:ind w:firstLine="567"/>
        <w:jc w:val="both"/>
      </w:pPr>
      <w:r w:rsidRPr="00601615">
        <w:t xml:space="preserve">Вибір дисциплін є елементом формування індивідуальної освітньої траєкторії та здійснюється здобувачами вищої освіти відповідно до Положення «Про порядок та умови формування індивідуальної освітньої траєкторії здобувачами вищої освіти Східноукраїнського національного університету імені Володимира Даля». </w:t>
      </w:r>
    </w:p>
    <w:p w14:paraId="243EB5F3" w14:textId="77777777" w:rsidR="00FA0417" w:rsidRPr="00601615" w:rsidRDefault="00FA0417" w:rsidP="00C90C7D">
      <w:pPr>
        <w:ind w:firstLine="567"/>
        <w:jc w:val="both"/>
      </w:pPr>
    </w:p>
    <w:tbl>
      <w:tblPr>
        <w:tblW w:w="0" w:type="auto"/>
        <w:jc w:val="center"/>
        <w:tblLook w:val="04A0" w:firstRow="1" w:lastRow="0" w:firstColumn="1" w:lastColumn="0" w:noHBand="0" w:noVBand="1"/>
      </w:tblPr>
      <w:tblGrid>
        <w:gridCol w:w="1073"/>
        <w:gridCol w:w="2139"/>
        <w:gridCol w:w="2139"/>
        <w:gridCol w:w="2138"/>
        <w:gridCol w:w="2138"/>
      </w:tblGrid>
      <w:tr w:rsidR="00FA0417" w:rsidRPr="00601615" w14:paraId="0C54CFE9"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4D6F875"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aps w:val="0"/>
                <w:color w:val="000000"/>
                <w:szCs w:val="24"/>
              </w:rPr>
              <w:t>Семестр</w:t>
            </w:r>
          </w:p>
        </w:tc>
        <w:tc>
          <w:tcPr>
            <w:tcW w:w="8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6576E" w14:textId="77777777" w:rsidR="00FA0417" w:rsidRPr="00601615" w:rsidRDefault="00FA0417" w:rsidP="00D42DF9">
            <w:pPr>
              <w:pStyle w:val="10"/>
              <w:keepLines/>
              <w:numPr>
                <w:ilvl w:val="0"/>
                <w:numId w:val="0"/>
              </w:numPr>
              <w:tabs>
                <w:tab w:val="clear" w:pos="567"/>
              </w:tabs>
              <w:suppressAutoHyphens w:val="0"/>
              <w:spacing w:before="0" w:after="0"/>
              <w:rPr>
                <w:noProof/>
                <w:color w:val="000000"/>
                <w:szCs w:val="24"/>
              </w:rPr>
            </w:pPr>
            <w:r w:rsidRPr="00601615">
              <w:rPr>
                <w:noProof/>
                <w:color w:val="000000"/>
                <w:szCs w:val="24"/>
              </w:rPr>
              <w:t>Компоненти освітньої програми</w:t>
            </w:r>
          </w:p>
        </w:tc>
      </w:tr>
      <w:tr w:rsidR="00FA0417" w:rsidRPr="00601615" w14:paraId="49B09875"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2CB8D2EC"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olor w:val="000000"/>
                <w:szCs w:val="24"/>
              </w:rPr>
              <w:t>1</w:t>
            </w:r>
          </w:p>
        </w:tc>
        <w:tc>
          <w:tcPr>
            <w:tcW w:w="2139" w:type="dxa"/>
            <w:tcBorders>
              <w:top w:val="single" w:sz="4" w:space="0" w:color="auto"/>
              <w:left w:val="single" w:sz="4" w:space="0" w:color="auto"/>
              <w:bottom w:val="dashSmallGap" w:sz="4" w:space="0" w:color="auto"/>
            </w:tcBorders>
            <w:shd w:val="clear" w:color="auto" w:fill="auto"/>
          </w:tcPr>
          <w:p w14:paraId="498060D4"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64384" behindDoc="0" locked="0" layoutInCell="1" allowOverlap="1" wp14:anchorId="107247A6" wp14:editId="0B335737">
                      <wp:simplePos x="0" y="0"/>
                      <wp:positionH relativeFrom="column">
                        <wp:posOffset>461863</wp:posOffset>
                      </wp:positionH>
                      <wp:positionV relativeFrom="paragraph">
                        <wp:posOffset>234760</wp:posOffset>
                      </wp:positionV>
                      <wp:extent cx="0" cy="955344"/>
                      <wp:effectExtent l="0" t="0" r="38100" b="35560"/>
                      <wp:wrapNone/>
                      <wp:docPr id="31" name="Пряма сполучна лінія 31"/>
                      <wp:cNvGraphicFramePr/>
                      <a:graphic xmlns:a="http://schemas.openxmlformats.org/drawingml/2006/main">
                        <a:graphicData uri="http://schemas.microsoft.com/office/word/2010/wordprocessingShape">
                          <wps:wsp>
                            <wps:cNvCnPr/>
                            <wps:spPr>
                              <a:xfrm>
                                <a:off x="0" y="0"/>
                                <a:ext cx="0" cy="9553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EA78A" id="Пряма сполучна лінія 3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35pt,18.5pt" to="36.3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59264" behindDoc="0" locked="0" layoutInCell="1" allowOverlap="1" wp14:anchorId="4BA59D64" wp14:editId="2B93D8F3">
                      <wp:simplePos x="0" y="0"/>
                      <wp:positionH relativeFrom="column">
                        <wp:posOffset>800735</wp:posOffset>
                      </wp:positionH>
                      <wp:positionV relativeFrom="paragraph">
                        <wp:posOffset>188595</wp:posOffset>
                      </wp:positionV>
                      <wp:extent cx="3444240" cy="0"/>
                      <wp:effectExtent l="0" t="0" r="0" b="0"/>
                      <wp:wrapNone/>
                      <wp:docPr id="28" name="Пряма сполучна лінія 28"/>
                      <wp:cNvGraphicFramePr/>
                      <a:graphic xmlns:a="http://schemas.openxmlformats.org/drawingml/2006/main">
                        <a:graphicData uri="http://schemas.microsoft.com/office/word/2010/wordprocessingShape">
                          <wps:wsp>
                            <wps:cNvCnPr/>
                            <wps:spPr>
                              <a:xfrm>
                                <a:off x="0" y="0"/>
                                <a:ext cx="3444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05AF" id="Пряма сполучна лінія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05pt,14.85pt" to="334.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67456" behindDoc="0" locked="0" layoutInCell="1" allowOverlap="1" wp14:anchorId="61F6B106" wp14:editId="4FF22FB6">
                      <wp:simplePos x="0" y="0"/>
                      <wp:positionH relativeFrom="column">
                        <wp:posOffset>185420</wp:posOffset>
                      </wp:positionH>
                      <wp:positionV relativeFrom="paragraph">
                        <wp:posOffset>51435</wp:posOffset>
                      </wp:positionV>
                      <wp:extent cx="604520" cy="262255"/>
                      <wp:effectExtent l="0" t="0" r="24130" b="2349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1465E05E" w14:textId="77777777" w:rsidR="001E6012" w:rsidRDefault="001E6012" w:rsidP="00FA0417">
                                  <w:pPr>
                                    <w:jc w:val="center"/>
                                  </w:pPr>
                                  <w:r>
                                    <w:t>ОК01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6B106" id="_x0000_t202" coordsize="21600,21600" o:spt="202" path="m,l,21600r21600,l21600,xe">
                      <v:stroke joinstyle="miter"/>
                      <v:path gradientshapeok="t" o:connecttype="rect"/>
                    </v:shapetype>
                    <v:shape id="Text Box 55" o:spid="_x0000_s1026" type="#_x0000_t202" style="position:absolute;margin-left:14.6pt;margin-top:4.05pt;width:47.6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">
                      <v:textbox>
                        <w:txbxContent>
                          <w:p w14:paraId="1465E05E" w14:textId="77777777" w:rsidR="001E6012" w:rsidRDefault="001E6012" w:rsidP="00FA0417">
                            <w:pPr>
                              <w:jc w:val="center"/>
                            </w:pPr>
                            <w:r>
                              <w:t>ОК01</w:t>
                            </w:r>
                          </w:p>
                        </w:txbxContent>
                      </v:textbox>
                    </v:shape>
                  </w:pict>
                </mc:Fallback>
              </mc:AlternateContent>
            </w:r>
          </w:p>
        </w:tc>
        <w:tc>
          <w:tcPr>
            <w:tcW w:w="2139" w:type="dxa"/>
            <w:tcBorders>
              <w:top w:val="single" w:sz="4" w:space="0" w:color="auto"/>
              <w:bottom w:val="dashSmallGap" w:sz="4" w:space="0" w:color="auto"/>
            </w:tcBorders>
            <w:shd w:val="clear" w:color="auto" w:fill="auto"/>
          </w:tcPr>
          <w:p w14:paraId="5D0F8E97"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0528" behindDoc="0" locked="0" layoutInCell="1" allowOverlap="1" wp14:anchorId="191D2E9D" wp14:editId="0F91FA2E">
                      <wp:simplePos x="0" y="0"/>
                      <wp:positionH relativeFrom="column">
                        <wp:posOffset>591204</wp:posOffset>
                      </wp:positionH>
                      <wp:positionV relativeFrom="paragraph">
                        <wp:posOffset>186992</wp:posOffset>
                      </wp:positionV>
                      <wp:extent cx="0" cy="1003111"/>
                      <wp:effectExtent l="0" t="0" r="38100" b="26035"/>
                      <wp:wrapNone/>
                      <wp:docPr id="35" name="Пряма сполучна лінія 35"/>
                      <wp:cNvGraphicFramePr/>
                      <a:graphic xmlns:a="http://schemas.openxmlformats.org/drawingml/2006/main">
                        <a:graphicData uri="http://schemas.microsoft.com/office/word/2010/wordprocessingShape">
                          <wps:wsp>
                            <wps:cNvCnPr/>
                            <wps:spPr>
                              <a:xfrm>
                                <a:off x="0" y="0"/>
                                <a:ext cx="0" cy="1003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7B425" id="Пряма сполучна лінія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6.55pt,14.7pt" to="46.5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88960" behindDoc="0" locked="0" layoutInCell="1" allowOverlap="1" wp14:anchorId="6E377293" wp14:editId="603376A0">
                      <wp:simplePos x="0" y="0"/>
                      <wp:positionH relativeFrom="column">
                        <wp:posOffset>267970</wp:posOffset>
                      </wp:positionH>
                      <wp:positionV relativeFrom="paragraph">
                        <wp:posOffset>43815</wp:posOffset>
                      </wp:positionV>
                      <wp:extent cx="604520" cy="262255"/>
                      <wp:effectExtent l="8890" t="7620" r="5715" b="6350"/>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4B0F4E65" w14:textId="77777777" w:rsidR="001E6012" w:rsidRPr="002862F6" w:rsidRDefault="001E6012" w:rsidP="00FA0417">
                                  <w:pPr>
                                    <w:jc w:val="center"/>
                                  </w:pPr>
                                  <w:r>
                                    <w:t>ОК03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7293" id="Text Box 51" o:spid="_x0000_s1027" type="#_x0000_t202" style="position:absolute;margin-left:21.1pt;margin-top:3.45pt;width:47.6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">
                      <v:textbox>
                        <w:txbxContent>
                          <w:p w14:paraId="4B0F4E65" w14:textId="77777777" w:rsidR="001E6012" w:rsidRPr="002862F6" w:rsidRDefault="001E6012" w:rsidP="00FA0417">
                            <w:pPr>
                              <w:jc w:val="center"/>
                            </w:pPr>
                            <w:r>
                              <w:t>ОК03</w:t>
                            </w:r>
                          </w:p>
                        </w:txbxContent>
                      </v:textbox>
                    </v:shape>
                  </w:pict>
                </mc:Fallback>
              </mc:AlternateContent>
            </w:r>
          </w:p>
        </w:tc>
        <w:tc>
          <w:tcPr>
            <w:tcW w:w="2138" w:type="dxa"/>
            <w:tcBorders>
              <w:top w:val="single" w:sz="4" w:space="0" w:color="auto"/>
              <w:bottom w:val="dashSmallGap" w:sz="4" w:space="0" w:color="auto"/>
            </w:tcBorders>
            <w:shd w:val="clear" w:color="auto" w:fill="auto"/>
          </w:tcPr>
          <w:p w14:paraId="38DE0E13"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3600" behindDoc="0" locked="0" layoutInCell="1" allowOverlap="1" wp14:anchorId="315AB077" wp14:editId="7F30A4FC">
                      <wp:simplePos x="0" y="0"/>
                      <wp:positionH relativeFrom="column">
                        <wp:posOffset>631834</wp:posOffset>
                      </wp:positionH>
                      <wp:positionV relativeFrom="paragraph">
                        <wp:posOffset>302999</wp:posOffset>
                      </wp:positionV>
                      <wp:extent cx="0" cy="501698"/>
                      <wp:effectExtent l="0" t="0" r="38100" b="31750"/>
                      <wp:wrapNone/>
                      <wp:docPr id="39" name="Пряма сполучна лінія 39"/>
                      <wp:cNvGraphicFramePr/>
                      <a:graphic xmlns:a="http://schemas.openxmlformats.org/drawingml/2006/main">
                        <a:graphicData uri="http://schemas.microsoft.com/office/word/2010/wordprocessingShape">
                          <wps:wsp>
                            <wps:cNvCnPr/>
                            <wps:spPr>
                              <a:xfrm>
                                <a:off x="0" y="0"/>
                                <a:ext cx="0" cy="5016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57284" id="Пряма сполучна лінія 3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9.75pt,23.85pt" to="49.7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60288" behindDoc="0" locked="0" layoutInCell="1" allowOverlap="1" wp14:anchorId="08365CFF" wp14:editId="289A6972">
                      <wp:simplePos x="0" y="0"/>
                      <wp:positionH relativeFrom="column">
                        <wp:posOffset>299720</wp:posOffset>
                      </wp:positionH>
                      <wp:positionV relativeFrom="paragraph">
                        <wp:posOffset>35560</wp:posOffset>
                      </wp:positionV>
                      <wp:extent cx="604520" cy="262255"/>
                      <wp:effectExtent l="7620" t="8890" r="6985" b="508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0BAF61AA" w14:textId="77777777" w:rsidR="001E6012" w:rsidRPr="00A0119A" w:rsidRDefault="001E6012" w:rsidP="00FA0417">
                                  <w:pPr>
                                    <w:jc w:val="center"/>
                                    <w:rPr>
                                      <w:lang w:val="en-US"/>
                                    </w:rPr>
                                  </w:pPr>
                                  <w:r>
                                    <w:t>ОК</w:t>
                                  </w:r>
                                  <w:r>
                                    <w:rPr>
                                      <w:lang w:val="en-US"/>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65CFF" id="Text Box 47" o:spid="_x0000_s1028" type="#_x0000_t202" style="position:absolute;margin-left:23.6pt;margin-top:2.8pt;width:47.6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">
                      <v:textbox>
                        <w:txbxContent>
                          <w:p w14:paraId="0BAF61AA" w14:textId="77777777" w:rsidR="001E6012" w:rsidRPr="00A0119A" w:rsidRDefault="001E6012" w:rsidP="00FA0417">
                            <w:pPr>
                              <w:jc w:val="center"/>
                              <w:rPr>
                                <w:lang w:val="en-US"/>
                              </w:rPr>
                            </w:pPr>
                            <w:r>
                              <w:t>ОК</w:t>
                            </w:r>
                            <w:r>
                              <w:rPr>
                                <w:lang w:val="en-US"/>
                              </w:rPr>
                              <w:t>05</w:t>
                            </w:r>
                          </w:p>
                        </w:txbxContent>
                      </v:textbox>
                    </v:shape>
                  </w:pict>
                </mc:Fallback>
              </mc:AlternateContent>
            </w:r>
          </w:p>
        </w:tc>
        <w:tc>
          <w:tcPr>
            <w:tcW w:w="2138" w:type="dxa"/>
            <w:tcBorders>
              <w:top w:val="single" w:sz="4" w:space="0" w:color="auto"/>
              <w:bottom w:val="dashSmallGap" w:sz="4" w:space="0" w:color="auto"/>
              <w:right w:val="single" w:sz="4" w:space="0" w:color="auto"/>
            </w:tcBorders>
            <w:shd w:val="clear" w:color="auto" w:fill="auto"/>
          </w:tcPr>
          <w:p w14:paraId="39CEB2DD"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68480" behindDoc="0" locked="0" layoutInCell="1" allowOverlap="1" wp14:anchorId="46CC06D7" wp14:editId="1C2F4A70">
                      <wp:simplePos x="0" y="0"/>
                      <wp:positionH relativeFrom="column">
                        <wp:posOffset>441088</wp:posOffset>
                      </wp:positionH>
                      <wp:positionV relativeFrom="paragraph">
                        <wp:posOffset>301189</wp:posOffset>
                      </wp:positionV>
                      <wp:extent cx="0" cy="117380"/>
                      <wp:effectExtent l="0" t="0" r="38100" b="35560"/>
                      <wp:wrapNone/>
                      <wp:docPr id="33" name="Пряма сполучна лінія 33"/>
                      <wp:cNvGraphicFramePr/>
                      <a:graphic xmlns:a="http://schemas.openxmlformats.org/drawingml/2006/main">
                        <a:graphicData uri="http://schemas.microsoft.com/office/word/2010/wordprocessingShape">
                          <wps:wsp>
                            <wps:cNvCnPr/>
                            <wps:spPr>
                              <a:xfrm>
                                <a:off x="0" y="0"/>
                                <a:ext cx="0" cy="117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78433A" id="Пряма сполучна лінія 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4.75pt,23.7pt" to="34.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61312" behindDoc="0" locked="0" layoutInCell="1" allowOverlap="1" wp14:anchorId="5D47667B" wp14:editId="17335494">
                      <wp:simplePos x="0" y="0"/>
                      <wp:positionH relativeFrom="column">
                        <wp:posOffset>135890</wp:posOffset>
                      </wp:positionH>
                      <wp:positionV relativeFrom="paragraph">
                        <wp:posOffset>43815</wp:posOffset>
                      </wp:positionV>
                      <wp:extent cx="604520" cy="262255"/>
                      <wp:effectExtent l="0" t="0" r="24130" b="23495"/>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2A2E833F" w14:textId="77777777" w:rsidR="001E6012" w:rsidRDefault="001E6012" w:rsidP="00FA0417">
                                  <w:pPr>
                                    <w:jc w:val="center"/>
                                  </w:pPr>
                                  <w:r>
                                    <w:t>ОК075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667B" id="Text Box 48" o:spid="_x0000_s1029" type="#_x0000_t202" style="position:absolute;margin-left:10.7pt;margin-top:3.45pt;width:47.6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">
                      <v:textbox>
                        <w:txbxContent>
                          <w:p w14:paraId="2A2E833F" w14:textId="77777777" w:rsidR="001E6012" w:rsidRDefault="001E6012" w:rsidP="00FA0417">
                            <w:pPr>
                              <w:jc w:val="center"/>
                            </w:pPr>
                            <w:r>
                              <w:t>ОК075</w:t>
                            </w:r>
                          </w:p>
                        </w:txbxContent>
                      </v:textbox>
                    </v:shape>
                  </w:pict>
                </mc:Fallback>
              </mc:AlternateContent>
            </w:r>
          </w:p>
        </w:tc>
      </w:tr>
      <w:tr w:rsidR="00FA0417" w:rsidRPr="00601615" w14:paraId="16F80973"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6D5A7FC"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olor w:val="000000"/>
                <w:szCs w:val="24"/>
              </w:rPr>
              <w:t>2</w:t>
            </w:r>
          </w:p>
        </w:tc>
        <w:tc>
          <w:tcPr>
            <w:tcW w:w="2139" w:type="dxa"/>
            <w:tcBorders>
              <w:top w:val="dashSmallGap" w:sz="4" w:space="0" w:color="auto"/>
              <w:left w:val="single" w:sz="4" w:space="0" w:color="auto"/>
              <w:bottom w:val="dashSmallGap" w:sz="4" w:space="0" w:color="auto"/>
            </w:tcBorders>
            <w:shd w:val="clear" w:color="auto" w:fill="auto"/>
          </w:tcPr>
          <w:p w14:paraId="1D9A1C1B"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p>
        </w:tc>
        <w:tc>
          <w:tcPr>
            <w:tcW w:w="2139" w:type="dxa"/>
            <w:tcBorders>
              <w:top w:val="dashSmallGap" w:sz="4" w:space="0" w:color="auto"/>
              <w:bottom w:val="dashSmallGap" w:sz="4" w:space="0" w:color="auto"/>
            </w:tcBorders>
            <w:shd w:val="clear" w:color="auto" w:fill="auto"/>
          </w:tcPr>
          <w:p w14:paraId="3C34FC12"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69504" behindDoc="0" locked="0" layoutInCell="1" allowOverlap="1" wp14:anchorId="274067B7" wp14:editId="6CD7A8ED">
                      <wp:simplePos x="0" y="0"/>
                      <wp:positionH relativeFrom="column">
                        <wp:posOffset>875002</wp:posOffset>
                      </wp:positionH>
                      <wp:positionV relativeFrom="paragraph">
                        <wp:posOffset>172597</wp:posOffset>
                      </wp:positionV>
                      <wp:extent cx="1988554" cy="0"/>
                      <wp:effectExtent l="0" t="0" r="0" b="0"/>
                      <wp:wrapNone/>
                      <wp:docPr id="34" name="Пряма сполучна лінія 34"/>
                      <wp:cNvGraphicFramePr/>
                      <a:graphic xmlns:a="http://schemas.openxmlformats.org/drawingml/2006/main">
                        <a:graphicData uri="http://schemas.microsoft.com/office/word/2010/wordprocessingShape">
                          <wps:wsp>
                            <wps:cNvCnPr/>
                            <wps:spPr>
                              <a:xfrm>
                                <a:off x="0" y="0"/>
                                <a:ext cx="1988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08A85B" id="Пряма сполучна лінія 3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8.9pt,13.6pt" to="22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87936" behindDoc="0" locked="0" layoutInCell="1" allowOverlap="1" wp14:anchorId="287876F2" wp14:editId="3077FCA7">
                      <wp:simplePos x="0" y="0"/>
                      <wp:positionH relativeFrom="column">
                        <wp:posOffset>267970</wp:posOffset>
                      </wp:positionH>
                      <wp:positionV relativeFrom="paragraph">
                        <wp:posOffset>39370</wp:posOffset>
                      </wp:positionV>
                      <wp:extent cx="604520" cy="262255"/>
                      <wp:effectExtent l="0" t="0" r="24130" b="2349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6EB6A513" w14:textId="77777777" w:rsidR="001E6012" w:rsidRDefault="001E6012" w:rsidP="00FA0417">
                                  <w:pPr>
                                    <w:jc w:val="center"/>
                                  </w:pPr>
                                  <w:r>
                                    <w:t>ОК04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76F2" id="Text Box 52" o:spid="_x0000_s1030" type="#_x0000_t202" style="position:absolute;margin-left:21.1pt;margin-top:3.1pt;width:47.6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">
                      <v:textbox>
                        <w:txbxContent>
                          <w:p w14:paraId="6EB6A513" w14:textId="77777777" w:rsidR="001E6012" w:rsidRDefault="001E6012" w:rsidP="00FA0417">
                            <w:pPr>
                              <w:jc w:val="center"/>
                            </w:pPr>
                            <w:r>
                              <w:t>ОК04</w:t>
                            </w:r>
                          </w:p>
                        </w:txbxContent>
                      </v:textbox>
                    </v:shape>
                  </w:pict>
                </mc:Fallback>
              </mc:AlternateContent>
            </w:r>
          </w:p>
        </w:tc>
        <w:tc>
          <w:tcPr>
            <w:tcW w:w="2138" w:type="dxa"/>
            <w:tcBorders>
              <w:top w:val="dashSmallGap" w:sz="4" w:space="0" w:color="auto"/>
              <w:bottom w:val="dashSmallGap" w:sz="4" w:space="0" w:color="auto"/>
            </w:tcBorders>
            <w:shd w:val="clear" w:color="auto" w:fill="auto"/>
          </w:tcPr>
          <w:p w14:paraId="57B70439"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85888" behindDoc="0" locked="0" layoutInCell="1" allowOverlap="1" wp14:anchorId="06246B3D" wp14:editId="3E32AB19">
                      <wp:simplePos x="0" y="0"/>
                      <wp:positionH relativeFrom="column">
                        <wp:posOffset>299720</wp:posOffset>
                      </wp:positionH>
                      <wp:positionV relativeFrom="paragraph">
                        <wp:posOffset>46990</wp:posOffset>
                      </wp:positionV>
                      <wp:extent cx="604520" cy="262255"/>
                      <wp:effectExtent l="7620" t="8890" r="6985" b="508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27951E56" w14:textId="77777777" w:rsidR="001E6012" w:rsidRDefault="001E6012" w:rsidP="00FA0417">
                                  <w:pPr>
                                    <w:jc w:val="center"/>
                                  </w:pPr>
                                  <w:r>
                                    <w:t>ОК06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6B3D" id="Text Box 49" o:spid="_x0000_s1031" type="#_x0000_t202" style="position:absolute;margin-left:23.6pt;margin-top:3.7pt;width:47.6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">
                      <v:textbox>
                        <w:txbxContent>
                          <w:p w14:paraId="27951E56" w14:textId="77777777" w:rsidR="001E6012" w:rsidRDefault="001E6012" w:rsidP="00FA0417">
                            <w:pPr>
                              <w:jc w:val="center"/>
                            </w:pPr>
                            <w:r>
                              <w:t>ОК06</w:t>
                            </w:r>
                          </w:p>
                        </w:txbxContent>
                      </v:textbox>
                    </v:shape>
                  </w:pict>
                </mc:Fallback>
              </mc:AlternateContent>
            </w:r>
          </w:p>
        </w:tc>
        <w:tc>
          <w:tcPr>
            <w:tcW w:w="2138" w:type="dxa"/>
            <w:tcBorders>
              <w:top w:val="dashSmallGap" w:sz="4" w:space="0" w:color="auto"/>
              <w:bottom w:val="dashSmallGap" w:sz="4" w:space="0" w:color="auto"/>
              <w:right w:val="single" w:sz="4" w:space="0" w:color="auto"/>
            </w:tcBorders>
            <w:shd w:val="clear" w:color="auto" w:fill="auto"/>
          </w:tcPr>
          <w:p w14:paraId="2329D5B3"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2576" behindDoc="0" locked="0" layoutInCell="1" allowOverlap="1" wp14:anchorId="38DAB0CE" wp14:editId="38BD96B1">
                      <wp:simplePos x="0" y="0"/>
                      <wp:positionH relativeFrom="column">
                        <wp:posOffset>752181</wp:posOffset>
                      </wp:positionH>
                      <wp:positionV relativeFrom="paragraph">
                        <wp:posOffset>295427</wp:posOffset>
                      </wp:positionV>
                      <wp:extent cx="0" cy="180975"/>
                      <wp:effectExtent l="0" t="0" r="38100" b="28575"/>
                      <wp:wrapNone/>
                      <wp:docPr id="37" name="Пряма сполучна лінія 3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9AB94" id="Пряма сполучна лінія 3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25pt,23.25pt" to="59.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71552" behindDoc="0" locked="0" layoutInCell="1" allowOverlap="1" wp14:anchorId="5C4AE58E" wp14:editId="40556FF2">
                      <wp:simplePos x="0" y="0"/>
                      <wp:positionH relativeFrom="column">
                        <wp:posOffset>150097</wp:posOffset>
                      </wp:positionH>
                      <wp:positionV relativeFrom="paragraph">
                        <wp:posOffset>298374</wp:posOffset>
                      </wp:positionV>
                      <wp:extent cx="0" cy="181297"/>
                      <wp:effectExtent l="0" t="0" r="38100" b="28575"/>
                      <wp:wrapNone/>
                      <wp:docPr id="36" name="Пряма сполучна лінія 36"/>
                      <wp:cNvGraphicFramePr/>
                      <a:graphic xmlns:a="http://schemas.openxmlformats.org/drawingml/2006/main">
                        <a:graphicData uri="http://schemas.microsoft.com/office/word/2010/wordprocessingShape">
                          <wps:wsp>
                            <wps:cNvCnPr/>
                            <wps:spPr>
                              <a:xfrm>
                                <a:off x="0" y="0"/>
                                <a:ext cx="0" cy="181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B7504" id="Пряма сполучна лінія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8pt,23.5pt" to="11.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82816" behindDoc="0" locked="0" layoutInCell="1" allowOverlap="1" wp14:anchorId="28B47E51" wp14:editId="2F5EB661">
                      <wp:simplePos x="0" y="0"/>
                      <wp:positionH relativeFrom="column">
                        <wp:posOffset>149860</wp:posOffset>
                      </wp:positionH>
                      <wp:positionV relativeFrom="paragraph">
                        <wp:posOffset>33655</wp:posOffset>
                      </wp:positionV>
                      <wp:extent cx="604520" cy="262255"/>
                      <wp:effectExtent l="0" t="0" r="24130" b="23495"/>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5130FFA1" w14:textId="77777777" w:rsidR="001E6012" w:rsidRDefault="001E6012" w:rsidP="00FA0417">
                                  <w:pPr>
                                    <w:jc w:val="center"/>
                                  </w:pPr>
                                  <w:r>
                                    <w:t>ОК08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7E51" id="Text Box 46" o:spid="_x0000_s1032" type="#_x0000_t202" style="position:absolute;margin-left:11.8pt;margin-top:2.65pt;width:47.6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">
                      <v:textbox>
                        <w:txbxContent>
                          <w:p w14:paraId="5130FFA1" w14:textId="77777777" w:rsidR="001E6012" w:rsidRDefault="001E6012" w:rsidP="00FA0417">
                            <w:pPr>
                              <w:jc w:val="center"/>
                            </w:pPr>
                            <w:r>
                              <w:t>ОК08</w:t>
                            </w:r>
                          </w:p>
                        </w:txbxContent>
                      </v:textbox>
                    </v:shape>
                  </w:pict>
                </mc:Fallback>
              </mc:AlternateContent>
            </w:r>
          </w:p>
        </w:tc>
      </w:tr>
      <w:tr w:rsidR="00FA0417" w:rsidRPr="00601615" w14:paraId="33DE79D0"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48F36F3"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olor w:val="000000"/>
                <w:szCs w:val="24"/>
              </w:rPr>
              <w:t>3</w:t>
            </w:r>
          </w:p>
        </w:tc>
        <w:tc>
          <w:tcPr>
            <w:tcW w:w="2139" w:type="dxa"/>
            <w:tcBorders>
              <w:top w:val="dashSmallGap" w:sz="4" w:space="0" w:color="auto"/>
              <w:left w:val="single" w:sz="4" w:space="0" w:color="auto"/>
              <w:bottom w:val="dashSmallGap" w:sz="4" w:space="0" w:color="auto"/>
            </w:tcBorders>
            <w:shd w:val="clear" w:color="auto" w:fill="auto"/>
          </w:tcPr>
          <w:p w14:paraId="453BEEA1"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63360" behindDoc="0" locked="0" layoutInCell="1" allowOverlap="1" wp14:anchorId="5F876F9E" wp14:editId="69D1EC11">
                      <wp:simplePos x="0" y="0"/>
                      <wp:positionH relativeFrom="column">
                        <wp:posOffset>1192871</wp:posOffset>
                      </wp:positionH>
                      <wp:positionV relativeFrom="paragraph">
                        <wp:posOffset>29210</wp:posOffset>
                      </wp:positionV>
                      <wp:extent cx="604520" cy="262255"/>
                      <wp:effectExtent l="0" t="0" r="24130" b="23495"/>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2392D7D7" w14:textId="77777777" w:rsidR="001E6012" w:rsidRDefault="001E6012" w:rsidP="00FA0417">
                                  <w:pPr>
                                    <w:jc w:val="center"/>
                                  </w:pPr>
                                  <w:r>
                                    <w:t>ВК01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6F9E" id="Text Box 50" o:spid="_x0000_s1033" type="#_x0000_t202" style="position:absolute;margin-left:93.95pt;margin-top:2.3pt;width:47.6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">
                      <v:textbox>
                        <w:txbxContent>
                          <w:p w14:paraId="2392D7D7" w14:textId="77777777" w:rsidR="001E6012" w:rsidRDefault="001E6012" w:rsidP="00FA0417">
                            <w:pPr>
                              <w:jc w:val="center"/>
                            </w:pPr>
                            <w:r>
                              <w:t>ВК01</w:t>
                            </w:r>
                          </w:p>
                        </w:txbxContent>
                      </v:textbox>
                    </v:shape>
                  </w:pict>
                </mc:Fallback>
              </mc:AlternateContent>
            </w:r>
            <w:r w:rsidRPr="00601615">
              <w:rPr>
                <w:noProof/>
                <w:color w:val="000000"/>
                <w:szCs w:val="24"/>
              </w:rPr>
              <mc:AlternateContent>
                <mc:Choice Requires="wps">
                  <w:drawing>
                    <wp:anchor distT="0" distB="0" distL="114300" distR="114300" simplePos="0" relativeHeight="251666432" behindDoc="0" locked="0" layoutInCell="1" allowOverlap="1" wp14:anchorId="355A490E" wp14:editId="63B161BF">
                      <wp:simplePos x="0" y="0"/>
                      <wp:positionH relativeFrom="column">
                        <wp:posOffset>193675</wp:posOffset>
                      </wp:positionH>
                      <wp:positionV relativeFrom="paragraph">
                        <wp:posOffset>48260</wp:posOffset>
                      </wp:positionV>
                      <wp:extent cx="604520" cy="262255"/>
                      <wp:effectExtent l="8890" t="8255" r="5715" b="5715"/>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6ABA55FB" w14:textId="77777777" w:rsidR="001E6012" w:rsidRDefault="001E6012" w:rsidP="00FA0417">
                                  <w:pPr>
                                    <w:jc w:val="center"/>
                                  </w:pPr>
                                  <w:r>
                                    <w:t>ОК02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490E" id="Text Box 53" o:spid="_x0000_s1034" type="#_x0000_t202" style="position:absolute;margin-left:15.25pt;margin-top:3.8pt;width:47.6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">
                      <v:textbox>
                        <w:txbxContent>
                          <w:p w14:paraId="6ABA55FB" w14:textId="77777777" w:rsidR="001E6012" w:rsidRDefault="001E6012" w:rsidP="00FA0417">
                            <w:pPr>
                              <w:jc w:val="center"/>
                            </w:pPr>
                            <w:r>
                              <w:t>ОК02</w:t>
                            </w:r>
                          </w:p>
                        </w:txbxContent>
                      </v:textbox>
                    </v:shape>
                  </w:pict>
                </mc:Fallback>
              </mc:AlternateContent>
            </w:r>
          </w:p>
        </w:tc>
        <w:tc>
          <w:tcPr>
            <w:tcW w:w="2139" w:type="dxa"/>
            <w:tcBorders>
              <w:top w:val="dashSmallGap" w:sz="4" w:space="0" w:color="auto"/>
              <w:bottom w:val="dashSmallGap" w:sz="4" w:space="0" w:color="auto"/>
            </w:tcBorders>
            <w:shd w:val="clear" w:color="auto" w:fill="auto"/>
          </w:tcPr>
          <w:p w14:paraId="273E74FA"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9744" behindDoc="0" locked="0" layoutInCell="1" allowOverlap="1" wp14:anchorId="26FFB70D" wp14:editId="3B1E3F52">
                      <wp:simplePos x="0" y="0"/>
                      <wp:positionH relativeFrom="column">
                        <wp:posOffset>1246296</wp:posOffset>
                      </wp:positionH>
                      <wp:positionV relativeFrom="paragraph">
                        <wp:posOffset>297625</wp:posOffset>
                      </wp:positionV>
                      <wp:extent cx="0" cy="358719"/>
                      <wp:effectExtent l="0" t="0" r="38100" b="22860"/>
                      <wp:wrapNone/>
                      <wp:docPr id="45" name="Пряма сполучна лінія 45"/>
                      <wp:cNvGraphicFramePr/>
                      <a:graphic xmlns:a="http://schemas.openxmlformats.org/drawingml/2006/main">
                        <a:graphicData uri="http://schemas.microsoft.com/office/word/2010/wordprocessingShape">
                          <wps:wsp>
                            <wps:cNvCnPr/>
                            <wps:spPr>
                              <a:xfrm>
                                <a:off x="0" y="0"/>
                                <a:ext cx="0" cy="3587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2A804" id="Пряма сполучна лінія 4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8.15pt,23.45pt" to="98.1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78720" behindDoc="0" locked="0" layoutInCell="1" allowOverlap="1" wp14:anchorId="126FFF37" wp14:editId="6D9E8CF6">
                      <wp:simplePos x="0" y="0"/>
                      <wp:positionH relativeFrom="column">
                        <wp:posOffset>140828</wp:posOffset>
                      </wp:positionH>
                      <wp:positionV relativeFrom="paragraph">
                        <wp:posOffset>290802</wp:posOffset>
                      </wp:positionV>
                      <wp:extent cx="0" cy="242712"/>
                      <wp:effectExtent l="0" t="0" r="38100" b="24130"/>
                      <wp:wrapNone/>
                      <wp:docPr id="44" name="Пряма сполучна лінія 44"/>
                      <wp:cNvGraphicFramePr/>
                      <a:graphic xmlns:a="http://schemas.openxmlformats.org/drawingml/2006/main">
                        <a:graphicData uri="http://schemas.microsoft.com/office/word/2010/wordprocessingShape">
                          <wps:wsp>
                            <wps:cNvCnPr/>
                            <wps:spPr>
                              <a:xfrm>
                                <a:off x="0" y="0"/>
                                <a:ext cx="0" cy="242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6747A" id="Пряма сполучна лінія 4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1.1pt,22.9pt" to="11.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62336" behindDoc="0" locked="0" layoutInCell="1" allowOverlap="1" wp14:anchorId="7692AB1B" wp14:editId="73BB20D1">
                      <wp:simplePos x="0" y="0"/>
                      <wp:positionH relativeFrom="column">
                        <wp:posOffset>968536</wp:posOffset>
                      </wp:positionH>
                      <wp:positionV relativeFrom="paragraph">
                        <wp:posOffset>34290</wp:posOffset>
                      </wp:positionV>
                      <wp:extent cx="604520" cy="262255"/>
                      <wp:effectExtent l="0" t="0" r="24130" b="23495"/>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45C9856F" w14:textId="77777777" w:rsidR="001E6012" w:rsidRDefault="001E6012" w:rsidP="00FA0417">
                                  <w:pPr>
                                    <w:jc w:val="center"/>
                                  </w:pPr>
                                  <w:r>
                                    <w:t>ВК02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AB1B" id="_x0000_s1035" type="#_x0000_t202" style="position:absolute;margin-left:76.25pt;margin-top:2.7pt;width:47.6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">
                      <v:textbox>
                        <w:txbxContent>
                          <w:p w14:paraId="45C9856F" w14:textId="77777777" w:rsidR="001E6012" w:rsidRDefault="001E6012" w:rsidP="00FA0417">
                            <w:pPr>
                              <w:jc w:val="center"/>
                            </w:pPr>
                            <w:r>
                              <w:t>ВК02</w:t>
                            </w:r>
                          </w:p>
                        </w:txbxContent>
                      </v:textbox>
                    </v:shape>
                  </w:pict>
                </mc:Fallback>
              </mc:AlternateContent>
            </w:r>
          </w:p>
        </w:tc>
        <w:tc>
          <w:tcPr>
            <w:tcW w:w="2138" w:type="dxa"/>
            <w:tcBorders>
              <w:top w:val="dashSmallGap" w:sz="4" w:space="0" w:color="auto"/>
              <w:bottom w:val="dashSmallGap" w:sz="4" w:space="0" w:color="auto"/>
            </w:tcBorders>
            <w:shd w:val="clear" w:color="auto" w:fill="auto"/>
          </w:tcPr>
          <w:p w14:paraId="221A502C"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7696" behindDoc="0" locked="0" layoutInCell="1" allowOverlap="1" wp14:anchorId="6CE6F56C" wp14:editId="7362280B">
                      <wp:simplePos x="0" y="0"/>
                      <wp:positionH relativeFrom="column">
                        <wp:posOffset>631834</wp:posOffset>
                      </wp:positionH>
                      <wp:positionV relativeFrom="paragraph">
                        <wp:posOffset>148107</wp:posOffset>
                      </wp:positionV>
                      <wp:extent cx="511792" cy="0"/>
                      <wp:effectExtent l="0" t="0" r="0" b="0"/>
                      <wp:wrapNone/>
                      <wp:docPr id="43" name="Пряма сполучна лінія 43"/>
                      <wp:cNvGraphicFramePr/>
                      <a:graphic xmlns:a="http://schemas.openxmlformats.org/drawingml/2006/main">
                        <a:graphicData uri="http://schemas.microsoft.com/office/word/2010/wordprocessingShape">
                          <wps:wsp>
                            <wps:cNvCnPr/>
                            <wps:spPr>
                              <a:xfrm>
                                <a:off x="0" y="0"/>
                                <a:ext cx="511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B0922" id="Пряма сполучна лінія 4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9.75pt,11.65pt" to="90.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83840" behindDoc="0" locked="0" layoutInCell="1" allowOverlap="1" wp14:anchorId="17A718EC" wp14:editId="0073D102">
                      <wp:simplePos x="0" y="0"/>
                      <wp:positionH relativeFrom="column">
                        <wp:posOffset>1140460</wp:posOffset>
                      </wp:positionH>
                      <wp:positionV relativeFrom="paragraph">
                        <wp:posOffset>48260</wp:posOffset>
                      </wp:positionV>
                      <wp:extent cx="604520" cy="262255"/>
                      <wp:effectExtent l="0" t="0" r="24130" b="23495"/>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2131663A" w14:textId="77777777" w:rsidR="001E6012" w:rsidRDefault="001E6012" w:rsidP="00FA0417">
                                  <w:pPr>
                                    <w:jc w:val="center"/>
                                  </w:pPr>
                                  <w:r>
                                    <w:t>ОК09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18EC" id="Text Box 45" o:spid="_x0000_s1036" type="#_x0000_t202" style="position:absolute;margin-left:89.8pt;margin-top:3.8pt;width:47.6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">
                      <v:textbox>
                        <w:txbxContent>
                          <w:p w14:paraId="2131663A" w14:textId="77777777" w:rsidR="001E6012" w:rsidRDefault="001E6012" w:rsidP="00FA0417">
                            <w:pPr>
                              <w:jc w:val="center"/>
                            </w:pPr>
                            <w:r>
                              <w:t>ОК09</w:t>
                            </w:r>
                          </w:p>
                        </w:txbxContent>
                      </v:textbox>
                    </v:shape>
                  </w:pict>
                </mc:Fallback>
              </mc:AlternateContent>
            </w:r>
          </w:p>
        </w:tc>
        <w:tc>
          <w:tcPr>
            <w:tcW w:w="2138" w:type="dxa"/>
            <w:tcBorders>
              <w:top w:val="dashSmallGap" w:sz="4" w:space="0" w:color="auto"/>
              <w:bottom w:val="dashSmallGap" w:sz="4" w:space="0" w:color="auto"/>
              <w:right w:val="single" w:sz="4" w:space="0" w:color="auto"/>
            </w:tcBorders>
            <w:shd w:val="clear" w:color="auto" w:fill="auto"/>
          </w:tcPr>
          <w:p w14:paraId="6682680C"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6672" behindDoc="0" locked="0" layoutInCell="1" allowOverlap="1" wp14:anchorId="7625E0D6" wp14:editId="262F6AE8">
                      <wp:simplePos x="0" y="0"/>
                      <wp:positionH relativeFrom="column">
                        <wp:posOffset>86246</wp:posOffset>
                      </wp:positionH>
                      <wp:positionV relativeFrom="paragraph">
                        <wp:posOffset>311273</wp:posOffset>
                      </wp:positionV>
                      <wp:extent cx="0" cy="222241"/>
                      <wp:effectExtent l="0" t="0" r="38100" b="26035"/>
                      <wp:wrapNone/>
                      <wp:docPr id="42" name="Пряма сполучна лінія 42"/>
                      <wp:cNvGraphicFramePr/>
                      <a:graphic xmlns:a="http://schemas.openxmlformats.org/drawingml/2006/main">
                        <a:graphicData uri="http://schemas.microsoft.com/office/word/2010/wordprocessingShape">
                          <wps:wsp>
                            <wps:cNvCnPr/>
                            <wps:spPr>
                              <a:xfrm>
                                <a:off x="0" y="0"/>
                                <a:ext cx="0" cy="2222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9366E" id="Пряма сполучна лінія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8pt,24.5pt" to="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75648" behindDoc="0" locked="0" layoutInCell="1" allowOverlap="1" wp14:anchorId="0424FA5C" wp14:editId="19A5581E">
                      <wp:simplePos x="0" y="0"/>
                      <wp:positionH relativeFrom="column">
                        <wp:posOffset>921546</wp:posOffset>
                      </wp:positionH>
                      <wp:positionV relativeFrom="paragraph">
                        <wp:posOffset>316514</wp:posOffset>
                      </wp:positionV>
                      <wp:extent cx="0" cy="217000"/>
                      <wp:effectExtent l="0" t="0" r="38100" b="31115"/>
                      <wp:wrapNone/>
                      <wp:docPr id="41" name="Пряма сполучна лінія 41"/>
                      <wp:cNvGraphicFramePr/>
                      <a:graphic xmlns:a="http://schemas.openxmlformats.org/drawingml/2006/main">
                        <a:graphicData uri="http://schemas.microsoft.com/office/word/2010/wordprocessingShape">
                          <wps:wsp>
                            <wps:cNvCnPr/>
                            <wps:spPr>
                              <a:xfrm>
                                <a:off x="0" y="0"/>
                                <a:ext cx="0" cy="21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ACFEC" id="Пряма сполучна лінія 4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2.55pt,24.9pt" to="72.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84864" behindDoc="0" locked="0" layoutInCell="1" allowOverlap="1" wp14:anchorId="77322F51" wp14:editId="5B4E2E03">
                      <wp:simplePos x="0" y="0"/>
                      <wp:positionH relativeFrom="column">
                        <wp:posOffset>563246</wp:posOffset>
                      </wp:positionH>
                      <wp:positionV relativeFrom="paragraph">
                        <wp:posOffset>54610</wp:posOffset>
                      </wp:positionV>
                      <wp:extent cx="604520" cy="262255"/>
                      <wp:effectExtent l="5715" t="12065" r="8890" b="1143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43D893DF" w14:textId="77777777" w:rsidR="001E6012" w:rsidRDefault="001E6012" w:rsidP="00FA0417">
                                  <w:pPr>
                                    <w:jc w:val="center"/>
                                  </w:pPr>
                                  <w:r>
                                    <w:t>ОК10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2F51" id="Text Box 44" o:spid="_x0000_s1037" type="#_x0000_t202" style="position:absolute;margin-left:44.35pt;margin-top:4.3pt;width:47.6pt;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">
                      <v:textbox>
                        <w:txbxContent>
                          <w:p w14:paraId="43D893DF" w14:textId="77777777" w:rsidR="001E6012" w:rsidRDefault="001E6012" w:rsidP="00FA0417">
                            <w:pPr>
                              <w:jc w:val="center"/>
                            </w:pPr>
                            <w:r>
                              <w:t>ОК10</w:t>
                            </w:r>
                          </w:p>
                        </w:txbxContent>
                      </v:textbox>
                    </v:shape>
                  </w:pict>
                </mc:Fallback>
              </mc:AlternateContent>
            </w:r>
          </w:p>
        </w:tc>
      </w:tr>
      <w:tr w:rsidR="00FA0417" w:rsidRPr="00601615" w14:paraId="6024932A"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8F3F827"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olor w:val="000000"/>
                <w:szCs w:val="24"/>
              </w:rPr>
              <w:t>4</w:t>
            </w:r>
          </w:p>
        </w:tc>
        <w:tc>
          <w:tcPr>
            <w:tcW w:w="2139" w:type="dxa"/>
            <w:tcBorders>
              <w:top w:val="dashSmallGap" w:sz="4" w:space="0" w:color="auto"/>
              <w:left w:val="single" w:sz="4" w:space="0" w:color="auto"/>
              <w:bottom w:val="single" w:sz="4" w:space="0" w:color="auto"/>
            </w:tcBorders>
            <w:shd w:val="clear" w:color="auto" w:fill="auto"/>
          </w:tcPr>
          <w:p w14:paraId="4283D6F8"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80768" behindDoc="0" locked="0" layoutInCell="1" allowOverlap="1" wp14:anchorId="6147FF08" wp14:editId="220FBCDC">
                      <wp:simplePos x="0" y="0"/>
                      <wp:positionH relativeFrom="column">
                        <wp:posOffset>1000950</wp:posOffset>
                      </wp:positionH>
                      <wp:positionV relativeFrom="paragraph">
                        <wp:posOffset>205219</wp:posOffset>
                      </wp:positionV>
                      <wp:extent cx="0" cy="119304"/>
                      <wp:effectExtent l="0" t="0" r="38100" b="33655"/>
                      <wp:wrapNone/>
                      <wp:docPr id="46" name="Пряма сполучна лінія 46"/>
                      <wp:cNvGraphicFramePr/>
                      <a:graphic xmlns:a="http://schemas.openxmlformats.org/drawingml/2006/main">
                        <a:graphicData uri="http://schemas.microsoft.com/office/word/2010/wordprocessingShape">
                          <wps:wsp>
                            <wps:cNvCnPr/>
                            <wps:spPr>
                              <a:xfrm>
                                <a:off x="0" y="0"/>
                                <a:ext cx="0" cy="119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75569" id="Пряма сполучна лінія 4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8.8pt,16.15pt" to="78.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" strokecolor="black [3200]" strokeweight=".5pt">
                      <v:stroke joinstyle="miter"/>
                    </v:line>
                  </w:pict>
                </mc:Fallback>
              </mc:AlternateContent>
            </w:r>
            <w:r w:rsidRPr="00601615">
              <w:rPr>
                <w:noProof/>
                <w:color w:val="000000"/>
                <w:szCs w:val="24"/>
              </w:rPr>
              <mc:AlternateContent>
                <mc:Choice Requires="wps">
                  <w:drawing>
                    <wp:anchor distT="0" distB="0" distL="114300" distR="114300" simplePos="0" relativeHeight="251665408" behindDoc="0" locked="0" layoutInCell="1" allowOverlap="1" wp14:anchorId="50CD0D6D" wp14:editId="6588EFB4">
                      <wp:simplePos x="0" y="0"/>
                      <wp:positionH relativeFrom="column">
                        <wp:posOffset>461863</wp:posOffset>
                      </wp:positionH>
                      <wp:positionV relativeFrom="paragraph">
                        <wp:posOffset>204915</wp:posOffset>
                      </wp:positionV>
                      <wp:extent cx="1842448" cy="0"/>
                      <wp:effectExtent l="0" t="0" r="0" b="0"/>
                      <wp:wrapNone/>
                      <wp:docPr id="32" name="Пряма сполучна лінія 32"/>
                      <wp:cNvGraphicFramePr/>
                      <a:graphic xmlns:a="http://schemas.openxmlformats.org/drawingml/2006/main">
                        <a:graphicData uri="http://schemas.microsoft.com/office/word/2010/wordprocessingShape">
                          <wps:wsp>
                            <wps:cNvCnPr/>
                            <wps:spPr>
                              <a:xfrm>
                                <a:off x="0" y="0"/>
                                <a:ext cx="18424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50024" id="Пряма сполучна лінія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35pt,16.15pt" to="181.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" strokecolor="black [3200]" strokeweight=".5pt">
                      <v:stroke joinstyle="miter"/>
                    </v:line>
                  </w:pict>
                </mc:Fallback>
              </mc:AlternateContent>
            </w:r>
          </w:p>
        </w:tc>
        <w:tc>
          <w:tcPr>
            <w:tcW w:w="2139" w:type="dxa"/>
            <w:tcBorders>
              <w:top w:val="dashSmallGap" w:sz="4" w:space="0" w:color="auto"/>
              <w:bottom w:val="single" w:sz="4" w:space="0" w:color="auto"/>
            </w:tcBorders>
            <w:shd w:val="clear" w:color="auto" w:fill="auto"/>
          </w:tcPr>
          <w:p w14:paraId="56DACA06"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86912" behindDoc="0" locked="0" layoutInCell="1" allowOverlap="1" wp14:anchorId="5160B5D0" wp14:editId="062BDC36">
                      <wp:simplePos x="0" y="0"/>
                      <wp:positionH relativeFrom="column">
                        <wp:posOffset>947420</wp:posOffset>
                      </wp:positionH>
                      <wp:positionV relativeFrom="paragraph">
                        <wp:posOffset>29210</wp:posOffset>
                      </wp:positionV>
                      <wp:extent cx="604520" cy="262255"/>
                      <wp:effectExtent l="0" t="0" r="24130" b="23495"/>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2255"/>
                              </a:xfrm>
                              <a:prstGeom prst="rect">
                                <a:avLst/>
                              </a:prstGeom>
                              <a:solidFill>
                                <a:srgbClr val="FFFFFF"/>
                              </a:solidFill>
                              <a:ln w="9525">
                                <a:solidFill>
                                  <a:srgbClr val="000000"/>
                                </a:solidFill>
                                <a:miter lim="800000"/>
                                <a:headEnd/>
                                <a:tailEnd/>
                              </a:ln>
                            </wps:spPr>
                            <wps:txbx>
                              <w:txbxContent>
                                <w:p w14:paraId="30D18E6B" w14:textId="77777777" w:rsidR="001E6012" w:rsidRDefault="001E6012" w:rsidP="00FA0417">
                                  <w:pPr>
                                    <w:jc w:val="center"/>
                                  </w:pPr>
                                  <w:r>
                                    <w:t>ОК11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B5D0" id="_x0000_s1038" type="#_x0000_t202" style="position:absolute;margin-left:74.6pt;margin-top:2.3pt;width:47.6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">
                      <v:textbox>
                        <w:txbxContent>
                          <w:p w14:paraId="30D18E6B" w14:textId="77777777" w:rsidR="001E6012" w:rsidRDefault="001E6012" w:rsidP="00FA0417">
                            <w:pPr>
                              <w:jc w:val="center"/>
                            </w:pPr>
                            <w:r>
                              <w:t>ОК11</w:t>
                            </w:r>
                          </w:p>
                        </w:txbxContent>
                      </v:textbox>
                    </v:shape>
                  </w:pict>
                </mc:Fallback>
              </mc:AlternateContent>
            </w:r>
          </w:p>
        </w:tc>
        <w:tc>
          <w:tcPr>
            <w:tcW w:w="2138" w:type="dxa"/>
            <w:tcBorders>
              <w:top w:val="dashSmallGap" w:sz="4" w:space="0" w:color="auto"/>
              <w:bottom w:val="single" w:sz="4" w:space="0" w:color="auto"/>
            </w:tcBorders>
            <w:shd w:val="clear" w:color="auto" w:fill="auto"/>
          </w:tcPr>
          <w:p w14:paraId="22853188"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74624" behindDoc="0" locked="0" layoutInCell="1" allowOverlap="1" wp14:anchorId="5BABA974" wp14:editId="6390BCED">
                      <wp:simplePos x="0" y="0"/>
                      <wp:positionH relativeFrom="column">
                        <wp:posOffset>192300</wp:posOffset>
                      </wp:positionH>
                      <wp:positionV relativeFrom="paragraph">
                        <wp:posOffset>204773</wp:posOffset>
                      </wp:positionV>
                      <wp:extent cx="2084089" cy="446"/>
                      <wp:effectExtent l="0" t="0" r="0" b="0"/>
                      <wp:wrapNone/>
                      <wp:docPr id="40" name="Пряма сполучна лінія 40"/>
                      <wp:cNvGraphicFramePr/>
                      <a:graphic xmlns:a="http://schemas.openxmlformats.org/drawingml/2006/main">
                        <a:graphicData uri="http://schemas.microsoft.com/office/word/2010/wordprocessingShape">
                          <wps:wsp>
                            <wps:cNvCnPr/>
                            <wps:spPr>
                              <a:xfrm>
                                <a:off x="0" y="0"/>
                                <a:ext cx="2084089" cy="4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9C78A" id="Пряма сполучна лінія 4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15pt,16.1pt" to="17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" strokecolor="black [3200]" strokeweight=".5pt">
                      <v:stroke joinstyle="miter"/>
                    </v:line>
                  </w:pict>
                </mc:Fallback>
              </mc:AlternateContent>
            </w:r>
          </w:p>
        </w:tc>
        <w:tc>
          <w:tcPr>
            <w:tcW w:w="2138" w:type="dxa"/>
            <w:tcBorders>
              <w:top w:val="dashSmallGap" w:sz="4" w:space="0" w:color="auto"/>
              <w:bottom w:val="single" w:sz="4" w:space="0" w:color="auto"/>
              <w:right w:val="single" w:sz="4" w:space="0" w:color="auto"/>
            </w:tcBorders>
            <w:shd w:val="clear" w:color="auto" w:fill="auto"/>
          </w:tcPr>
          <w:p w14:paraId="6AC9F0B7" w14:textId="77777777" w:rsidR="00FA0417" w:rsidRPr="00601615" w:rsidRDefault="00FA0417" w:rsidP="00D42DF9">
            <w:pPr>
              <w:pStyle w:val="10"/>
              <w:keepLines/>
              <w:numPr>
                <w:ilvl w:val="0"/>
                <w:numId w:val="0"/>
              </w:numPr>
              <w:tabs>
                <w:tab w:val="clear" w:pos="567"/>
              </w:tabs>
              <w:suppressAutoHyphens w:val="0"/>
              <w:spacing w:before="0" w:after="0"/>
              <w:jc w:val="left"/>
              <w:rPr>
                <w:color w:val="000000"/>
                <w:szCs w:val="24"/>
              </w:rPr>
            </w:pPr>
            <w:r w:rsidRPr="00601615">
              <w:rPr>
                <w:noProof/>
                <w:color w:val="000000"/>
                <w:szCs w:val="24"/>
              </w:rPr>
              <mc:AlternateContent>
                <mc:Choice Requires="wps">
                  <w:drawing>
                    <wp:anchor distT="0" distB="0" distL="114300" distR="114300" simplePos="0" relativeHeight="251681792" behindDoc="0" locked="0" layoutInCell="1" allowOverlap="1" wp14:anchorId="42ACBE9E" wp14:editId="78198A2A">
                      <wp:simplePos x="0" y="0"/>
                      <wp:positionH relativeFrom="column">
                        <wp:posOffset>495679</wp:posOffset>
                      </wp:positionH>
                      <wp:positionV relativeFrom="paragraph">
                        <wp:posOffset>205219</wp:posOffset>
                      </wp:positionV>
                      <wp:extent cx="0" cy="119304"/>
                      <wp:effectExtent l="0" t="0" r="38100" b="33655"/>
                      <wp:wrapNone/>
                      <wp:docPr id="47" name="Пряма сполучна лінія 47"/>
                      <wp:cNvGraphicFramePr/>
                      <a:graphic xmlns:a="http://schemas.openxmlformats.org/drawingml/2006/main">
                        <a:graphicData uri="http://schemas.microsoft.com/office/word/2010/wordprocessingShape">
                          <wps:wsp>
                            <wps:cNvCnPr/>
                            <wps:spPr>
                              <a:xfrm>
                                <a:off x="0" y="0"/>
                                <a:ext cx="0" cy="119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A455F" id="Пряма сполучна лінія 4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05pt,16.15pt" to="39.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" strokecolor="black [3200]" strokeweight=".5pt">
                      <v:stroke joinstyle="miter"/>
                    </v:line>
                  </w:pict>
                </mc:Fallback>
              </mc:AlternateContent>
            </w:r>
          </w:p>
        </w:tc>
      </w:tr>
      <w:tr w:rsidR="00FA0417" w:rsidRPr="00601615" w14:paraId="06AE396C" w14:textId="77777777" w:rsidTr="00D42DF9">
        <w:trPr>
          <w:trHeight w:val="507"/>
          <w:jc w:val="cent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62EA7AB" w14:textId="77777777" w:rsidR="00FA0417" w:rsidRPr="00601615" w:rsidRDefault="00FA0417" w:rsidP="00D42DF9">
            <w:pPr>
              <w:pStyle w:val="10"/>
              <w:keepLines/>
              <w:numPr>
                <w:ilvl w:val="0"/>
                <w:numId w:val="0"/>
              </w:numPr>
              <w:tabs>
                <w:tab w:val="clear" w:pos="567"/>
              </w:tabs>
              <w:suppressAutoHyphens w:val="0"/>
              <w:spacing w:before="0" w:after="0"/>
              <w:rPr>
                <w:b w:val="0"/>
                <w:bCs/>
                <w:color w:val="000000"/>
                <w:szCs w:val="24"/>
              </w:rPr>
            </w:pPr>
            <w:r w:rsidRPr="00601615">
              <w:rPr>
                <w:b w:val="0"/>
                <w:bCs/>
                <w:color w:val="000000"/>
                <w:szCs w:val="24"/>
              </w:rPr>
              <w:t>5-8</w:t>
            </w:r>
          </w:p>
        </w:tc>
        <w:tc>
          <w:tcPr>
            <w:tcW w:w="85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E33D29" w14:textId="77777777" w:rsidR="00FA0417" w:rsidRPr="00601615" w:rsidRDefault="00FA0417" w:rsidP="00D42DF9">
            <w:pPr>
              <w:pStyle w:val="10"/>
              <w:keepLines/>
              <w:numPr>
                <w:ilvl w:val="0"/>
                <w:numId w:val="0"/>
              </w:numPr>
              <w:tabs>
                <w:tab w:val="clear" w:pos="567"/>
              </w:tabs>
              <w:suppressAutoHyphens w:val="0"/>
              <w:spacing w:before="0" w:after="0"/>
              <w:rPr>
                <w:color w:val="000000"/>
                <w:szCs w:val="24"/>
              </w:rPr>
            </w:pPr>
            <w:r w:rsidRPr="00601615">
              <w:rPr>
                <w:color w:val="000000"/>
                <w:szCs w:val="24"/>
              </w:rPr>
              <w:t>Публічний захист дисертації</w:t>
            </w:r>
          </w:p>
        </w:tc>
      </w:tr>
    </w:tbl>
    <w:p w14:paraId="64DD8A85" w14:textId="77777777" w:rsidR="00FA0417" w:rsidRPr="00601615" w:rsidRDefault="00FA0417" w:rsidP="00C90C7D">
      <w:pPr>
        <w:ind w:firstLine="567"/>
        <w:jc w:val="both"/>
      </w:pPr>
    </w:p>
    <w:p w14:paraId="2218098D" w14:textId="77777777" w:rsidR="00C90C7D" w:rsidRPr="00601615" w:rsidRDefault="00C90C7D" w:rsidP="00C90C7D">
      <w:pPr>
        <w:ind w:firstLine="567"/>
        <w:jc w:val="both"/>
      </w:pPr>
      <w:r w:rsidRPr="00601615">
        <w:t xml:space="preserve">У структурно-логічній схемі представлена також наукова складова. Зміст наукової роботи здобувача вищої освіти освітньо-наукового ступеня доктор філософії: </w:t>
      </w:r>
    </w:p>
    <w:p w14:paraId="0F333C05" w14:textId="77777777" w:rsidR="00C90C7D" w:rsidRPr="00601615" w:rsidRDefault="00C90C7D" w:rsidP="00C90C7D">
      <w:pPr>
        <w:ind w:firstLine="567"/>
        <w:jc w:val="both"/>
      </w:pPr>
      <w:r w:rsidRPr="00601615">
        <w:t xml:space="preserve">• 1-2 семестри: вибір та обґрунтування теми та методології власного наукового дослідження; визначення змісту, обсягу та строків виконання наукової роботи; затвердження індивідуального наукового плану роботи аспіранта; здійснення огляду та аналіз наявних поглядів та підходів, що існують в сучасній науці з метою їх переосмислення та створення нових цілісних знань та/або практики;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звітування про хід виконання індивідуального плану. </w:t>
      </w:r>
    </w:p>
    <w:p w14:paraId="3B923E78" w14:textId="77777777" w:rsidR="00C90C7D" w:rsidRPr="00601615" w:rsidRDefault="00C90C7D" w:rsidP="00C90C7D">
      <w:pPr>
        <w:ind w:firstLine="567"/>
        <w:jc w:val="both"/>
      </w:pPr>
      <w:r w:rsidRPr="00601615">
        <w:t xml:space="preserve">• 3-4 семестри: проведення власного наукового дослідження під керівництвом наукового керівника, вирішення дослідницьких завдань за напрямом навчання; підготовка та публікація не менше 1-ї статті у наукових фахових виданнях (вітчизняних або закордонних) за темою дослідження; участь у </w:t>
      </w:r>
      <w:r w:rsidR="00FA0417" w:rsidRPr="00601615">
        <w:t>науково-практичних</w:t>
      </w:r>
      <w:r w:rsidRPr="00601615">
        <w:t xml:space="preserve"> конференціях (семінарах) з публікацією тез доповідей; звітування про хід виконання індивідуального плану. </w:t>
      </w:r>
    </w:p>
    <w:p w14:paraId="74735356" w14:textId="77777777" w:rsidR="00FA0417" w:rsidRPr="00601615" w:rsidRDefault="00C90C7D" w:rsidP="00C90C7D">
      <w:pPr>
        <w:ind w:firstLine="567"/>
        <w:jc w:val="both"/>
      </w:pPr>
      <w:r w:rsidRPr="00601615">
        <w:t xml:space="preserve">• 5-6 семестри: аналіз та узагальнення отриманих результатів власного наукового дослідження; обґрунтування наукової новизни отриманих результатів щодо розв’язання комплексної проблеми у сфері </w:t>
      </w:r>
      <w:r w:rsidR="00FA0417" w:rsidRPr="00601615">
        <w:t>цивільної безпеки</w:t>
      </w:r>
      <w:r w:rsidRPr="00601615">
        <w:t xml:space="preserve"> або на її межі з іншими спеціальностями;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звітування про хід виконання індивідуального плану. </w:t>
      </w:r>
    </w:p>
    <w:p w14:paraId="075110F8" w14:textId="77777777" w:rsidR="00C90C7D" w:rsidRPr="00601615" w:rsidRDefault="00C90C7D" w:rsidP="00C90C7D">
      <w:pPr>
        <w:ind w:firstLine="567"/>
        <w:jc w:val="both"/>
      </w:pPr>
      <w:r w:rsidRPr="00601615">
        <w:t xml:space="preserve">• 7-8 семестри: підготовка та публікація не менше 1-ї статті у наукових фахових виданнях (вітчизняних або закордонних) за темою дослідження; участь у науково-практичних конференціях (семінарах) з публікацією тез доповідей; оформлення наукових досягнень аспіранта у вигляді дисертації, підведення підсумків щодо повноти висвітлення результатів </w:t>
      </w:r>
      <w:r w:rsidRPr="00601615">
        <w:lastRenderedPageBreak/>
        <w:t>дисертації в наукових статтях відповідно до чинних вимог, впровадження одержаних результатів; подання документів на попередню експертизу дисертації; підготовка наукової доповіді для випускної атестації (захисту дисертації); звітування про хід виконання індивідуального плану; надання висновку про наукову новизну, теоретичне та практичне значення результатів дисертації.</w:t>
      </w:r>
    </w:p>
    <w:p w14:paraId="4C049DFC" w14:textId="77777777" w:rsidR="00781C62" w:rsidRPr="00601615" w:rsidRDefault="00781C62" w:rsidP="00781C62">
      <w:pPr>
        <w:pStyle w:val="10"/>
        <w:keepLines/>
        <w:numPr>
          <w:ilvl w:val="0"/>
          <w:numId w:val="0"/>
        </w:numPr>
        <w:tabs>
          <w:tab w:val="clear" w:pos="567"/>
        </w:tabs>
        <w:suppressAutoHyphens w:val="0"/>
        <w:spacing w:before="0" w:after="0"/>
        <w:ind w:left="720"/>
        <w:jc w:val="left"/>
        <w:rPr>
          <w:color w:val="000000"/>
          <w:szCs w:val="24"/>
        </w:rPr>
      </w:pPr>
    </w:p>
    <w:p w14:paraId="682DA69C" w14:textId="77777777" w:rsidR="002E74BA" w:rsidRPr="00601615" w:rsidRDefault="002E74BA" w:rsidP="00926D19">
      <w:pPr>
        <w:pStyle w:val="10"/>
        <w:keepLines/>
        <w:numPr>
          <w:ilvl w:val="0"/>
          <w:numId w:val="9"/>
        </w:numPr>
        <w:tabs>
          <w:tab w:val="clear" w:pos="567"/>
        </w:tabs>
        <w:suppressAutoHyphens w:val="0"/>
        <w:spacing w:before="0" w:after="0"/>
        <w:rPr>
          <w:color w:val="000000"/>
          <w:sz w:val="28"/>
          <w:szCs w:val="28"/>
        </w:rPr>
      </w:pPr>
      <w:r w:rsidRPr="00601615">
        <w:rPr>
          <w:color w:val="000000"/>
          <w:sz w:val="28"/>
          <w:szCs w:val="28"/>
        </w:rPr>
        <w:t>ФОРМА АТЕСТАЦІЇ ЗДОБУВАЧІВ ВИЩОЇ ОСВІТИ</w:t>
      </w:r>
    </w:p>
    <w:p w14:paraId="3A5D9540" w14:textId="77777777" w:rsidR="00781C62" w:rsidRPr="00601615" w:rsidRDefault="00781C62" w:rsidP="002E74BA">
      <w:pPr>
        <w:ind w:firstLine="709"/>
        <w:jc w:val="both"/>
        <w:rPr>
          <w:color w:val="000000"/>
          <w:szCs w:val="24"/>
        </w:rPr>
      </w:pPr>
    </w:p>
    <w:p w14:paraId="33338547" w14:textId="77777777" w:rsidR="00865AF3" w:rsidRPr="00601615" w:rsidRDefault="00865AF3" w:rsidP="00865AF3">
      <w:pPr>
        <w:ind w:firstLine="709"/>
        <w:jc w:val="both"/>
        <w:rPr>
          <w:color w:val="000000"/>
          <w:szCs w:val="24"/>
        </w:rPr>
      </w:pPr>
      <w:r w:rsidRPr="00601615">
        <w:rPr>
          <w:color w:val="000000"/>
          <w:szCs w:val="24"/>
        </w:rPr>
        <w:t xml:space="preserve">Випускна атестація здобувачів вищої освіти проводиться на основі аналізу успішності навчання, оцінювання якості вирішення випускниками завдань діяльності, що передбачені даною освітньо-науковою програмою та рівня сформованості </w:t>
      </w:r>
      <w:proofErr w:type="spellStart"/>
      <w:r w:rsidRPr="00601615">
        <w:rPr>
          <w:color w:val="000000"/>
          <w:szCs w:val="24"/>
        </w:rPr>
        <w:t>компетентностей</w:t>
      </w:r>
      <w:proofErr w:type="spellEnd"/>
      <w:r w:rsidRPr="00601615">
        <w:rPr>
          <w:color w:val="000000"/>
          <w:szCs w:val="24"/>
        </w:rPr>
        <w:t xml:space="preserve">. </w:t>
      </w:r>
    </w:p>
    <w:p w14:paraId="5A8CC424" w14:textId="1DC3AF0D" w:rsidR="002E74BA" w:rsidRPr="00601615" w:rsidRDefault="002E74BA" w:rsidP="00781C62">
      <w:pPr>
        <w:ind w:firstLine="709"/>
        <w:jc w:val="both"/>
        <w:rPr>
          <w:color w:val="000000"/>
          <w:szCs w:val="24"/>
        </w:rPr>
      </w:pPr>
      <w:r w:rsidRPr="00601615">
        <w:rPr>
          <w:color w:val="000000"/>
          <w:szCs w:val="24"/>
        </w:rPr>
        <w:t xml:space="preserve">Атестація випускників </w:t>
      </w:r>
      <w:proofErr w:type="spellStart"/>
      <w:r w:rsidR="00781C62" w:rsidRPr="00601615">
        <w:rPr>
          <w:color w:val="000000"/>
          <w:szCs w:val="24"/>
        </w:rPr>
        <w:t>освітньо</w:t>
      </w:r>
      <w:proofErr w:type="spellEnd"/>
      <w:r w:rsidR="00781C62" w:rsidRPr="00601615">
        <w:rPr>
          <w:color w:val="000000"/>
          <w:szCs w:val="24"/>
        </w:rPr>
        <w:t xml:space="preserve">-наукової </w:t>
      </w:r>
      <w:r w:rsidRPr="00601615">
        <w:rPr>
          <w:color w:val="000000"/>
          <w:szCs w:val="24"/>
        </w:rPr>
        <w:t xml:space="preserve">програми спеціальності </w:t>
      </w:r>
      <w:r w:rsidR="001E6012">
        <w:rPr>
          <w:color w:val="000000"/>
          <w:szCs w:val="24"/>
        </w:rPr>
        <w:t>К 10</w:t>
      </w:r>
      <w:bookmarkStart w:id="5" w:name="_GoBack"/>
      <w:bookmarkEnd w:id="5"/>
      <w:r w:rsidRPr="00601615">
        <w:rPr>
          <w:color w:val="000000"/>
          <w:szCs w:val="24"/>
        </w:rPr>
        <w:t xml:space="preserve"> «</w:t>
      </w:r>
      <w:r w:rsidR="00781C62" w:rsidRPr="00601615">
        <w:rPr>
          <w:color w:val="000000"/>
          <w:szCs w:val="24"/>
        </w:rPr>
        <w:t>Цивільна безпека</w:t>
      </w:r>
      <w:r w:rsidRPr="00601615">
        <w:rPr>
          <w:color w:val="000000"/>
          <w:szCs w:val="24"/>
        </w:rPr>
        <w:t xml:space="preserve">» проводиться у формі </w:t>
      </w:r>
      <w:r w:rsidR="00781C62" w:rsidRPr="00601615">
        <w:rPr>
          <w:color w:val="000000"/>
          <w:szCs w:val="24"/>
        </w:rPr>
        <w:t>публічного захисту дисертації. Дисертація на здобуття ступеня доктора філософії є самостійним розгорнутим дослідженням, що пропонує розв’язання комплексної проблеми в сфері цивільної безпеки або на межі кількох спеціальностей, що передбачає глибоке переосмислення наявних та створення нових цілісних знань та/або професійної практики.</w:t>
      </w:r>
      <w:r w:rsidR="00865AF3" w:rsidRPr="00601615">
        <w:rPr>
          <w:color w:val="000000"/>
          <w:szCs w:val="24"/>
        </w:rPr>
        <w:t xml:space="preserve"> </w:t>
      </w:r>
      <w:r w:rsidR="00781C62" w:rsidRPr="00601615">
        <w:rPr>
          <w:color w:val="000000"/>
          <w:szCs w:val="24"/>
        </w:rPr>
        <w:t>Дисертація не повинна містити академічного плагіату, фальсифікації, фабрикації.</w:t>
      </w:r>
      <w:r w:rsidR="00865AF3" w:rsidRPr="00601615">
        <w:rPr>
          <w:color w:val="000000"/>
          <w:szCs w:val="24"/>
        </w:rPr>
        <w:t xml:space="preserve"> </w:t>
      </w:r>
      <w:r w:rsidR="00781C62" w:rsidRPr="00601615">
        <w:rPr>
          <w:color w:val="000000"/>
          <w:szCs w:val="24"/>
        </w:rPr>
        <w:t>Дисертація має бути оприлюднена на офіційному сайті закладу вищої освіти</w:t>
      </w:r>
      <w:r w:rsidRPr="00601615">
        <w:rPr>
          <w:color w:val="000000"/>
          <w:szCs w:val="24"/>
        </w:rPr>
        <w:t>.</w:t>
      </w:r>
    </w:p>
    <w:p w14:paraId="654D80A1" w14:textId="77777777" w:rsidR="00A95F01" w:rsidRPr="00601615" w:rsidRDefault="00A95F01" w:rsidP="00926D19">
      <w:pPr>
        <w:pStyle w:val="10"/>
        <w:numPr>
          <w:ilvl w:val="0"/>
          <w:numId w:val="9"/>
        </w:numPr>
        <w:tabs>
          <w:tab w:val="clear" w:pos="567"/>
          <w:tab w:val="left" w:pos="284"/>
        </w:tabs>
        <w:spacing w:after="0"/>
        <w:ind w:left="0" w:firstLine="0"/>
        <w:rPr>
          <w:color w:val="000000"/>
          <w:sz w:val="28"/>
          <w:szCs w:val="28"/>
        </w:rPr>
      </w:pPr>
      <w:r w:rsidRPr="00601615">
        <w:rPr>
          <w:color w:val="000000"/>
          <w:sz w:val="28"/>
          <w:szCs w:val="28"/>
        </w:rPr>
        <w:t>МАТРИЦЯ ВІДПОВІДНОСТІ ПРОГРАМНИХ КОМПЕТЕНТНОСТЕЙ КОМПОНЕНТАМ ОСВІТНЬОЇ ПРОГРАМИ</w:t>
      </w:r>
    </w:p>
    <w:p w14:paraId="694C7B60" w14:textId="77777777" w:rsidR="007E49E3" w:rsidRPr="00601615" w:rsidRDefault="007E49E3" w:rsidP="007E49E3">
      <w:pPr>
        <w:pStyle w:val="a5"/>
        <w:rPr>
          <w:color w:val="000000"/>
          <w:lang w:eastAsia="ar-SA"/>
        </w:rPr>
      </w:pPr>
    </w:p>
    <w:tbl>
      <w:tblPr>
        <w:tblW w:w="9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64"/>
        <w:gridCol w:w="805"/>
        <w:gridCol w:w="806"/>
        <w:gridCol w:w="805"/>
        <w:gridCol w:w="806"/>
        <w:gridCol w:w="805"/>
        <w:gridCol w:w="806"/>
        <w:gridCol w:w="805"/>
        <w:gridCol w:w="806"/>
        <w:gridCol w:w="805"/>
        <w:gridCol w:w="806"/>
        <w:gridCol w:w="806"/>
      </w:tblGrid>
      <w:tr w:rsidR="007E46E6" w:rsidRPr="00601615" w14:paraId="2CCD9D82" w14:textId="77777777" w:rsidTr="007E46E6">
        <w:trPr>
          <w:cantSplit/>
          <w:trHeight w:val="340"/>
        </w:trPr>
        <w:tc>
          <w:tcPr>
            <w:tcW w:w="764" w:type="dxa"/>
            <w:vAlign w:val="center"/>
          </w:tcPr>
          <w:p w14:paraId="3625F861" w14:textId="77777777" w:rsidR="007E46E6" w:rsidRPr="00601615" w:rsidRDefault="007E46E6" w:rsidP="007E49E3">
            <w:pPr>
              <w:jc w:val="center"/>
              <w:rPr>
                <w:color w:val="000000"/>
                <w:spacing w:val="-2"/>
                <w:szCs w:val="24"/>
              </w:rPr>
            </w:pPr>
          </w:p>
        </w:tc>
        <w:tc>
          <w:tcPr>
            <w:tcW w:w="805" w:type="dxa"/>
            <w:vAlign w:val="center"/>
          </w:tcPr>
          <w:p w14:paraId="69B6674B" w14:textId="77777777" w:rsidR="007E46E6" w:rsidRPr="00601615" w:rsidRDefault="007E46E6" w:rsidP="007E46E6">
            <w:pPr>
              <w:jc w:val="center"/>
              <w:rPr>
                <w:color w:val="000000"/>
                <w:szCs w:val="24"/>
              </w:rPr>
            </w:pPr>
            <w:r w:rsidRPr="00601615">
              <w:rPr>
                <w:color w:val="000000"/>
                <w:szCs w:val="24"/>
              </w:rPr>
              <w:t>ОК01</w:t>
            </w:r>
          </w:p>
        </w:tc>
        <w:tc>
          <w:tcPr>
            <w:tcW w:w="806" w:type="dxa"/>
            <w:vAlign w:val="center"/>
          </w:tcPr>
          <w:p w14:paraId="15A5A215" w14:textId="77777777" w:rsidR="007E46E6" w:rsidRPr="00601615" w:rsidRDefault="007E46E6" w:rsidP="007E46E6">
            <w:pPr>
              <w:jc w:val="center"/>
              <w:rPr>
                <w:color w:val="000000"/>
                <w:spacing w:val="-2"/>
                <w:szCs w:val="24"/>
              </w:rPr>
            </w:pPr>
            <w:r w:rsidRPr="00601615">
              <w:rPr>
                <w:color w:val="000000"/>
                <w:szCs w:val="24"/>
              </w:rPr>
              <w:t>ОК02</w:t>
            </w:r>
          </w:p>
        </w:tc>
        <w:tc>
          <w:tcPr>
            <w:tcW w:w="805" w:type="dxa"/>
            <w:vAlign w:val="center"/>
          </w:tcPr>
          <w:p w14:paraId="0E47C072" w14:textId="77777777" w:rsidR="007E46E6" w:rsidRPr="00601615" w:rsidRDefault="007E46E6" w:rsidP="007E46E6">
            <w:pPr>
              <w:jc w:val="center"/>
              <w:rPr>
                <w:color w:val="000000"/>
                <w:szCs w:val="24"/>
              </w:rPr>
            </w:pPr>
            <w:r w:rsidRPr="00601615">
              <w:rPr>
                <w:color w:val="000000"/>
                <w:szCs w:val="24"/>
              </w:rPr>
              <w:t>ОК03</w:t>
            </w:r>
          </w:p>
        </w:tc>
        <w:tc>
          <w:tcPr>
            <w:tcW w:w="806" w:type="dxa"/>
            <w:vAlign w:val="center"/>
          </w:tcPr>
          <w:p w14:paraId="71AE8D75" w14:textId="77777777" w:rsidR="007E46E6" w:rsidRPr="00601615" w:rsidRDefault="007E46E6" w:rsidP="007E46E6">
            <w:pPr>
              <w:jc w:val="center"/>
              <w:rPr>
                <w:color w:val="000000"/>
                <w:szCs w:val="24"/>
              </w:rPr>
            </w:pPr>
            <w:r w:rsidRPr="00601615">
              <w:rPr>
                <w:color w:val="000000"/>
                <w:szCs w:val="24"/>
              </w:rPr>
              <w:t>ОК04</w:t>
            </w:r>
          </w:p>
        </w:tc>
        <w:tc>
          <w:tcPr>
            <w:tcW w:w="805" w:type="dxa"/>
            <w:vAlign w:val="center"/>
          </w:tcPr>
          <w:p w14:paraId="5075BC9C" w14:textId="77777777" w:rsidR="007E46E6" w:rsidRPr="00601615" w:rsidRDefault="007E46E6" w:rsidP="007E46E6">
            <w:pPr>
              <w:jc w:val="center"/>
              <w:rPr>
                <w:color w:val="000000"/>
                <w:szCs w:val="24"/>
              </w:rPr>
            </w:pPr>
            <w:r w:rsidRPr="00601615">
              <w:rPr>
                <w:color w:val="000000"/>
                <w:szCs w:val="24"/>
              </w:rPr>
              <w:t>ОК05</w:t>
            </w:r>
          </w:p>
        </w:tc>
        <w:tc>
          <w:tcPr>
            <w:tcW w:w="806" w:type="dxa"/>
            <w:vAlign w:val="center"/>
          </w:tcPr>
          <w:p w14:paraId="4FD1974B" w14:textId="77777777" w:rsidR="007E46E6" w:rsidRPr="00601615" w:rsidRDefault="007E46E6" w:rsidP="007E46E6">
            <w:pPr>
              <w:jc w:val="center"/>
              <w:rPr>
                <w:color w:val="000000"/>
                <w:szCs w:val="24"/>
              </w:rPr>
            </w:pPr>
            <w:r w:rsidRPr="00601615">
              <w:rPr>
                <w:color w:val="000000"/>
                <w:szCs w:val="24"/>
              </w:rPr>
              <w:t>ОК06</w:t>
            </w:r>
          </w:p>
        </w:tc>
        <w:tc>
          <w:tcPr>
            <w:tcW w:w="805" w:type="dxa"/>
            <w:vAlign w:val="center"/>
          </w:tcPr>
          <w:p w14:paraId="36A6044B" w14:textId="77777777" w:rsidR="007E46E6" w:rsidRPr="00601615" w:rsidRDefault="007E46E6" w:rsidP="007E46E6">
            <w:pPr>
              <w:jc w:val="center"/>
              <w:rPr>
                <w:color w:val="000000"/>
                <w:szCs w:val="24"/>
              </w:rPr>
            </w:pPr>
            <w:r w:rsidRPr="00601615">
              <w:rPr>
                <w:color w:val="000000"/>
                <w:szCs w:val="24"/>
              </w:rPr>
              <w:t>ОК07</w:t>
            </w:r>
          </w:p>
        </w:tc>
        <w:tc>
          <w:tcPr>
            <w:tcW w:w="806" w:type="dxa"/>
            <w:vAlign w:val="center"/>
          </w:tcPr>
          <w:p w14:paraId="19FF883E" w14:textId="77777777" w:rsidR="007E46E6" w:rsidRPr="00601615" w:rsidRDefault="007E46E6" w:rsidP="007E46E6">
            <w:pPr>
              <w:jc w:val="center"/>
              <w:rPr>
                <w:color w:val="000000"/>
                <w:szCs w:val="24"/>
              </w:rPr>
            </w:pPr>
            <w:r w:rsidRPr="00601615">
              <w:rPr>
                <w:color w:val="000000"/>
                <w:szCs w:val="24"/>
              </w:rPr>
              <w:t>ОК08</w:t>
            </w:r>
          </w:p>
        </w:tc>
        <w:tc>
          <w:tcPr>
            <w:tcW w:w="805" w:type="dxa"/>
            <w:vAlign w:val="center"/>
          </w:tcPr>
          <w:p w14:paraId="7B1A6193" w14:textId="77777777" w:rsidR="007E46E6" w:rsidRPr="00601615" w:rsidRDefault="007E46E6" w:rsidP="007E46E6">
            <w:pPr>
              <w:jc w:val="center"/>
              <w:rPr>
                <w:color w:val="000000"/>
                <w:szCs w:val="24"/>
              </w:rPr>
            </w:pPr>
            <w:r w:rsidRPr="00601615">
              <w:rPr>
                <w:color w:val="000000"/>
                <w:szCs w:val="24"/>
              </w:rPr>
              <w:t>ОК09</w:t>
            </w:r>
          </w:p>
        </w:tc>
        <w:tc>
          <w:tcPr>
            <w:tcW w:w="806" w:type="dxa"/>
            <w:vAlign w:val="center"/>
          </w:tcPr>
          <w:p w14:paraId="3E1E474D" w14:textId="77777777" w:rsidR="007E46E6" w:rsidRPr="00601615" w:rsidRDefault="007E46E6" w:rsidP="007E46E6">
            <w:pPr>
              <w:jc w:val="center"/>
              <w:rPr>
                <w:color w:val="000000"/>
                <w:szCs w:val="24"/>
              </w:rPr>
            </w:pPr>
            <w:r w:rsidRPr="00601615">
              <w:rPr>
                <w:color w:val="000000"/>
                <w:szCs w:val="24"/>
              </w:rPr>
              <w:t>ОК10</w:t>
            </w:r>
          </w:p>
        </w:tc>
        <w:tc>
          <w:tcPr>
            <w:tcW w:w="806" w:type="dxa"/>
            <w:vAlign w:val="center"/>
          </w:tcPr>
          <w:p w14:paraId="2AA23B67" w14:textId="77777777" w:rsidR="007E46E6" w:rsidRPr="00601615" w:rsidRDefault="007E46E6" w:rsidP="007E46E6">
            <w:pPr>
              <w:jc w:val="center"/>
              <w:rPr>
                <w:color w:val="000000"/>
                <w:szCs w:val="24"/>
              </w:rPr>
            </w:pPr>
            <w:r w:rsidRPr="00601615">
              <w:rPr>
                <w:color w:val="000000"/>
                <w:szCs w:val="24"/>
              </w:rPr>
              <w:t>ОК11</w:t>
            </w:r>
          </w:p>
        </w:tc>
      </w:tr>
      <w:tr w:rsidR="007E46E6" w:rsidRPr="00601615" w14:paraId="4FFF5D85" w14:textId="77777777" w:rsidTr="007E46E6">
        <w:trPr>
          <w:cantSplit/>
          <w:trHeight w:val="340"/>
        </w:trPr>
        <w:tc>
          <w:tcPr>
            <w:tcW w:w="764" w:type="dxa"/>
            <w:vAlign w:val="center"/>
          </w:tcPr>
          <w:p w14:paraId="67205BD1" w14:textId="77777777" w:rsidR="007E46E6" w:rsidRPr="00601615" w:rsidRDefault="007E46E6" w:rsidP="007E49E3">
            <w:pPr>
              <w:jc w:val="center"/>
              <w:rPr>
                <w:color w:val="000000"/>
                <w:spacing w:val="-2"/>
                <w:szCs w:val="24"/>
              </w:rPr>
            </w:pPr>
            <w:r w:rsidRPr="00601615">
              <w:rPr>
                <w:color w:val="000000"/>
                <w:spacing w:val="-2"/>
                <w:szCs w:val="24"/>
              </w:rPr>
              <w:t>ЗК 01</w:t>
            </w:r>
          </w:p>
        </w:tc>
        <w:tc>
          <w:tcPr>
            <w:tcW w:w="805" w:type="dxa"/>
            <w:vAlign w:val="center"/>
          </w:tcPr>
          <w:p w14:paraId="5F6F47BA" w14:textId="77777777" w:rsidR="007E46E6" w:rsidRPr="00601615" w:rsidRDefault="007E46E6" w:rsidP="007E46E6">
            <w:pPr>
              <w:jc w:val="center"/>
              <w:rPr>
                <w:color w:val="000000"/>
                <w:szCs w:val="24"/>
              </w:rPr>
            </w:pPr>
            <w:r w:rsidRPr="00601615">
              <w:rPr>
                <w:color w:val="000000"/>
                <w:spacing w:val="-2"/>
                <w:szCs w:val="24"/>
              </w:rPr>
              <w:t>●</w:t>
            </w:r>
          </w:p>
        </w:tc>
        <w:tc>
          <w:tcPr>
            <w:tcW w:w="806" w:type="dxa"/>
            <w:vAlign w:val="center"/>
          </w:tcPr>
          <w:p w14:paraId="4B1F8C80"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145DF3DA" w14:textId="77777777" w:rsidR="007E46E6" w:rsidRPr="00601615" w:rsidRDefault="007E46E6" w:rsidP="007E46E6">
            <w:pPr>
              <w:jc w:val="center"/>
              <w:rPr>
                <w:color w:val="000000"/>
                <w:spacing w:val="-2"/>
                <w:szCs w:val="24"/>
              </w:rPr>
            </w:pPr>
          </w:p>
        </w:tc>
        <w:tc>
          <w:tcPr>
            <w:tcW w:w="806" w:type="dxa"/>
            <w:vAlign w:val="center"/>
          </w:tcPr>
          <w:p w14:paraId="7360B481" w14:textId="77777777" w:rsidR="007E46E6" w:rsidRPr="00601615" w:rsidRDefault="007E46E6" w:rsidP="007E46E6">
            <w:pPr>
              <w:jc w:val="center"/>
              <w:rPr>
                <w:color w:val="000000"/>
                <w:spacing w:val="-2"/>
                <w:szCs w:val="24"/>
              </w:rPr>
            </w:pPr>
          </w:p>
        </w:tc>
        <w:tc>
          <w:tcPr>
            <w:tcW w:w="805" w:type="dxa"/>
            <w:vAlign w:val="center"/>
          </w:tcPr>
          <w:p w14:paraId="5FF9AF8C"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08D08347"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4248E01C" w14:textId="77777777" w:rsidR="007E46E6" w:rsidRPr="00601615" w:rsidRDefault="007E46E6" w:rsidP="007E46E6">
            <w:pPr>
              <w:jc w:val="center"/>
              <w:rPr>
                <w:color w:val="000000"/>
                <w:szCs w:val="24"/>
              </w:rPr>
            </w:pPr>
            <w:r w:rsidRPr="00601615">
              <w:rPr>
                <w:color w:val="000000"/>
                <w:spacing w:val="-2"/>
                <w:szCs w:val="24"/>
              </w:rPr>
              <w:t>●</w:t>
            </w:r>
          </w:p>
        </w:tc>
        <w:tc>
          <w:tcPr>
            <w:tcW w:w="806" w:type="dxa"/>
            <w:vAlign w:val="center"/>
          </w:tcPr>
          <w:p w14:paraId="00CA572F" w14:textId="77777777" w:rsidR="007E46E6" w:rsidRPr="00601615" w:rsidRDefault="007E46E6" w:rsidP="007E46E6">
            <w:pPr>
              <w:jc w:val="center"/>
              <w:rPr>
                <w:color w:val="000000"/>
                <w:szCs w:val="24"/>
              </w:rPr>
            </w:pPr>
            <w:r w:rsidRPr="00601615">
              <w:rPr>
                <w:color w:val="000000"/>
                <w:spacing w:val="-2"/>
                <w:szCs w:val="24"/>
              </w:rPr>
              <w:t>●</w:t>
            </w:r>
          </w:p>
        </w:tc>
        <w:tc>
          <w:tcPr>
            <w:tcW w:w="805" w:type="dxa"/>
            <w:vAlign w:val="center"/>
          </w:tcPr>
          <w:p w14:paraId="6D7F64B6" w14:textId="77777777" w:rsidR="007E46E6" w:rsidRPr="00601615" w:rsidRDefault="00D57959" w:rsidP="007E46E6">
            <w:pPr>
              <w:jc w:val="center"/>
              <w:rPr>
                <w:color w:val="000000"/>
                <w:szCs w:val="24"/>
              </w:rPr>
            </w:pPr>
            <w:r w:rsidRPr="00601615">
              <w:rPr>
                <w:color w:val="000000"/>
                <w:spacing w:val="-2"/>
                <w:szCs w:val="24"/>
              </w:rPr>
              <w:t>●</w:t>
            </w:r>
          </w:p>
        </w:tc>
        <w:tc>
          <w:tcPr>
            <w:tcW w:w="806" w:type="dxa"/>
            <w:vAlign w:val="center"/>
          </w:tcPr>
          <w:p w14:paraId="4B4794A0" w14:textId="77777777" w:rsidR="007E46E6" w:rsidRPr="00601615" w:rsidRDefault="00D57959" w:rsidP="007E46E6">
            <w:pPr>
              <w:jc w:val="center"/>
              <w:rPr>
                <w:color w:val="000000"/>
                <w:szCs w:val="24"/>
              </w:rPr>
            </w:pPr>
            <w:r w:rsidRPr="00601615">
              <w:rPr>
                <w:color w:val="000000"/>
                <w:spacing w:val="-2"/>
                <w:szCs w:val="24"/>
              </w:rPr>
              <w:t>●</w:t>
            </w:r>
          </w:p>
        </w:tc>
        <w:tc>
          <w:tcPr>
            <w:tcW w:w="806" w:type="dxa"/>
            <w:vAlign w:val="center"/>
          </w:tcPr>
          <w:p w14:paraId="141DA2E8" w14:textId="77777777" w:rsidR="007E46E6" w:rsidRPr="00601615" w:rsidRDefault="00D57959" w:rsidP="007E46E6">
            <w:pPr>
              <w:jc w:val="center"/>
              <w:rPr>
                <w:color w:val="000000"/>
                <w:szCs w:val="24"/>
              </w:rPr>
            </w:pPr>
            <w:r w:rsidRPr="00601615">
              <w:rPr>
                <w:color w:val="000000"/>
                <w:spacing w:val="-2"/>
                <w:szCs w:val="24"/>
              </w:rPr>
              <w:t>●</w:t>
            </w:r>
          </w:p>
        </w:tc>
      </w:tr>
      <w:tr w:rsidR="007E46E6" w:rsidRPr="00601615" w14:paraId="5A87C5A9" w14:textId="77777777" w:rsidTr="007E46E6">
        <w:trPr>
          <w:cantSplit/>
          <w:trHeight w:val="340"/>
        </w:trPr>
        <w:tc>
          <w:tcPr>
            <w:tcW w:w="764" w:type="dxa"/>
            <w:vAlign w:val="center"/>
          </w:tcPr>
          <w:p w14:paraId="12B39CD9" w14:textId="77777777" w:rsidR="007E46E6" w:rsidRPr="00601615" w:rsidRDefault="007E46E6" w:rsidP="007E49E3">
            <w:pPr>
              <w:jc w:val="center"/>
              <w:rPr>
                <w:color w:val="000000"/>
                <w:spacing w:val="-2"/>
                <w:szCs w:val="24"/>
              </w:rPr>
            </w:pPr>
            <w:r w:rsidRPr="00601615">
              <w:rPr>
                <w:color w:val="000000"/>
                <w:spacing w:val="-2"/>
                <w:szCs w:val="24"/>
              </w:rPr>
              <w:t>ЗК 02</w:t>
            </w:r>
          </w:p>
        </w:tc>
        <w:tc>
          <w:tcPr>
            <w:tcW w:w="805" w:type="dxa"/>
            <w:vAlign w:val="center"/>
          </w:tcPr>
          <w:p w14:paraId="0F94E908" w14:textId="77777777" w:rsidR="007E46E6" w:rsidRPr="00601615" w:rsidRDefault="007E46E6" w:rsidP="007E46E6">
            <w:pPr>
              <w:jc w:val="center"/>
              <w:rPr>
                <w:color w:val="000000"/>
                <w:szCs w:val="24"/>
              </w:rPr>
            </w:pPr>
          </w:p>
        </w:tc>
        <w:tc>
          <w:tcPr>
            <w:tcW w:w="806" w:type="dxa"/>
            <w:vAlign w:val="center"/>
          </w:tcPr>
          <w:p w14:paraId="5EBC9439" w14:textId="77777777" w:rsidR="007E46E6" w:rsidRPr="00601615" w:rsidRDefault="00D57959" w:rsidP="007E46E6">
            <w:pPr>
              <w:jc w:val="center"/>
              <w:rPr>
                <w:color w:val="000000"/>
                <w:spacing w:val="-2"/>
                <w:szCs w:val="24"/>
              </w:rPr>
            </w:pPr>
            <w:r w:rsidRPr="00601615">
              <w:rPr>
                <w:color w:val="000000"/>
                <w:spacing w:val="-2"/>
                <w:szCs w:val="24"/>
              </w:rPr>
              <w:t>●</w:t>
            </w:r>
          </w:p>
        </w:tc>
        <w:tc>
          <w:tcPr>
            <w:tcW w:w="805" w:type="dxa"/>
            <w:vAlign w:val="center"/>
          </w:tcPr>
          <w:p w14:paraId="038F3104"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275825EB"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7BB37C70" w14:textId="77777777" w:rsidR="007E46E6" w:rsidRPr="00601615" w:rsidRDefault="007E46E6" w:rsidP="007E46E6">
            <w:pPr>
              <w:jc w:val="center"/>
              <w:rPr>
                <w:color w:val="000000"/>
                <w:spacing w:val="-2"/>
                <w:szCs w:val="24"/>
              </w:rPr>
            </w:pPr>
          </w:p>
        </w:tc>
        <w:tc>
          <w:tcPr>
            <w:tcW w:w="806" w:type="dxa"/>
            <w:vAlign w:val="center"/>
          </w:tcPr>
          <w:p w14:paraId="2FB9CD40" w14:textId="77777777" w:rsidR="007E46E6" w:rsidRPr="00601615" w:rsidRDefault="007E46E6" w:rsidP="007E46E6">
            <w:pPr>
              <w:jc w:val="center"/>
              <w:rPr>
                <w:color w:val="000000"/>
                <w:spacing w:val="-2"/>
                <w:szCs w:val="24"/>
              </w:rPr>
            </w:pPr>
          </w:p>
        </w:tc>
        <w:tc>
          <w:tcPr>
            <w:tcW w:w="805" w:type="dxa"/>
            <w:vAlign w:val="center"/>
          </w:tcPr>
          <w:p w14:paraId="0603CDC5" w14:textId="77777777" w:rsidR="007E46E6" w:rsidRPr="00601615" w:rsidRDefault="007E46E6" w:rsidP="007E46E6">
            <w:pPr>
              <w:jc w:val="center"/>
              <w:rPr>
                <w:color w:val="000000"/>
                <w:szCs w:val="24"/>
              </w:rPr>
            </w:pPr>
          </w:p>
        </w:tc>
        <w:tc>
          <w:tcPr>
            <w:tcW w:w="806" w:type="dxa"/>
            <w:vAlign w:val="center"/>
          </w:tcPr>
          <w:p w14:paraId="5AF9B6E9" w14:textId="77777777" w:rsidR="007E46E6" w:rsidRPr="00601615" w:rsidRDefault="007E46E6" w:rsidP="007E46E6">
            <w:pPr>
              <w:jc w:val="center"/>
              <w:rPr>
                <w:color w:val="000000"/>
                <w:szCs w:val="24"/>
              </w:rPr>
            </w:pPr>
          </w:p>
        </w:tc>
        <w:tc>
          <w:tcPr>
            <w:tcW w:w="805" w:type="dxa"/>
            <w:vAlign w:val="center"/>
          </w:tcPr>
          <w:p w14:paraId="38EAF943" w14:textId="77777777" w:rsidR="007E46E6" w:rsidRPr="00601615" w:rsidRDefault="007E46E6" w:rsidP="007E46E6">
            <w:pPr>
              <w:jc w:val="center"/>
              <w:rPr>
                <w:color w:val="000000"/>
                <w:spacing w:val="-2"/>
                <w:szCs w:val="24"/>
              </w:rPr>
            </w:pPr>
          </w:p>
        </w:tc>
        <w:tc>
          <w:tcPr>
            <w:tcW w:w="806" w:type="dxa"/>
            <w:vAlign w:val="center"/>
          </w:tcPr>
          <w:p w14:paraId="29695968" w14:textId="77777777" w:rsidR="007E46E6" w:rsidRPr="00601615" w:rsidRDefault="007E46E6" w:rsidP="007E46E6">
            <w:pPr>
              <w:jc w:val="center"/>
              <w:rPr>
                <w:color w:val="000000"/>
                <w:spacing w:val="-2"/>
                <w:szCs w:val="24"/>
              </w:rPr>
            </w:pPr>
          </w:p>
        </w:tc>
        <w:tc>
          <w:tcPr>
            <w:tcW w:w="806" w:type="dxa"/>
            <w:vAlign w:val="center"/>
          </w:tcPr>
          <w:p w14:paraId="4997AAFF" w14:textId="77777777" w:rsidR="007E46E6" w:rsidRPr="00601615" w:rsidRDefault="00D57959" w:rsidP="007E46E6">
            <w:pPr>
              <w:jc w:val="center"/>
              <w:rPr>
                <w:color w:val="000000"/>
                <w:spacing w:val="-2"/>
                <w:szCs w:val="24"/>
              </w:rPr>
            </w:pPr>
            <w:r w:rsidRPr="00601615">
              <w:rPr>
                <w:color w:val="000000"/>
                <w:spacing w:val="-2"/>
                <w:szCs w:val="24"/>
              </w:rPr>
              <w:t>●</w:t>
            </w:r>
          </w:p>
        </w:tc>
      </w:tr>
      <w:tr w:rsidR="007E46E6" w:rsidRPr="00601615" w14:paraId="313847C5" w14:textId="77777777" w:rsidTr="007E46E6">
        <w:trPr>
          <w:cantSplit/>
          <w:trHeight w:val="340"/>
        </w:trPr>
        <w:tc>
          <w:tcPr>
            <w:tcW w:w="764" w:type="dxa"/>
            <w:vAlign w:val="center"/>
          </w:tcPr>
          <w:p w14:paraId="25B6DA1C" w14:textId="77777777" w:rsidR="007E46E6" w:rsidRPr="00601615" w:rsidRDefault="007E46E6" w:rsidP="007E49E3">
            <w:pPr>
              <w:jc w:val="center"/>
              <w:rPr>
                <w:color w:val="000000"/>
                <w:spacing w:val="-2"/>
                <w:szCs w:val="24"/>
              </w:rPr>
            </w:pPr>
            <w:r w:rsidRPr="00601615">
              <w:rPr>
                <w:color w:val="000000"/>
                <w:spacing w:val="-2"/>
                <w:szCs w:val="24"/>
              </w:rPr>
              <w:t>ЗК 03</w:t>
            </w:r>
          </w:p>
        </w:tc>
        <w:tc>
          <w:tcPr>
            <w:tcW w:w="805" w:type="dxa"/>
            <w:vAlign w:val="center"/>
          </w:tcPr>
          <w:p w14:paraId="72DA255B" w14:textId="77777777" w:rsidR="007E46E6" w:rsidRPr="00601615" w:rsidRDefault="007E46E6" w:rsidP="007E46E6">
            <w:pPr>
              <w:jc w:val="center"/>
              <w:rPr>
                <w:color w:val="000000"/>
                <w:szCs w:val="24"/>
              </w:rPr>
            </w:pPr>
          </w:p>
        </w:tc>
        <w:tc>
          <w:tcPr>
            <w:tcW w:w="806" w:type="dxa"/>
            <w:vAlign w:val="center"/>
          </w:tcPr>
          <w:p w14:paraId="35D81550" w14:textId="77777777" w:rsidR="007E46E6" w:rsidRPr="00601615" w:rsidRDefault="007E46E6" w:rsidP="007E46E6">
            <w:pPr>
              <w:jc w:val="center"/>
              <w:rPr>
                <w:color w:val="000000"/>
                <w:spacing w:val="-2"/>
                <w:szCs w:val="24"/>
              </w:rPr>
            </w:pPr>
          </w:p>
        </w:tc>
        <w:tc>
          <w:tcPr>
            <w:tcW w:w="805" w:type="dxa"/>
            <w:vAlign w:val="center"/>
          </w:tcPr>
          <w:p w14:paraId="3DB65E47" w14:textId="77777777" w:rsidR="007E46E6" w:rsidRPr="00601615" w:rsidRDefault="007E46E6" w:rsidP="007E46E6">
            <w:pPr>
              <w:jc w:val="center"/>
              <w:rPr>
                <w:color w:val="000000"/>
                <w:spacing w:val="-2"/>
                <w:szCs w:val="24"/>
              </w:rPr>
            </w:pPr>
          </w:p>
        </w:tc>
        <w:tc>
          <w:tcPr>
            <w:tcW w:w="806" w:type="dxa"/>
            <w:vAlign w:val="center"/>
          </w:tcPr>
          <w:p w14:paraId="184B96D2" w14:textId="77777777" w:rsidR="007E46E6" w:rsidRPr="00601615" w:rsidRDefault="007E46E6" w:rsidP="007E46E6">
            <w:pPr>
              <w:jc w:val="center"/>
              <w:rPr>
                <w:color w:val="000000"/>
                <w:spacing w:val="-2"/>
                <w:szCs w:val="24"/>
              </w:rPr>
            </w:pPr>
          </w:p>
        </w:tc>
        <w:tc>
          <w:tcPr>
            <w:tcW w:w="805" w:type="dxa"/>
            <w:vAlign w:val="center"/>
          </w:tcPr>
          <w:p w14:paraId="26E5C5A4" w14:textId="77777777" w:rsidR="007E46E6" w:rsidRPr="00601615" w:rsidRDefault="007E46E6" w:rsidP="007E46E6">
            <w:pPr>
              <w:jc w:val="center"/>
              <w:rPr>
                <w:color w:val="000000"/>
                <w:spacing w:val="-2"/>
                <w:szCs w:val="24"/>
              </w:rPr>
            </w:pPr>
          </w:p>
        </w:tc>
        <w:tc>
          <w:tcPr>
            <w:tcW w:w="806" w:type="dxa"/>
            <w:vAlign w:val="center"/>
          </w:tcPr>
          <w:p w14:paraId="57DBE5C4"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2A0A6B18" w14:textId="77777777" w:rsidR="007E46E6" w:rsidRPr="00601615" w:rsidRDefault="007E46E6" w:rsidP="007E46E6">
            <w:pPr>
              <w:jc w:val="center"/>
              <w:rPr>
                <w:color w:val="000000"/>
                <w:szCs w:val="24"/>
              </w:rPr>
            </w:pPr>
          </w:p>
        </w:tc>
        <w:tc>
          <w:tcPr>
            <w:tcW w:w="806" w:type="dxa"/>
            <w:vAlign w:val="center"/>
          </w:tcPr>
          <w:p w14:paraId="6CBB37DB" w14:textId="77777777" w:rsidR="007E46E6" w:rsidRPr="00601615" w:rsidRDefault="007E46E6" w:rsidP="007E46E6">
            <w:pPr>
              <w:jc w:val="center"/>
              <w:rPr>
                <w:color w:val="000000"/>
                <w:spacing w:val="-2"/>
                <w:szCs w:val="24"/>
              </w:rPr>
            </w:pPr>
          </w:p>
        </w:tc>
        <w:tc>
          <w:tcPr>
            <w:tcW w:w="805" w:type="dxa"/>
            <w:vAlign w:val="center"/>
          </w:tcPr>
          <w:p w14:paraId="655AB8FA"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647748BA" w14:textId="77777777" w:rsidR="007E46E6" w:rsidRPr="00601615" w:rsidRDefault="007E46E6" w:rsidP="007E46E6">
            <w:pPr>
              <w:jc w:val="center"/>
              <w:rPr>
                <w:color w:val="000000"/>
                <w:spacing w:val="-2"/>
                <w:szCs w:val="24"/>
              </w:rPr>
            </w:pPr>
          </w:p>
        </w:tc>
        <w:tc>
          <w:tcPr>
            <w:tcW w:w="806" w:type="dxa"/>
            <w:vAlign w:val="center"/>
          </w:tcPr>
          <w:p w14:paraId="4F2DF5B7" w14:textId="77777777" w:rsidR="007E46E6" w:rsidRPr="00601615" w:rsidRDefault="007E46E6" w:rsidP="007E46E6">
            <w:pPr>
              <w:jc w:val="center"/>
              <w:rPr>
                <w:color w:val="000000"/>
                <w:spacing w:val="-2"/>
                <w:szCs w:val="24"/>
              </w:rPr>
            </w:pPr>
          </w:p>
        </w:tc>
      </w:tr>
      <w:tr w:rsidR="00D57959" w:rsidRPr="00601615" w14:paraId="5AB79B42" w14:textId="77777777" w:rsidTr="00D57959">
        <w:trPr>
          <w:cantSplit/>
          <w:trHeight w:val="340"/>
        </w:trPr>
        <w:tc>
          <w:tcPr>
            <w:tcW w:w="764" w:type="dxa"/>
            <w:vAlign w:val="center"/>
          </w:tcPr>
          <w:p w14:paraId="572625AF" w14:textId="77777777" w:rsidR="00D57959" w:rsidRPr="00601615" w:rsidRDefault="00D57959" w:rsidP="00D57959">
            <w:pPr>
              <w:jc w:val="center"/>
              <w:rPr>
                <w:color w:val="000000"/>
                <w:spacing w:val="-2"/>
                <w:szCs w:val="24"/>
              </w:rPr>
            </w:pPr>
            <w:r w:rsidRPr="00601615">
              <w:rPr>
                <w:color w:val="000000"/>
                <w:spacing w:val="-2"/>
                <w:szCs w:val="24"/>
              </w:rPr>
              <w:t>ЗК 04</w:t>
            </w:r>
          </w:p>
        </w:tc>
        <w:tc>
          <w:tcPr>
            <w:tcW w:w="805" w:type="dxa"/>
            <w:vAlign w:val="center"/>
          </w:tcPr>
          <w:p w14:paraId="6D809199" w14:textId="77777777" w:rsidR="00D57959" w:rsidRPr="00601615" w:rsidRDefault="00D57959" w:rsidP="00D57959">
            <w:pPr>
              <w:jc w:val="center"/>
              <w:rPr>
                <w:color w:val="000000"/>
                <w:szCs w:val="24"/>
              </w:rPr>
            </w:pPr>
            <w:r w:rsidRPr="00601615">
              <w:rPr>
                <w:color w:val="000000"/>
                <w:spacing w:val="-2"/>
                <w:szCs w:val="24"/>
              </w:rPr>
              <w:t>●</w:t>
            </w:r>
          </w:p>
        </w:tc>
        <w:tc>
          <w:tcPr>
            <w:tcW w:w="806" w:type="dxa"/>
            <w:vAlign w:val="center"/>
          </w:tcPr>
          <w:p w14:paraId="785E916A" w14:textId="77777777" w:rsidR="00D57959" w:rsidRPr="00601615" w:rsidRDefault="00D57959" w:rsidP="00D57959">
            <w:pPr>
              <w:jc w:val="center"/>
              <w:rPr>
                <w:color w:val="000000"/>
                <w:spacing w:val="-2"/>
                <w:szCs w:val="24"/>
              </w:rPr>
            </w:pPr>
          </w:p>
        </w:tc>
        <w:tc>
          <w:tcPr>
            <w:tcW w:w="805" w:type="dxa"/>
            <w:vAlign w:val="center"/>
          </w:tcPr>
          <w:p w14:paraId="5EFD9301" w14:textId="77777777" w:rsidR="00D57959" w:rsidRPr="00601615" w:rsidRDefault="00D57959" w:rsidP="00D57959">
            <w:pPr>
              <w:jc w:val="center"/>
              <w:rPr>
                <w:color w:val="000000"/>
                <w:spacing w:val="-2"/>
                <w:szCs w:val="24"/>
              </w:rPr>
            </w:pPr>
          </w:p>
        </w:tc>
        <w:tc>
          <w:tcPr>
            <w:tcW w:w="806" w:type="dxa"/>
            <w:vAlign w:val="center"/>
          </w:tcPr>
          <w:p w14:paraId="40FD852D" w14:textId="77777777" w:rsidR="00D57959" w:rsidRPr="00601615" w:rsidRDefault="00D57959" w:rsidP="00D57959">
            <w:pPr>
              <w:jc w:val="center"/>
              <w:rPr>
                <w:color w:val="000000"/>
                <w:spacing w:val="-2"/>
                <w:szCs w:val="24"/>
              </w:rPr>
            </w:pPr>
          </w:p>
        </w:tc>
        <w:tc>
          <w:tcPr>
            <w:tcW w:w="805" w:type="dxa"/>
            <w:vAlign w:val="center"/>
          </w:tcPr>
          <w:p w14:paraId="58EAD3D5" w14:textId="77777777" w:rsidR="00D57959" w:rsidRPr="00601615" w:rsidRDefault="00D57959" w:rsidP="00D57959">
            <w:pPr>
              <w:jc w:val="center"/>
              <w:rPr>
                <w:color w:val="000000"/>
                <w:spacing w:val="-2"/>
                <w:szCs w:val="24"/>
              </w:rPr>
            </w:pPr>
            <w:r w:rsidRPr="00601615">
              <w:rPr>
                <w:color w:val="000000"/>
                <w:spacing w:val="-2"/>
                <w:szCs w:val="24"/>
              </w:rPr>
              <w:t>●</w:t>
            </w:r>
          </w:p>
        </w:tc>
        <w:tc>
          <w:tcPr>
            <w:tcW w:w="806" w:type="dxa"/>
            <w:vAlign w:val="center"/>
          </w:tcPr>
          <w:p w14:paraId="43CD6CF8" w14:textId="77777777" w:rsidR="00D57959" w:rsidRPr="00601615" w:rsidRDefault="00D57959" w:rsidP="00D57959">
            <w:pPr>
              <w:jc w:val="center"/>
              <w:rPr>
                <w:color w:val="000000"/>
                <w:spacing w:val="-2"/>
                <w:szCs w:val="24"/>
              </w:rPr>
            </w:pPr>
            <w:r w:rsidRPr="00601615">
              <w:rPr>
                <w:color w:val="000000"/>
                <w:spacing w:val="-2"/>
                <w:szCs w:val="24"/>
              </w:rPr>
              <w:t>●</w:t>
            </w:r>
          </w:p>
        </w:tc>
        <w:tc>
          <w:tcPr>
            <w:tcW w:w="805" w:type="dxa"/>
            <w:vAlign w:val="center"/>
          </w:tcPr>
          <w:p w14:paraId="3ADA30B9" w14:textId="77777777" w:rsidR="00D57959" w:rsidRPr="00601615" w:rsidRDefault="00D57959" w:rsidP="00D57959">
            <w:pPr>
              <w:jc w:val="center"/>
              <w:rPr>
                <w:color w:val="000000"/>
                <w:spacing w:val="-2"/>
                <w:szCs w:val="24"/>
              </w:rPr>
            </w:pPr>
            <w:r w:rsidRPr="00601615">
              <w:rPr>
                <w:color w:val="000000"/>
                <w:spacing w:val="-2"/>
                <w:szCs w:val="24"/>
              </w:rPr>
              <w:t>●</w:t>
            </w:r>
          </w:p>
        </w:tc>
        <w:tc>
          <w:tcPr>
            <w:tcW w:w="806" w:type="dxa"/>
            <w:vAlign w:val="center"/>
          </w:tcPr>
          <w:p w14:paraId="5F8BFFBF" w14:textId="77777777" w:rsidR="00D57959" w:rsidRPr="00601615" w:rsidRDefault="00D57959" w:rsidP="00D57959">
            <w:pPr>
              <w:jc w:val="center"/>
              <w:rPr>
                <w:color w:val="000000"/>
                <w:spacing w:val="-2"/>
                <w:szCs w:val="24"/>
              </w:rPr>
            </w:pPr>
            <w:r w:rsidRPr="00601615">
              <w:rPr>
                <w:color w:val="000000"/>
                <w:spacing w:val="-2"/>
                <w:szCs w:val="24"/>
              </w:rPr>
              <w:t>●</w:t>
            </w:r>
          </w:p>
        </w:tc>
        <w:tc>
          <w:tcPr>
            <w:tcW w:w="805" w:type="dxa"/>
            <w:vAlign w:val="center"/>
          </w:tcPr>
          <w:p w14:paraId="18DF3AB9" w14:textId="77777777" w:rsidR="00D57959" w:rsidRPr="00601615" w:rsidRDefault="00D57959" w:rsidP="00D57959">
            <w:pPr>
              <w:jc w:val="center"/>
            </w:pPr>
            <w:r w:rsidRPr="00601615">
              <w:rPr>
                <w:color w:val="000000"/>
                <w:spacing w:val="-2"/>
                <w:szCs w:val="24"/>
              </w:rPr>
              <w:t>●</w:t>
            </w:r>
          </w:p>
        </w:tc>
        <w:tc>
          <w:tcPr>
            <w:tcW w:w="806" w:type="dxa"/>
            <w:vAlign w:val="center"/>
          </w:tcPr>
          <w:p w14:paraId="46DC9A1B" w14:textId="77777777" w:rsidR="00D57959" w:rsidRPr="00601615" w:rsidRDefault="00D57959" w:rsidP="00D57959">
            <w:pPr>
              <w:jc w:val="center"/>
            </w:pPr>
            <w:r w:rsidRPr="00601615">
              <w:rPr>
                <w:color w:val="000000"/>
                <w:spacing w:val="-2"/>
                <w:szCs w:val="24"/>
              </w:rPr>
              <w:t>●</w:t>
            </w:r>
          </w:p>
        </w:tc>
        <w:tc>
          <w:tcPr>
            <w:tcW w:w="806" w:type="dxa"/>
            <w:vAlign w:val="center"/>
          </w:tcPr>
          <w:p w14:paraId="1810E1EA" w14:textId="77777777" w:rsidR="00D57959" w:rsidRPr="00601615" w:rsidRDefault="00D57959" w:rsidP="00D57959">
            <w:pPr>
              <w:jc w:val="center"/>
              <w:rPr>
                <w:color w:val="000000"/>
                <w:spacing w:val="-2"/>
                <w:szCs w:val="24"/>
              </w:rPr>
            </w:pPr>
          </w:p>
        </w:tc>
      </w:tr>
      <w:tr w:rsidR="007E46E6" w:rsidRPr="00601615" w14:paraId="09489FCB" w14:textId="77777777" w:rsidTr="007E46E6">
        <w:trPr>
          <w:cantSplit/>
          <w:trHeight w:val="340"/>
        </w:trPr>
        <w:tc>
          <w:tcPr>
            <w:tcW w:w="764" w:type="dxa"/>
            <w:vAlign w:val="center"/>
          </w:tcPr>
          <w:p w14:paraId="50CC173B" w14:textId="77777777" w:rsidR="007E46E6" w:rsidRPr="00601615" w:rsidRDefault="007E46E6" w:rsidP="007E49E3">
            <w:pPr>
              <w:jc w:val="center"/>
              <w:rPr>
                <w:color w:val="000000"/>
                <w:spacing w:val="-2"/>
                <w:szCs w:val="24"/>
              </w:rPr>
            </w:pPr>
            <w:r w:rsidRPr="00601615">
              <w:rPr>
                <w:color w:val="000000"/>
                <w:spacing w:val="-2"/>
                <w:szCs w:val="24"/>
              </w:rPr>
              <w:t>СК 01</w:t>
            </w:r>
          </w:p>
        </w:tc>
        <w:tc>
          <w:tcPr>
            <w:tcW w:w="805" w:type="dxa"/>
            <w:vAlign w:val="center"/>
          </w:tcPr>
          <w:p w14:paraId="40A40D9F" w14:textId="77777777" w:rsidR="007E46E6" w:rsidRPr="00601615" w:rsidRDefault="007E46E6" w:rsidP="007E46E6">
            <w:pPr>
              <w:jc w:val="center"/>
              <w:rPr>
                <w:color w:val="000000"/>
                <w:szCs w:val="24"/>
              </w:rPr>
            </w:pPr>
          </w:p>
        </w:tc>
        <w:tc>
          <w:tcPr>
            <w:tcW w:w="806" w:type="dxa"/>
            <w:vAlign w:val="center"/>
          </w:tcPr>
          <w:p w14:paraId="70AB68C5"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7ADF4FDD"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6407CCB1" w14:textId="77777777" w:rsidR="007E46E6" w:rsidRPr="00601615" w:rsidRDefault="007E46E6" w:rsidP="007E46E6">
            <w:pPr>
              <w:jc w:val="center"/>
              <w:rPr>
                <w:color w:val="000000"/>
                <w:spacing w:val="-2"/>
                <w:szCs w:val="24"/>
              </w:rPr>
            </w:pPr>
          </w:p>
        </w:tc>
        <w:tc>
          <w:tcPr>
            <w:tcW w:w="805" w:type="dxa"/>
            <w:vAlign w:val="center"/>
          </w:tcPr>
          <w:p w14:paraId="1A448270" w14:textId="77777777" w:rsidR="007E46E6" w:rsidRPr="00601615" w:rsidRDefault="007E46E6" w:rsidP="007E46E6">
            <w:pPr>
              <w:jc w:val="center"/>
              <w:rPr>
                <w:color w:val="000000"/>
                <w:spacing w:val="-2"/>
                <w:szCs w:val="24"/>
              </w:rPr>
            </w:pPr>
          </w:p>
        </w:tc>
        <w:tc>
          <w:tcPr>
            <w:tcW w:w="806" w:type="dxa"/>
            <w:vAlign w:val="center"/>
          </w:tcPr>
          <w:p w14:paraId="514CB7E3" w14:textId="77777777" w:rsidR="007E46E6" w:rsidRPr="00601615" w:rsidRDefault="007E46E6" w:rsidP="007E46E6">
            <w:pPr>
              <w:jc w:val="center"/>
              <w:rPr>
                <w:color w:val="000000"/>
                <w:spacing w:val="-2"/>
                <w:szCs w:val="24"/>
              </w:rPr>
            </w:pPr>
          </w:p>
        </w:tc>
        <w:tc>
          <w:tcPr>
            <w:tcW w:w="805" w:type="dxa"/>
            <w:vAlign w:val="center"/>
          </w:tcPr>
          <w:p w14:paraId="073757F5"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71361955" w14:textId="77777777" w:rsidR="007E46E6" w:rsidRPr="00601615" w:rsidRDefault="00D57959" w:rsidP="007E46E6">
            <w:pPr>
              <w:jc w:val="center"/>
              <w:rPr>
                <w:color w:val="000000"/>
                <w:spacing w:val="-2"/>
                <w:szCs w:val="24"/>
              </w:rPr>
            </w:pPr>
            <w:r w:rsidRPr="00601615">
              <w:rPr>
                <w:color w:val="000000"/>
                <w:spacing w:val="-2"/>
                <w:szCs w:val="24"/>
              </w:rPr>
              <w:t>●</w:t>
            </w:r>
          </w:p>
        </w:tc>
        <w:tc>
          <w:tcPr>
            <w:tcW w:w="805" w:type="dxa"/>
            <w:vAlign w:val="center"/>
          </w:tcPr>
          <w:p w14:paraId="4376CF16"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3FF3468D"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72E6549A" w14:textId="77777777" w:rsidR="007E46E6" w:rsidRPr="00601615" w:rsidRDefault="007E46E6" w:rsidP="007E46E6">
            <w:pPr>
              <w:jc w:val="center"/>
              <w:rPr>
                <w:color w:val="000000"/>
                <w:spacing w:val="-2"/>
                <w:szCs w:val="24"/>
              </w:rPr>
            </w:pPr>
          </w:p>
        </w:tc>
      </w:tr>
      <w:tr w:rsidR="007E46E6" w:rsidRPr="00601615" w14:paraId="6CF6229D" w14:textId="77777777" w:rsidTr="007E46E6">
        <w:trPr>
          <w:cantSplit/>
          <w:trHeight w:val="340"/>
        </w:trPr>
        <w:tc>
          <w:tcPr>
            <w:tcW w:w="764" w:type="dxa"/>
            <w:vAlign w:val="center"/>
          </w:tcPr>
          <w:p w14:paraId="4226EE5C" w14:textId="77777777" w:rsidR="007E46E6" w:rsidRPr="00601615" w:rsidRDefault="007E46E6" w:rsidP="007E49E3">
            <w:pPr>
              <w:jc w:val="center"/>
              <w:rPr>
                <w:color w:val="000000"/>
                <w:spacing w:val="-2"/>
                <w:szCs w:val="24"/>
              </w:rPr>
            </w:pPr>
            <w:r w:rsidRPr="00601615">
              <w:rPr>
                <w:color w:val="000000"/>
                <w:spacing w:val="-2"/>
                <w:szCs w:val="24"/>
              </w:rPr>
              <w:t>СК 02</w:t>
            </w:r>
          </w:p>
        </w:tc>
        <w:tc>
          <w:tcPr>
            <w:tcW w:w="805" w:type="dxa"/>
            <w:vAlign w:val="center"/>
          </w:tcPr>
          <w:p w14:paraId="6A93216D" w14:textId="77777777" w:rsidR="007E46E6" w:rsidRPr="00601615" w:rsidRDefault="007E46E6" w:rsidP="007E46E6">
            <w:pPr>
              <w:jc w:val="center"/>
              <w:rPr>
                <w:color w:val="000000"/>
                <w:szCs w:val="24"/>
              </w:rPr>
            </w:pPr>
          </w:p>
        </w:tc>
        <w:tc>
          <w:tcPr>
            <w:tcW w:w="806" w:type="dxa"/>
            <w:vAlign w:val="center"/>
          </w:tcPr>
          <w:p w14:paraId="297642EB" w14:textId="77777777" w:rsidR="007E46E6" w:rsidRPr="00601615" w:rsidRDefault="007E46E6" w:rsidP="007E46E6">
            <w:pPr>
              <w:jc w:val="center"/>
              <w:rPr>
                <w:color w:val="000000"/>
                <w:spacing w:val="-2"/>
                <w:szCs w:val="24"/>
              </w:rPr>
            </w:pPr>
          </w:p>
        </w:tc>
        <w:tc>
          <w:tcPr>
            <w:tcW w:w="805" w:type="dxa"/>
            <w:vAlign w:val="center"/>
          </w:tcPr>
          <w:p w14:paraId="38F1EF90" w14:textId="77777777" w:rsidR="007E46E6" w:rsidRPr="00601615" w:rsidRDefault="007E46E6" w:rsidP="007E46E6">
            <w:pPr>
              <w:jc w:val="center"/>
              <w:rPr>
                <w:color w:val="000000"/>
                <w:spacing w:val="-2"/>
                <w:szCs w:val="24"/>
              </w:rPr>
            </w:pPr>
          </w:p>
        </w:tc>
        <w:tc>
          <w:tcPr>
            <w:tcW w:w="806" w:type="dxa"/>
            <w:vAlign w:val="center"/>
          </w:tcPr>
          <w:p w14:paraId="34803803" w14:textId="77777777" w:rsidR="007E46E6" w:rsidRPr="00601615" w:rsidRDefault="007E46E6" w:rsidP="007E46E6">
            <w:pPr>
              <w:jc w:val="center"/>
              <w:rPr>
                <w:color w:val="000000"/>
                <w:spacing w:val="-2"/>
                <w:szCs w:val="24"/>
              </w:rPr>
            </w:pPr>
          </w:p>
        </w:tc>
        <w:tc>
          <w:tcPr>
            <w:tcW w:w="805" w:type="dxa"/>
            <w:vAlign w:val="center"/>
          </w:tcPr>
          <w:p w14:paraId="35F1969E"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102C08D6"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045BC0A1"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4EF98D85"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56B70786"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46A88236"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499825FC" w14:textId="77777777" w:rsidR="007E46E6" w:rsidRPr="00601615" w:rsidRDefault="00D57959" w:rsidP="007E46E6">
            <w:pPr>
              <w:jc w:val="center"/>
              <w:rPr>
                <w:color w:val="000000"/>
                <w:spacing w:val="-2"/>
                <w:szCs w:val="24"/>
              </w:rPr>
            </w:pPr>
            <w:r w:rsidRPr="00601615">
              <w:rPr>
                <w:color w:val="000000"/>
                <w:spacing w:val="-2"/>
                <w:szCs w:val="24"/>
              </w:rPr>
              <w:t>●</w:t>
            </w:r>
          </w:p>
        </w:tc>
      </w:tr>
      <w:tr w:rsidR="007E46E6" w:rsidRPr="00601615" w14:paraId="30491CA0" w14:textId="77777777" w:rsidTr="007E46E6">
        <w:trPr>
          <w:cantSplit/>
          <w:trHeight w:val="340"/>
        </w:trPr>
        <w:tc>
          <w:tcPr>
            <w:tcW w:w="764" w:type="dxa"/>
            <w:vAlign w:val="center"/>
          </w:tcPr>
          <w:p w14:paraId="399ADAB8" w14:textId="77777777" w:rsidR="007E46E6" w:rsidRPr="00601615" w:rsidRDefault="007E46E6" w:rsidP="007E49E3">
            <w:pPr>
              <w:jc w:val="center"/>
              <w:rPr>
                <w:color w:val="000000"/>
                <w:spacing w:val="-2"/>
                <w:szCs w:val="24"/>
              </w:rPr>
            </w:pPr>
            <w:r w:rsidRPr="00601615">
              <w:rPr>
                <w:color w:val="000000"/>
                <w:spacing w:val="-2"/>
                <w:szCs w:val="24"/>
              </w:rPr>
              <w:t>СК 03</w:t>
            </w:r>
          </w:p>
        </w:tc>
        <w:tc>
          <w:tcPr>
            <w:tcW w:w="805" w:type="dxa"/>
            <w:vAlign w:val="center"/>
          </w:tcPr>
          <w:p w14:paraId="04C59E16" w14:textId="77777777" w:rsidR="007E46E6" w:rsidRPr="00601615" w:rsidRDefault="007E46E6" w:rsidP="007E46E6">
            <w:pPr>
              <w:jc w:val="center"/>
              <w:rPr>
                <w:color w:val="000000"/>
                <w:szCs w:val="24"/>
              </w:rPr>
            </w:pPr>
            <w:r w:rsidRPr="00601615">
              <w:rPr>
                <w:color w:val="000000"/>
                <w:spacing w:val="-2"/>
                <w:szCs w:val="24"/>
              </w:rPr>
              <w:t>●</w:t>
            </w:r>
          </w:p>
        </w:tc>
        <w:tc>
          <w:tcPr>
            <w:tcW w:w="806" w:type="dxa"/>
            <w:vAlign w:val="center"/>
          </w:tcPr>
          <w:p w14:paraId="2C4E7248" w14:textId="77777777" w:rsidR="007E46E6" w:rsidRPr="00601615" w:rsidRDefault="007E46E6" w:rsidP="007E46E6">
            <w:pPr>
              <w:jc w:val="center"/>
              <w:rPr>
                <w:color w:val="000000"/>
                <w:spacing w:val="-2"/>
                <w:szCs w:val="24"/>
              </w:rPr>
            </w:pPr>
          </w:p>
        </w:tc>
        <w:tc>
          <w:tcPr>
            <w:tcW w:w="805" w:type="dxa"/>
            <w:vAlign w:val="center"/>
          </w:tcPr>
          <w:p w14:paraId="58830826" w14:textId="77777777" w:rsidR="007E46E6" w:rsidRPr="00601615" w:rsidRDefault="007E46E6" w:rsidP="007E46E6">
            <w:pPr>
              <w:jc w:val="center"/>
              <w:rPr>
                <w:color w:val="000000"/>
                <w:spacing w:val="-2"/>
                <w:szCs w:val="24"/>
              </w:rPr>
            </w:pPr>
          </w:p>
        </w:tc>
        <w:tc>
          <w:tcPr>
            <w:tcW w:w="806" w:type="dxa"/>
            <w:vAlign w:val="center"/>
          </w:tcPr>
          <w:p w14:paraId="35DC8B66" w14:textId="77777777" w:rsidR="007E46E6" w:rsidRPr="00601615" w:rsidRDefault="007E46E6" w:rsidP="007E46E6">
            <w:pPr>
              <w:jc w:val="center"/>
              <w:rPr>
                <w:color w:val="000000"/>
                <w:spacing w:val="-2"/>
                <w:szCs w:val="24"/>
              </w:rPr>
            </w:pPr>
          </w:p>
        </w:tc>
        <w:tc>
          <w:tcPr>
            <w:tcW w:w="805" w:type="dxa"/>
            <w:vAlign w:val="center"/>
          </w:tcPr>
          <w:p w14:paraId="68DC899D" w14:textId="77777777" w:rsidR="007E46E6" w:rsidRPr="00601615" w:rsidRDefault="007E46E6" w:rsidP="007E46E6">
            <w:pPr>
              <w:jc w:val="center"/>
              <w:rPr>
                <w:color w:val="000000"/>
                <w:spacing w:val="-2"/>
                <w:szCs w:val="24"/>
              </w:rPr>
            </w:pPr>
          </w:p>
        </w:tc>
        <w:tc>
          <w:tcPr>
            <w:tcW w:w="806" w:type="dxa"/>
            <w:vAlign w:val="center"/>
          </w:tcPr>
          <w:p w14:paraId="6F9849C3" w14:textId="77777777" w:rsidR="007E46E6" w:rsidRPr="00601615" w:rsidRDefault="007E46E6" w:rsidP="007E46E6">
            <w:pPr>
              <w:jc w:val="center"/>
              <w:rPr>
                <w:color w:val="000000"/>
                <w:spacing w:val="-2"/>
                <w:szCs w:val="24"/>
              </w:rPr>
            </w:pPr>
          </w:p>
        </w:tc>
        <w:tc>
          <w:tcPr>
            <w:tcW w:w="805" w:type="dxa"/>
            <w:vAlign w:val="center"/>
          </w:tcPr>
          <w:p w14:paraId="4052B61A" w14:textId="77777777" w:rsidR="007E46E6" w:rsidRPr="00601615" w:rsidRDefault="007E46E6" w:rsidP="007E46E6">
            <w:pPr>
              <w:jc w:val="center"/>
              <w:rPr>
                <w:color w:val="000000"/>
                <w:spacing w:val="-2"/>
                <w:szCs w:val="24"/>
              </w:rPr>
            </w:pPr>
          </w:p>
        </w:tc>
        <w:tc>
          <w:tcPr>
            <w:tcW w:w="806" w:type="dxa"/>
            <w:vAlign w:val="center"/>
          </w:tcPr>
          <w:p w14:paraId="4020CB74" w14:textId="77777777" w:rsidR="007E46E6" w:rsidRPr="00601615" w:rsidRDefault="007E46E6" w:rsidP="007E46E6">
            <w:pPr>
              <w:jc w:val="center"/>
              <w:rPr>
                <w:color w:val="000000"/>
                <w:spacing w:val="-2"/>
                <w:szCs w:val="24"/>
              </w:rPr>
            </w:pPr>
          </w:p>
        </w:tc>
        <w:tc>
          <w:tcPr>
            <w:tcW w:w="805" w:type="dxa"/>
            <w:vAlign w:val="center"/>
          </w:tcPr>
          <w:p w14:paraId="4529E9F9"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7401BE36"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01EB05C6" w14:textId="77777777" w:rsidR="007E46E6" w:rsidRPr="00601615" w:rsidRDefault="00D57959" w:rsidP="007E46E6">
            <w:pPr>
              <w:jc w:val="center"/>
              <w:rPr>
                <w:color w:val="000000"/>
                <w:spacing w:val="-2"/>
                <w:szCs w:val="24"/>
              </w:rPr>
            </w:pPr>
            <w:r w:rsidRPr="00601615">
              <w:rPr>
                <w:color w:val="000000"/>
                <w:spacing w:val="-2"/>
                <w:szCs w:val="24"/>
              </w:rPr>
              <w:t>●</w:t>
            </w:r>
          </w:p>
        </w:tc>
      </w:tr>
      <w:tr w:rsidR="007E46E6" w:rsidRPr="00601615" w14:paraId="75ADCF98" w14:textId="77777777" w:rsidTr="007E46E6">
        <w:trPr>
          <w:cantSplit/>
          <w:trHeight w:val="340"/>
        </w:trPr>
        <w:tc>
          <w:tcPr>
            <w:tcW w:w="764" w:type="dxa"/>
            <w:vAlign w:val="center"/>
          </w:tcPr>
          <w:p w14:paraId="7FDBF998" w14:textId="77777777" w:rsidR="007E46E6" w:rsidRPr="00601615" w:rsidRDefault="007E46E6" w:rsidP="007E49E3">
            <w:pPr>
              <w:jc w:val="center"/>
              <w:rPr>
                <w:color w:val="000000"/>
                <w:spacing w:val="-2"/>
                <w:szCs w:val="24"/>
              </w:rPr>
            </w:pPr>
            <w:r w:rsidRPr="00601615">
              <w:rPr>
                <w:color w:val="000000"/>
                <w:spacing w:val="-2"/>
                <w:szCs w:val="24"/>
              </w:rPr>
              <w:t>СК 04</w:t>
            </w:r>
          </w:p>
        </w:tc>
        <w:tc>
          <w:tcPr>
            <w:tcW w:w="805" w:type="dxa"/>
            <w:vAlign w:val="center"/>
          </w:tcPr>
          <w:p w14:paraId="35033A66" w14:textId="77777777" w:rsidR="007E46E6" w:rsidRPr="00601615" w:rsidRDefault="007E46E6" w:rsidP="007E46E6">
            <w:pPr>
              <w:jc w:val="center"/>
              <w:rPr>
                <w:color w:val="000000"/>
                <w:szCs w:val="24"/>
              </w:rPr>
            </w:pPr>
          </w:p>
        </w:tc>
        <w:tc>
          <w:tcPr>
            <w:tcW w:w="806" w:type="dxa"/>
            <w:vAlign w:val="center"/>
          </w:tcPr>
          <w:p w14:paraId="57E43066" w14:textId="77777777" w:rsidR="007E46E6" w:rsidRPr="00601615" w:rsidRDefault="007E46E6" w:rsidP="007E46E6">
            <w:pPr>
              <w:jc w:val="center"/>
              <w:rPr>
                <w:color w:val="000000"/>
                <w:spacing w:val="-2"/>
                <w:szCs w:val="24"/>
              </w:rPr>
            </w:pPr>
          </w:p>
        </w:tc>
        <w:tc>
          <w:tcPr>
            <w:tcW w:w="805" w:type="dxa"/>
            <w:vAlign w:val="center"/>
          </w:tcPr>
          <w:p w14:paraId="68218E9F" w14:textId="77777777" w:rsidR="007E46E6" w:rsidRPr="00601615" w:rsidRDefault="007E46E6" w:rsidP="007E46E6">
            <w:pPr>
              <w:jc w:val="center"/>
              <w:rPr>
                <w:color w:val="000000"/>
                <w:spacing w:val="-2"/>
                <w:szCs w:val="24"/>
              </w:rPr>
            </w:pPr>
          </w:p>
        </w:tc>
        <w:tc>
          <w:tcPr>
            <w:tcW w:w="806" w:type="dxa"/>
            <w:vAlign w:val="center"/>
          </w:tcPr>
          <w:p w14:paraId="6A69543C" w14:textId="77777777" w:rsidR="007E46E6" w:rsidRPr="00601615" w:rsidRDefault="007E46E6" w:rsidP="007E46E6">
            <w:pPr>
              <w:jc w:val="center"/>
              <w:rPr>
                <w:color w:val="000000"/>
                <w:spacing w:val="-2"/>
                <w:szCs w:val="24"/>
              </w:rPr>
            </w:pPr>
          </w:p>
        </w:tc>
        <w:tc>
          <w:tcPr>
            <w:tcW w:w="805" w:type="dxa"/>
            <w:vAlign w:val="center"/>
          </w:tcPr>
          <w:p w14:paraId="65D15FE8"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2C592684" w14:textId="77777777" w:rsidR="007E46E6" w:rsidRPr="00601615" w:rsidRDefault="007E46E6" w:rsidP="007E46E6">
            <w:pPr>
              <w:jc w:val="center"/>
              <w:rPr>
                <w:color w:val="000000"/>
                <w:spacing w:val="-2"/>
                <w:szCs w:val="24"/>
              </w:rPr>
            </w:pPr>
          </w:p>
        </w:tc>
        <w:tc>
          <w:tcPr>
            <w:tcW w:w="805" w:type="dxa"/>
            <w:vAlign w:val="center"/>
          </w:tcPr>
          <w:p w14:paraId="73276A9F" w14:textId="77777777" w:rsidR="007E46E6" w:rsidRPr="00601615" w:rsidRDefault="007E46E6" w:rsidP="007E46E6">
            <w:pPr>
              <w:jc w:val="center"/>
              <w:rPr>
                <w:color w:val="000000"/>
                <w:spacing w:val="-2"/>
                <w:szCs w:val="24"/>
              </w:rPr>
            </w:pPr>
            <w:r w:rsidRPr="00601615">
              <w:rPr>
                <w:color w:val="000000"/>
                <w:spacing w:val="-2"/>
                <w:szCs w:val="24"/>
              </w:rPr>
              <w:t>●</w:t>
            </w:r>
          </w:p>
        </w:tc>
        <w:tc>
          <w:tcPr>
            <w:tcW w:w="806" w:type="dxa"/>
            <w:vAlign w:val="center"/>
          </w:tcPr>
          <w:p w14:paraId="4A323957" w14:textId="77777777" w:rsidR="007E46E6" w:rsidRPr="00601615" w:rsidRDefault="007E46E6" w:rsidP="007E46E6">
            <w:pPr>
              <w:jc w:val="center"/>
              <w:rPr>
                <w:color w:val="000000"/>
                <w:spacing w:val="-2"/>
                <w:szCs w:val="24"/>
              </w:rPr>
            </w:pPr>
            <w:r w:rsidRPr="00601615">
              <w:rPr>
                <w:color w:val="000000"/>
                <w:spacing w:val="-2"/>
                <w:szCs w:val="24"/>
              </w:rPr>
              <w:t>●</w:t>
            </w:r>
          </w:p>
        </w:tc>
        <w:tc>
          <w:tcPr>
            <w:tcW w:w="805" w:type="dxa"/>
            <w:vAlign w:val="center"/>
          </w:tcPr>
          <w:p w14:paraId="03CEA7E2"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2A0B4472" w14:textId="77777777" w:rsidR="007E46E6" w:rsidRPr="00601615" w:rsidRDefault="00D57959" w:rsidP="007E46E6">
            <w:pPr>
              <w:jc w:val="center"/>
              <w:rPr>
                <w:color w:val="000000"/>
                <w:spacing w:val="-2"/>
                <w:szCs w:val="24"/>
              </w:rPr>
            </w:pPr>
            <w:r w:rsidRPr="00601615">
              <w:rPr>
                <w:color w:val="000000"/>
                <w:spacing w:val="-2"/>
                <w:szCs w:val="24"/>
              </w:rPr>
              <w:t>●</w:t>
            </w:r>
          </w:p>
        </w:tc>
        <w:tc>
          <w:tcPr>
            <w:tcW w:w="806" w:type="dxa"/>
            <w:vAlign w:val="center"/>
          </w:tcPr>
          <w:p w14:paraId="0D4D9DDD" w14:textId="77777777" w:rsidR="007E46E6" w:rsidRPr="00601615" w:rsidRDefault="007E46E6" w:rsidP="007E46E6">
            <w:pPr>
              <w:jc w:val="center"/>
              <w:rPr>
                <w:color w:val="000000"/>
                <w:spacing w:val="-2"/>
                <w:szCs w:val="24"/>
              </w:rPr>
            </w:pPr>
          </w:p>
        </w:tc>
      </w:tr>
    </w:tbl>
    <w:p w14:paraId="2801EFC8" w14:textId="77777777" w:rsidR="00A95F01" w:rsidRPr="00601615" w:rsidRDefault="00A95F01" w:rsidP="00A95F01">
      <w:pPr>
        <w:rPr>
          <w:color w:val="000000"/>
        </w:rPr>
      </w:pPr>
    </w:p>
    <w:p w14:paraId="6D58A558" w14:textId="77777777" w:rsidR="00253E35" w:rsidRPr="00601615" w:rsidRDefault="00253E35" w:rsidP="00253E35">
      <w:pPr>
        <w:ind w:left="284"/>
        <w:jc w:val="center"/>
        <w:rPr>
          <w:b/>
          <w:bCs/>
          <w:color w:val="000000"/>
          <w:sz w:val="28"/>
          <w:szCs w:val="28"/>
        </w:rPr>
      </w:pPr>
      <w:r w:rsidRPr="00601615">
        <w:rPr>
          <w:b/>
          <w:bCs/>
          <w:color w:val="000000"/>
          <w:sz w:val="28"/>
          <w:szCs w:val="28"/>
        </w:rPr>
        <w:t>5. МАТРИЦЯ ВІДПОВІДНОСТІ ВИЗНАЧЕНИХ СТАНДАРТОМ РЕЗУЛЬТАТІВ НАВЧАННЯ ТА КОМПЕТЕНТНОСТЕЙ</w:t>
      </w:r>
    </w:p>
    <w:p w14:paraId="7CCC0B10" w14:textId="77777777" w:rsidR="00253E35" w:rsidRPr="00601615" w:rsidRDefault="00253E35" w:rsidP="00253E35">
      <w:pPr>
        <w:rPr>
          <w:color w:val="000000"/>
          <w:sz w:val="16"/>
          <w:szCs w:val="16"/>
        </w:rPr>
      </w:pPr>
    </w:p>
    <w:tbl>
      <w:tblPr>
        <w:tblW w:w="9797" w:type="dxa"/>
        <w:tblCellMar>
          <w:top w:w="9" w:type="dxa"/>
          <w:right w:w="38" w:type="dxa"/>
        </w:tblCellMar>
        <w:tblLook w:val="04A0" w:firstRow="1" w:lastRow="0" w:firstColumn="1" w:lastColumn="0" w:noHBand="0" w:noVBand="1"/>
      </w:tblPr>
      <w:tblGrid>
        <w:gridCol w:w="1383"/>
        <w:gridCol w:w="886"/>
        <w:gridCol w:w="890"/>
        <w:gridCol w:w="888"/>
        <w:gridCol w:w="895"/>
        <w:gridCol w:w="1213"/>
        <w:gridCol w:w="1213"/>
        <w:gridCol w:w="1213"/>
        <w:gridCol w:w="1216"/>
      </w:tblGrid>
      <w:tr w:rsidR="00992347" w:rsidRPr="00601615" w14:paraId="5A6AB583" w14:textId="77777777" w:rsidTr="00992347">
        <w:trPr>
          <w:cantSplit/>
          <w:trHeight w:hRule="exact" w:val="304"/>
        </w:trPr>
        <w:tc>
          <w:tcPr>
            <w:tcW w:w="1383" w:type="dxa"/>
            <w:vMerge w:val="restart"/>
            <w:tcBorders>
              <w:top w:val="single" w:sz="4" w:space="0" w:color="000000"/>
              <w:left w:val="single" w:sz="4" w:space="0" w:color="000000"/>
              <w:right w:val="single" w:sz="4" w:space="0" w:color="000000"/>
            </w:tcBorders>
            <w:shd w:val="clear" w:color="auto" w:fill="auto"/>
            <w:vAlign w:val="center"/>
          </w:tcPr>
          <w:p w14:paraId="3AD16CCF" w14:textId="77777777" w:rsidR="002D31D4" w:rsidRPr="00601615" w:rsidRDefault="002D31D4" w:rsidP="002D31D4">
            <w:pPr>
              <w:rPr>
                <w:rFonts w:ascii="Calibri" w:eastAsia="Times New Roman" w:hAnsi="Calibri"/>
                <w:color w:val="000000"/>
                <w:szCs w:val="24"/>
              </w:rPr>
            </w:pPr>
            <w:r w:rsidRPr="00601615">
              <w:rPr>
                <w:rFonts w:eastAsia="Times New Roman"/>
                <w:b/>
                <w:color w:val="000000"/>
                <w:szCs w:val="24"/>
              </w:rPr>
              <w:t xml:space="preserve">Результати навчання </w:t>
            </w:r>
          </w:p>
        </w:tc>
        <w:tc>
          <w:tcPr>
            <w:tcW w:w="84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F480EC1" w14:textId="77777777" w:rsidR="002D31D4" w:rsidRPr="00601615" w:rsidRDefault="002D31D4" w:rsidP="00765A81">
            <w:pPr>
              <w:jc w:val="center"/>
              <w:rPr>
                <w:rFonts w:ascii="Calibri" w:eastAsia="Times New Roman" w:hAnsi="Calibri"/>
                <w:color w:val="000000"/>
                <w:szCs w:val="24"/>
              </w:rPr>
            </w:pPr>
            <w:r w:rsidRPr="00601615">
              <w:rPr>
                <w:rFonts w:eastAsia="Times New Roman"/>
                <w:b/>
                <w:color w:val="000000"/>
                <w:szCs w:val="24"/>
              </w:rPr>
              <w:t>Компетентності</w:t>
            </w:r>
          </w:p>
        </w:tc>
      </w:tr>
      <w:tr w:rsidR="00992347" w:rsidRPr="00601615" w14:paraId="34496F59" w14:textId="77777777" w:rsidTr="00992347">
        <w:trPr>
          <w:cantSplit/>
          <w:trHeight w:hRule="exact" w:val="304"/>
        </w:trPr>
        <w:tc>
          <w:tcPr>
            <w:tcW w:w="1383" w:type="dxa"/>
            <w:vMerge/>
            <w:tcBorders>
              <w:left w:val="single" w:sz="4" w:space="0" w:color="000000"/>
              <w:right w:val="single" w:sz="4" w:space="0" w:color="000000"/>
            </w:tcBorders>
            <w:shd w:val="clear" w:color="auto" w:fill="auto"/>
            <w:vAlign w:val="center"/>
          </w:tcPr>
          <w:p w14:paraId="4AC253A8" w14:textId="77777777" w:rsidR="002D31D4" w:rsidRPr="00601615" w:rsidRDefault="002D31D4" w:rsidP="002D31D4">
            <w:pPr>
              <w:rPr>
                <w:rFonts w:ascii="Calibri" w:eastAsia="Times New Roman" w:hAnsi="Calibri"/>
                <w:color w:val="000000"/>
                <w:szCs w:val="24"/>
              </w:rPr>
            </w:pPr>
          </w:p>
        </w:tc>
        <w:tc>
          <w:tcPr>
            <w:tcW w:w="84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10318B" w14:textId="77777777" w:rsidR="002D31D4" w:rsidRPr="00601615" w:rsidRDefault="002D31D4" w:rsidP="00765A81">
            <w:pPr>
              <w:jc w:val="center"/>
              <w:rPr>
                <w:rFonts w:ascii="Calibri" w:eastAsia="Times New Roman" w:hAnsi="Calibri"/>
                <w:color w:val="000000"/>
                <w:szCs w:val="24"/>
              </w:rPr>
            </w:pPr>
            <w:r w:rsidRPr="00601615">
              <w:rPr>
                <w:rFonts w:eastAsia="Times New Roman"/>
                <w:b/>
                <w:color w:val="000000"/>
                <w:szCs w:val="24"/>
              </w:rPr>
              <w:t>Інтегральна компетентність</w:t>
            </w:r>
          </w:p>
        </w:tc>
      </w:tr>
      <w:tr w:rsidR="00992347" w:rsidRPr="00601615" w14:paraId="622B0D41" w14:textId="77777777" w:rsidTr="00992347">
        <w:trPr>
          <w:cantSplit/>
          <w:trHeight w:hRule="exact" w:val="304"/>
        </w:trPr>
        <w:tc>
          <w:tcPr>
            <w:tcW w:w="1383" w:type="dxa"/>
            <w:vMerge/>
            <w:tcBorders>
              <w:left w:val="single" w:sz="4" w:space="0" w:color="000000"/>
              <w:right w:val="single" w:sz="4" w:space="0" w:color="000000"/>
            </w:tcBorders>
            <w:shd w:val="clear" w:color="auto" w:fill="auto"/>
            <w:vAlign w:val="center"/>
          </w:tcPr>
          <w:p w14:paraId="0041789C" w14:textId="77777777" w:rsidR="002D31D4" w:rsidRPr="00601615" w:rsidRDefault="002D31D4" w:rsidP="002D31D4">
            <w:pPr>
              <w:rPr>
                <w:rFonts w:ascii="Calibri" w:eastAsia="Times New Roman" w:hAnsi="Calibri"/>
                <w:color w:val="000000"/>
                <w:szCs w:val="24"/>
              </w:rPr>
            </w:pPr>
          </w:p>
        </w:tc>
        <w:tc>
          <w:tcPr>
            <w:tcW w:w="35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BCB2E4" w14:textId="77777777" w:rsidR="002D31D4" w:rsidRPr="00601615" w:rsidRDefault="002D31D4" w:rsidP="00765A81">
            <w:pPr>
              <w:jc w:val="center"/>
              <w:rPr>
                <w:rFonts w:ascii="Calibri" w:eastAsia="Times New Roman" w:hAnsi="Calibri"/>
                <w:color w:val="000000"/>
                <w:szCs w:val="24"/>
              </w:rPr>
            </w:pPr>
            <w:r w:rsidRPr="00601615">
              <w:rPr>
                <w:rFonts w:eastAsia="Times New Roman"/>
                <w:b/>
                <w:color w:val="000000"/>
                <w:szCs w:val="24"/>
              </w:rPr>
              <w:t>Загальні компетентності</w:t>
            </w:r>
          </w:p>
        </w:tc>
        <w:tc>
          <w:tcPr>
            <w:tcW w:w="4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27B3D6" w14:textId="77777777" w:rsidR="002D31D4" w:rsidRPr="00601615" w:rsidRDefault="002D31D4" w:rsidP="00765A81">
            <w:pPr>
              <w:jc w:val="center"/>
              <w:rPr>
                <w:rFonts w:ascii="Calibri" w:eastAsia="Times New Roman" w:hAnsi="Calibri"/>
                <w:color w:val="000000"/>
                <w:szCs w:val="24"/>
              </w:rPr>
            </w:pPr>
            <w:r w:rsidRPr="00601615">
              <w:rPr>
                <w:rFonts w:eastAsia="Times New Roman"/>
                <w:b/>
                <w:color w:val="000000"/>
                <w:szCs w:val="24"/>
              </w:rPr>
              <w:t>Спеціальні (фахові) компетентності</w:t>
            </w:r>
          </w:p>
        </w:tc>
      </w:tr>
      <w:tr w:rsidR="00992347" w:rsidRPr="00601615" w14:paraId="7363FF22" w14:textId="77777777" w:rsidTr="00992347">
        <w:trPr>
          <w:cantSplit/>
          <w:trHeight w:hRule="exact" w:val="304"/>
        </w:trPr>
        <w:tc>
          <w:tcPr>
            <w:tcW w:w="1383" w:type="dxa"/>
            <w:vMerge/>
            <w:tcBorders>
              <w:left w:val="single" w:sz="4" w:space="0" w:color="000000"/>
              <w:bottom w:val="single" w:sz="4" w:space="0" w:color="000000"/>
              <w:right w:val="single" w:sz="4" w:space="0" w:color="000000"/>
            </w:tcBorders>
            <w:shd w:val="clear" w:color="auto" w:fill="auto"/>
            <w:vAlign w:val="center"/>
          </w:tcPr>
          <w:p w14:paraId="28A861C3" w14:textId="77777777" w:rsidR="002D31D4" w:rsidRPr="00601615" w:rsidRDefault="002D31D4" w:rsidP="002D31D4">
            <w:pPr>
              <w:rPr>
                <w:rFonts w:ascii="Calibri" w:eastAsia="Times New Roman" w:hAnsi="Calibri"/>
                <w:color w:val="000000"/>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45F0" w14:textId="77777777" w:rsidR="002D31D4" w:rsidRPr="00601615" w:rsidRDefault="002D31D4" w:rsidP="00765A81">
            <w:pPr>
              <w:jc w:val="center"/>
              <w:rPr>
                <w:rFonts w:ascii="Calibri" w:eastAsia="Times New Roman" w:hAnsi="Calibri"/>
                <w:color w:val="000000"/>
                <w:szCs w:val="24"/>
              </w:rPr>
            </w:pPr>
            <w:r w:rsidRPr="00601615">
              <w:rPr>
                <w:rFonts w:eastAsia="Times New Roman"/>
                <w:color w:val="000000"/>
                <w:szCs w:val="24"/>
              </w:rPr>
              <w:t>ЗК01</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E8B2" w14:textId="77777777" w:rsidR="002D31D4" w:rsidRPr="00601615" w:rsidRDefault="002D31D4" w:rsidP="00765A81">
            <w:pPr>
              <w:jc w:val="center"/>
              <w:rPr>
                <w:rFonts w:ascii="Calibri" w:eastAsia="Times New Roman" w:hAnsi="Calibri"/>
                <w:color w:val="000000"/>
                <w:szCs w:val="24"/>
              </w:rPr>
            </w:pPr>
            <w:r w:rsidRPr="00601615">
              <w:rPr>
                <w:rFonts w:eastAsia="Times New Roman"/>
                <w:color w:val="000000"/>
                <w:szCs w:val="24"/>
              </w:rPr>
              <w:t>ЗК02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CCB4" w14:textId="77777777" w:rsidR="002D31D4" w:rsidRPr="00601615" w:rsidRDefault="002D31D4" w:rsidP="00765A81">
            <w:pPr>
              <w:jc w:val="center"/>
              <w:rPr>
                <w:rFonts w:ascii="Calibri" w:eastAsia="Times New Roman" w:hAnsi="Calibri"/>
                <w:color w:val="000000"/>
                <w:szCs w:val="24"/>
              </w:rPr>
            </w:pPr>
            <w:r w:rsidRPr="00601615">
              <w:rPr>
                <w:rFonts w:eastAsia="Times New Roman"/>
                <w:color w:val="000000"/>
                <w:szCs w:val="24"/>
              </w:rPr>
              <w:t>ЗК03</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FFA4" w14:textId="77777777" w:rsidR="002D31D4" w:rsidRPr="00601615" w:rsidRDefault="002D31D4" w:rsidP="00765A81">
            <w:pPr>
              <w:jc w:val="center"/>
              <w:rPr>
                <w:rFonts w:ascii="Calibri" w:eastAsia="Times New Roman" w:hAnsi="Calibri"/>
                <w:color w:val="000000"/>
                <w:szCs w:val="24"/>
              </w:rPr>
            </w:pPr>
            <w:r w:rsidRPr="00601615">
              <w:rPr>
                <w:rFonts w:eastAsia="Times New Roman"/>
                <w:color w:val="000000"/>
                <w:szCs w:val="24"/>
              </w:rPr>
              <w:t>ЗК04</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FFC9" w14:textId="77777777" w:rsidR="002D31D4" w:rsidRPr="00601615" w:rsidRDefault="002D31D4" w:rsidP="00765A81">
            <w:pPr>
              <w:jc w:val="center"/>
              <w:rPr>
                <w:rFonts w:eastAsia="Times New Roman"/>
                <w:color w:val="000000"/>
                <w:szCs w:val="24"/>
              </w:rPr>
            </w:pPr>
            <w:r w:rsidRPr="00601615">
              <w:rPr>
                <w:rFonts w:eastAsia="Times New Roman"/>
                <w:color w:val="000000"/>
                <w:szCs w:val="24"/>
              </w:rPr>
              <w:t>СК01</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8741" w14:textId="77777777" w:rsidR="002D31D4" w:rsidRPr="00601615" w:rsidRDefault="002D31D4" w:rsidP="00765A81">
            <w:pPr>
              <w:jc w:val="center"/>
              <w:rPr>
                <w:rFonts w:eastAsia="Times New Roman"/>
                <w:color w:val="000000"/>
                <w:szCs w:val="24"/>
              </w:rPr>
            </w:pPr>
            <w:r w:rsidRPr="00601615">
              <w:rPr>
                <w:rFonts w:eastAsia="Times New Roman"/>
                <w:color w:val="000000"/>
                <w:szCs w:val="24"/>
              </w:rPr>
              <w:t>СК02</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79C29" w14:textId="77777777" w:rsidR="002D31D4" w:rsidRPr="00601615" w:rsidRDefault="002D31D4" w:rsidP="00765A81">
            <w:pPr>
              <w:jc w:val="center"/>
              <w:rPr>
                <w:rFonts w:eastAsia="Times New Roman"/>
                <w:color w:val="000000"/>
                <w:szCs w:val="24"/>
              </w:rPr>
            </w:pPr>
            <w:r w:rsidRPr="00601615">
              <w:rPr>
                <w:rFonts w:eastAsia="Times New Roman"/>
                <w:color w:val="000000"/>
                <w:szCs w:val="24"/>
              </w:rPr>
              <w:t>СК03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98AE" w14:textId="77777777" w:rsidR="002D31D4" w:rsidRPr="00601615" w:rsidRDefault="002D31D4" w:rsidP="00765A81">
            <w:pPr>
              <w:jc w:val="center"/>
              <w:rPr>
                <w:rFonts w:eastAsia="Times New Roman"/>
                <w:color w:val="000000"/>
                <w:szCs w:val="24"/>
              </w:rPr>
            </w:pPr>
            <w:r w:rsidRPr="00601615">
              <w:rPr>
                <w:rFonts w:eastAsia="Times New Roman"/>
                <w:color w:val="000000"/>
                <w:szCs w:val="24"/>
              </w:rPr>
              <w:t>СК04</w:t>
            </w:r>
          </w:p>
        </w:tc>
      </w:tr>
      <w:tr w:rsidR="00992347" w:rsidRPr="00601615" w14:paraId="578229F7"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B6D5"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РН01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F068"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9640"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1899"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8F75"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5483C"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D945"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241A"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D2D5" w14:textId="77777777" w:rsidR="002D31D4" w:rsidRPr="00671BA0" w:rsidRDefault="002D31D4" w:rsidP="00765A81">
            <w:pPr>
              <w:jc w:val="center"/>
              <w:rPr>
                <w:rFonts w:eastAsia="Times New Roman"/>
                <w:b/>
                <w:bCs/>
                <w:color w:val="000000"/>
                <w:szCs w:val="24"/>
              </w:rPr>
            </w:pPr>
          </w:p>
        </w:tc>
      </w:tr>
      <w:tr w:rsidR="00992347" w:rsidRPr="00601615" w14:paraId="7148CFFF"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0DAD9"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РН02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2CF"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2014"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9A25"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7972"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FBDC"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DA8C"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0C78"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28BE" w14:textId="77777777" w:rsidR="002D31D4" w:rsidRPr="00671BA0" w:rsidRDefault="002D31D4" w:rsidP="00765A81">
            <w:pPr>
              <w:jc w:val="center"/>
              <w:rPr>
                <w:rFonts w:eastAsia="Times New Roman"/>
                <w:b/>
                <w:bCs/>
                <w:color w:val="000000"/>
                <w:szCs w:val="24"/>
              </w:rPr>
            </w:pPr>
          </w:p>
        </w:tc>
      </w:tr>
      <w:tr w:rsidR="00992347" w:rsidRPr="00601615" w14:paraId="4DC45263"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4B6"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РН03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9353"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9C63"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5583"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4A60"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F8CE"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A598"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78E2"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4692"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r>
      <w:tr w:rsidR="00992347" w:rsidRPr="00601615" w14:paraId="0A780C01"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89D6"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РН04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C9D5"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0CA37"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9805"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AAD9"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EEB1"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EE6B"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84AD9"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47B7" w14:textId="77777777" w:rsidR="002D31D4" w:rsidRPr="00671BA0" w:rsidRDefault="002D31D4" w:rsidP="00765A81">
            <w:pPr>
              <w:jc w:val="center"/>
              <w:rPr>
                <w:rFonts w:eastAsia="Times New Roman"/>
                <w:b/>
                <w:bCs/>
                <w:color w:val="000000"/>
                <w:szCs w:val="24"/>
              </w:rPr>
            </w:pPr>
          </w:p>
        </w:tc>
      </w:tr>
      <w:tr w:rsidR="00992347" w:rsidRPr="00601615" w14:paraId="160BF5ED"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31A5"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РН05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5206"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63CF"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B572"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A790"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0E49"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F198"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91D6D"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A3D5"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r>
      <w:tr w:rsidR="00992347" w:rsidRPr="00601615" w14:paraId="37AA017E"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4CE1"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РН06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2E08"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97AA"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156C"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A0B4"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51CBD"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6889"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1C7F"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0DFA" w14:textId="77777777" w:rsidR="002D31D4" w:rsidRPr="00671BA0" w:rsidRDefault="002D31D4" w:rsidP="00765A81">
            <w:pPr>
              <w:jc w:val="center"/>
              <w:rPr>
                <w:rFonts w:eastAsia="Times New Roman"/>
                <w:b/>
                <w:bCs/>
                <w:color w:val="000000"/>
                <w:szCs w:val="24"/>
              </w:rPr>
            </w:pPr>
          </w:p>
        </w:tc>
      </w:tr>
      <w:tr w:rsidR="00992347" w:rsidRPr="00601615" w14:paraId="7307C67B"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182B"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РН07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D17C"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4DCD"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7D74"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85A8"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78EB"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7EA6"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97BF"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5460"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r>
      <w:tr w:rsidR="00992347" w:rsidRPr="00601615" w14:paraId="0735B62B"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5433"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РН08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8D136"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F6A9"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7668"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326C"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2D61"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BB67"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3E1A"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4390" w14:textId="77777777" w:rsidR="002D31D4" w:rsidRPr="00671BA0" w:rsidRDefault="002D31D4" w:rsidP="00765A81">
            <w:pPr>
              <w:jc w:val="center"/>
              <w:rPr>
                <w:rFonts w:eastAsia="Times New Roman"/>
                <w:b/>
                <w:bCs/>
                <w:color w:val="000000"/>
                <w:szCs w:val="24"/>
              </w:rPr>
            </w:pPr>
          </w:p>
        </w:tc>
      </w:tr>
      <w:tr w:rsidR="00992347" w:rsidRPr="00601615" w14:paraId="2BDFA39B" w14:textId="77777777" w:rsidTr="00992347">
        <w:trPr>
          <w:cantSplit/>
          <w:trHeight w:hRule="exact" w:val="304"/>
        </w:trPr>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54B5" w14:textId="77777777" w:rsidR="002D31D4" w:rsidRPr="00671BA0" w:rsidRDefault="002D31D4" w:rsidP="002D31D4">
            <w:pPr>
              <w:rPr>
                <w:rFonts w:eastAsia="Times New Roman"/>
                <w:color w:val="000000"/>
                <w:szCs w:val="24"/>
              </w:rPr>
            </w:pPr>
            <w:r w:rsidRPr="00671BA0">
              <w:rPr>
                <w:rFonts w:eastAsia="Times New Roman"/>
                <w:color w:val="000000"/>
                <w:szCs w:val="24"/>
              </w:rPr>
              <w:t xml:space="preserve">РН09 </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695C" w14:textId="77777777" w:rsidR="002D31D4" w:rsidRPr="00671BA0" w:rsidRDefault="002D31D4" w:rsidP="00765A81">
            <w:pPr>
              <w:jc w:val="center"/>
              <w:rPr>
                <w:rFonts w:eastAsia="Times New Roman"/>
                <w:b/>
                <w:bCs/>
                <w:color w:val="000000"/>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E4CF" w14:textId="77777777" w:rsidR="002D31D4" w:rsidRPr="00671BA0" w:rsidRDefault="002D31D4" w:rsidP="00765A81">
            <w:pPr>
              <w:jc w:val="center"/>
              <w:rPr>
                <w:rFonts w:eastAsia="Times New Roman"/>
                <w:b/>
                <w:bCs/>
                <w:color w:val="000000"/>
                <w:szCs w:val="24"/>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B2BD" w14:textId="77777777" w:rsidR="002D31D4" w:rsidRPr="00671BA0" w:rsidRDefault="002D31D4" w:rsidP="00765A81">
            <w:pPr>
              <w:jc w:val="center"/>
              <w:rPr>
                <w:rFonts w:eastAsia="Times New Roman"/>
                <w:b/>
                <w:bCs/>
                <w:color w:val="000000"/>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D8D2" w14:textId="77777777" w:rsidR="002D31D4" w:rsidRPr="00671BA0" w:rsidRDefault="002D31D4" w:rsidP="00765A81">
            <w:pPr>
              <w:jc w:val="center"/>
              <w:rPr>
                <w:rFonts w:eastAsia="Times New Roman"/>
                <w:b/>
                <w:bCs/>
                <w:color w:val="000000"/>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DA29"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49FC" w14:textId="77777777" w:rsidR="002D31D4" w:rsidRPr="00671BA0" w:rsidRDefault="00B66C26" w:rsidP="00765A81">
            <w:pPr>
              <w:jc w:val="center"/>
              <w:rPr>
                <w:rFonts w:eastAsia="Times New Roman"/>
                <w:b/>
                <w:bCs/>
                <w:color w:val="000000"/>
                <w:szCs w:val="24"/>
              </w:rPr>
            </w:pPr>
            <w:r w:rsidRPr="00671BA0">
              <w:rPr>
                <w:rFonts w:eastAsia="Times New Roman"/>
                <w:b/>
                <w:bCs/>
                <w:color w:val="000000"/>
                <w:szCs w:val="24"/>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2264" w14:textId="77777777" w:rsidR="002D31D4" w:rsidRPr="00671BA0" w:rsidRDefault="002D31D4" w:rsidP="00765A81">
            <w:pPr>
              <w:jc w:val="center"/>
              <w:rPr>
                <w:rFonts w:eastAsia="Times New Roman"/>
                <w:b/>
                <w:bCs/>
                <w:color w:val="000000"/>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1A4" w14:textId="77777777" w:rsidR="002D31D4" w:rsidRPr="00671BA0" w:rsidRDefault="00B66C26" w:rsidP="00765A81">
            <w:pPr>
              <w:jc w:val="center"/>
              <w:rPr>
                <w:rFonts w:eastAsia="Times New Roman"/>
                <w:b/>
                <w:bCs/>
                <w:color w:val="000000"/>
                <w:szCs w:val="24"/>
                <w:lang w:val="en-US"/>
              </w:rPr>
            </w:pPr>
            <w:r w:rsidRPr="00671BA0">
              <w:rPr>
                <w:rFonts w:eastAsia="Times New Roman"/>
                <w:b/>
                <w:bCs/>
                <w:color w:val="000000"/>
                <w:szCs w:val="24"/>
              </w:rPr>
              <w:t>+</w:t>
            </w:r>
          </w:p>
        </w:tc>
      </w:tr>
    </w:tbl>
    <w:p w14:paraId="3D943F89" w14:textId="77777777" w:rsidR="00253E35" w:rsidRPr="00601615" w:rsidRDefault="00253E35" w:rsidP="00253E35">
      <w:pPr>
        <w:jc w:val="center"/>
        <w:rPr>
          <w:color w:val="000000"/>
          <w:sz w:val="28"/>
          <w:szCs w:val="28"/>
        </w:rPr>
      </w:pPr>
    </w:p>
    <w:p w14:paraId="7B563685" w14:textId="77777777" w:rsidR="002E74BA" w:rsidRPr="00601615" w:rsidRDefault="00C31E96" w:rsidP="00926D19">
      <w:pPr>
        <w:pStyle w:val="10"/>
        <w:keepLines/>
        <w:numPr>
          <w:ilvl w:val="0"/>
          <w:numId w:val="10"/>
        </w:numPr>
        <w:tabs>
          <w:tab w:val="clear" w:pos="567"/>
          <w:tab w:val="left" w:pos="284"/>
        </w:tabs>
        <w:suppressAutoHyphens w:val="0"/>
        <w:spacing w:before="0" w:after="0"/>
        <w:ind w:left="0" w:firstLine="0"/>
        <w:rPr>
          <w:color w:val="000000"/>
          <w:sz w:val="28"/>
          <w:szCs w:val="28"/>
        </w:rPr>
      </w:pPr>
      <w:r w:rsidRPr="00601615">
        <w:rPr>
          <w:color w:val="000000"/>
          <w:sz w:val="28"/>
          <w:szCs w:val="28"/>
        </w:rPr>
        <w:lastRenderedPageBreak/>
        <w:t>Матриця відповідності визначених освітньою програмою компетентностей дескрипторам Національної рамки кваліфікацій</w:t>
      </w:r>
      <w:r w:rsidR="002E74BA" w:rsidRPr="00601615">
        <w:rPr>
          <w:color w:val="000000"/>
          <w:sz w:val="28"/>
          <w:szCs w:val="28"/>
        </w:rPr>
        <w:t xml:space="preserve"> </w:t>
      </w:r>
      <w:r w:rsidRPr="00601615">
        <w:rPr>
          <w:color w:val="000000"/>
          <w:sz w:val="28"/>
          <w:szCs w:val="28"/>
        </w:rPr>
        <w:t>(</w:t>
      </w:r>
      <w:r w:rsidR="002E74BA" w:rsidRPr="00601615">
        <w:rPr>
          <w:color w:val="000000"/>
          <w:sz w:val="28"/>
          <w:szCs w:val="28"/>
        </w:rPr>
        <w:t>НРК</w:t>
      </w:r>
      <w:r w:rsidRPr="00601615">
        <w:rPr>
          <w:color w:val="000000"/>
          <w:sz w:val="28"/>
          <w:szCs w:val="28"/>
        </w:rPr>
        <w:t>)</w:t>
      </w:r>
    </w:p>
    <w:p w14:paraId="35767EA8" w14:textId="77777777" w:rsidR="00C31E5F" w:rsidRPr="00601615" w:rsidRDefault="00C31E5F" w:rsidP="00C31E5F">
      <w:pPr>
        <w:pStyle w:val="a5"/>
        <w:rPr>
          <w:color w:val="000000"/>
          <w:lang w:eastAsia="ar-SA"/>
        </w:rPr>
      </w:pPr>
    </w:p>
    <w:tbl>
      <w:tblPr>
        <w:tblW w:w="10137" w:type="dxa"/>
        <w:tblInd w:w="-108" w:type="dxa"/>
        <w:tblCellMar>
          <w:top w:w="12" w:type="dxa"/>
          <w:left w:w="106" w:type="dxa"/>
          <w:right w:w="58" w:type="dxa"/>
        </w:tblCellMar>
        <w:tblLook w:val="04A0" w:firstRow="1" w:lastRow="0" w:firstColumn="1" w:lastColumn="0" w:noHBand="0" w:noVBand="1"/>
      </w:tblPr>
      <w:tblGrid>
        <w:gridCol w:w="640"/>
        <w:gridCol w:w="2126"/>
        <w:gridCol w:w="2126"/>
        <w:gridCol w:w="1985"/>
        <w:gridCol w:w="3260"/>
      </w:tblGrid>
      <w:tr w:rsidR="002E74BA" w:rsidRPr="00601615" w14:paraId="343EF4A1" w14:textId="77777777" w:rsidTr="00765A81">
        <w:trPr>
          <w:cantSplit/>
          <w:trHeight w:val="2438"/>
        </w:trPr>
        <w:tc>
          <w:tcPr>
            <w:tcW w:w="640"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DE5D411" w14:textId="77777777" w:rsidR="002E74BA" w:rsidRPr="00601615" w:rsidRDefault="002E74BA" w:rsidP="00765A81">
            <w:pPr>
              <w:ind w:left="-57" w:right="-57"/>
              <w:jc w:val="center"/>
              <w:rPr>
                <w:rFonts w:eastAsia="Times New Roman"/>
                <w:color w:val="000000"/>
                <w:sz w:val="20"/>
              </w:rPr>
            </w:pPr>
            <w:r w:rsidRPr="00601615">
              <w:rPr>
                <w:rFonts w:eastAsia="Times New Roman"/>
                <w:b/>
                <w:color w:val="000000"/>
                <w:sz w:val="20"/>
              </w:rPr>
              <w:t xml:space="preserve">Класифікація </w:t>
            </w:r>
            <w:proofErr w:type="spellStart"/>
            <w:r w:rsidRPr="00601615">
              <w:rPr>
                <w:rFonts w:eastAsia="Times New Roman"/>
                <w:b/>
                <w:color w:val="000000"/>
                <w:sz w:val="20"/>
              </w:rPr>
              <w:t>компетентностей</w:t>
            </w:r>
            <w:proofErr w:type="spellEnd"/>
            <w:r w:rsidRPr="00601615">
              <w:rPr>
                <w:rFonts w:eastAsia="Times New Roman"/>
                <w:b/>
                <w:color w:val="000000"/>
                <w:sz w:val="20"/>
              </w:rPr>
              <w:t xml:space="preserve"> за НРК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5054C45" w14:textId="77777777" w:rsidR="002E74BA" w:rsidRPr="00601615" w:rsidRDefault="002E74BA" w:rsidP="00765A81">
            <w:pPr>
              <w:spacing w:after="40"/>
              <w:ind w:left="-57" w:right="-57"/>
              <w:rPr>
                <w:rFonts w:eastAsia="Times New Roman"/>
                <w:b/>
                <w:color w:val="000000"/>
                <w:sz w:val="20"/>
              </w:rPr>
            </w:pPr>
            <w:r w:rsidRPr="00601615">
              <w:rPr>
                <w:rFonts w:eastAsia="Times New Roman"/>
                <w:b/>
                <w:color w:val="000000"/>
                <w:sz w:val="20"/>
              </w:rPr>
              <w:t xml:space="preserve">Знання </w:t>
            </w:r>
          </w:p>
          <w:p w14:paraId="074BC079" w14:textId="77777777" w:rsidR="002E74BA" w:rsidRPr="00601615" w:rsidRDefault="002E74BA" w:rsidP="00765A81">
            <w:pPr>
              <w:spacing w:after="40"/>
              <w:ind w:left="-57" w:right="-57"/>
              <w:rPr>
                <w:rFonts w:eastAsia="Times New Roman"/>
                <w:color w:val="000000"/>
                <w:sz w:val="20"/>
              </w:rPr>
            </w:pPr>
            <w:r w:rsidRPr="00601615">
              <w:rPr>
                <w:rFonts w:eastAsia="Times New Roman"/>
                <w:b/>
                <w:color w:val="000000"/>
                <w:sz w:val="20"/>
              </w:rPr>
              <w:t xml:space="preserve">Зн1 </w:t>
            </w:r>
          </w:p>
          <w:p w14:paraId="0023876D" w14:textId="77777777" w:rsidR="002E74BA" w:rsidRPr="00601615" w:rsidRDefault="00844D65" w:rsidP="00765A81">
            <w:pPr>
              <w:spacing w:after="40"/>
              <w:ind w:left="-57" w:right="-57"/>
              <w:rPr>
                <w:rFonts w:eastAsia="Times New Roman"/>
                <w:color w:val="000000"/>
                <w:sz w:val="20"/>
              </w:rPr>
            </w:pPr>
            <w:r w:rsidRPr="00601615">
              <w:rPr>
                <w:rFonts w:eastAsia="Times New Roman"/>
                <w:color w:val="000000"/>
                <w:sz w:val="20"/>
              </w:rPr>
              <w:t>Концептуальні та методологічні знання в галузі чи на межі галузей знань або професійної діяльності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0F0D2D" w14:textId="77777777" w:rsidR="002E74BA" w:rsidRPr="00601615" w:rsidRDefault="002E74BA" w:rsidP="00765A81">
            <w:pPr>
              <w:spacing w:after="40"/>
              <w:ind w:left="-57" w:right="-57"/>
              <w:rPr>
                <w:rFonts w:eastAsia="Times New Roman"/>
                <w:b/>
                <w:color w:val="000000"/>
                <w:sz w:val="20"/>
              </w:rPr>
            </w:pPr>
            <w:r w:rsidRPr="00601615">
              <w:rPr>
                <w:rFonts w:eastAsia="Times New Roman"/>
                <w:b/>
                <w:color w:val="000000"/>
                <w:sz w:val="20"/>
              </w:rPr>
              <w:t xml:space="preserve">Уміння/навички </w:t>
            </w:r>
          </w:p>
          <w:p w14:paraId="52797A79" w14:textId="77777777" w:rsidR="00844D65" w:rsidRPr="00601615" w:rsidRDefault="00844D65" w:rsidP="00765A81">
            <w:pPr>
              <w:spacing w:after="40"/>
              <w:ind w:left="-57" w:right="-57"/>
              <w:rPr>
                <w:rFonts w:eastAsia="Times New Roman"/>
                <w:color w:val="000000"/>
                <w:sz w:val="20"/>
              </w:rPr>
            </w:pPr>
            <w:r w:rsidRPr="00601615">
              <w:rPr>
                <w:rFonts w:eastAsia="Times New Roman"/>
                <w:b/>
                <w:bCs/>
                <w:color w:val="000000"/>
                <w:sz w:val="20"/>
              </w:rPr>
              <w:t>УН1</w:t>
            </w:r>
            <w:r w:rsidRPr="00601615">
              <w:rPr>
                <w:rFonts w:eastAsia="Times New Roman"/>
                <w:color w:val="000000"/>
                <w:sz w:val="20"/>
              </w:rPr>
              <w:t xml:space="preserve"> Спеціалізовані уміння навички і методи, необхідні для розв'язання значущих проблем у сфері професійної діяльності, науки та/або інновацій, розширення та переоцінки вже існуючих знань і професійної практики </w:t>
            </w:r>
            <w:r w:rsidRPr="00601615">
              <w:rPr>
                <w:rFonts w:eastAsia="Times New Roman"/>
                <w:b/>
                <w:bCs/>
                <w:color w:val="000000"/>
                <w:sz w:val="20"/>
              </w:rPr>
              <w:t>УН2</w:t>
            </w:r>
            <w:r w:rsidRPr="00601615">
              <w:rPr>
                <w:rFonts w:eastAsia="Times New Roman"/>
                <w:color w:val="000000"/>
                <w:sz w:val="20"/>
              </w:rPr>
              <w:t xml:space="preserve"> Започаткування, планування, реалізація та коригування послідовного процесу ґрунтовного наукового дослідження з дотриманням належної академічної доброчесності</w:t>
            </w:r>
          </w:p>
          <w:p w14:paraId="195C573D" w14:textId="77777777" w:rsidR="002E74BA" w:rsidRPr="00601615" w:rsidRDefault="00844D65" w:rsidP="00765A81">
            <w:pPr>
              <w:spacing w:after="40"/>
              <w:ind w:left="-57" w:right="-57"/>
              <w:rPr>
                <w:rFonts w:eastAsia="Times New Roman"/>
                <w:color w:val="000000"/>
                <w:sz w:val="20"/>
              </w:rPr>
            </w:pPr>
            <w:r w:rsidRPr="00601615">
              <w:rPr>
                <w:rFonts w:eastAsia="Times New Roman"/>
                <w:b/>
                <w:bCs/>
                <w:color w:val="000000"/>
                <w:sz w:val="20"/>
              </w:rPr>
              <w:t xml:space="preserve">УН3 </w:t>
            </w:r>
            <w:r w:rsidRPr="00601615">
              <w:rPr>
                <w:rFonts w:eastAsia="Times New Roman"/>
                <w:color w:val="000000"/>
                <w:sz w:val="20"/>
              </w:rPr>
              <w:t>Критичний аналіз, оцінка і синтез нових та комплексних ідей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8B8C7D" w14:textId="77777777" w:rsidR="002E74BA" w:rsidRPr="00601615" w:rsidRDefault="002E74BA" w:rsidP="00765A81">
            <w:pPr>
              <w:spacing w:after="40"/>
              <w:ind w:left="-57" w:right="-57"/>
              <w:rPr>
                <w:rFonts w:eastAsia="Times New Roman"/>
                <w:b/>
                <w:color w:val="000000"/>
                <w:sz w:val="20"/>
              </w:rPr>
            </w:pPr>
            <w:r w:rsidRPr="00601615">
              <w:rPr>
                <w:rFonts w:eastAsia="Times New Roman"/>
                <w:b/>
                <w:color w:val="000000"/>
                <w:sz w:val="20"/>
              </w:rPr>
              <w:t xml:space="preserve">Комунікація </w:t>
            </w:r>
          </w:p>
          <w:p w14:paraId="32995C45" w14:textId="77777777" w:rsidR="002E74BA" w:rsidRPr="00601615" w:rsidRDefault="00844D65" w:rsidP="00765A81">
            <w:pPr>
              <w:spacing w:after="40"/>
              <w:ind w:left="-57" w:right="-57"/>
              <w:rPr>
                <w:rFonts w:eastAsia="Times New Roman"/>
                <w:color w:val="000000"/>
                <w:sz w:val="20"/>
              </w:rPr>
            </w:pPr>
            <w:r w:rsidRPr="00601615">
              <w:rPr>
                <w:rFonts w:eastAsia="Times New Roman"/>
                <w:b/>
                <w:bCs/>
                <w:color w:val="000000"/>
                <w:sz w:val="20"/>
              </w:rPr>
              <w:t>К1</w:t>
            </w:r>
            <w:r w:rsidRPr="00601615">
              <w:rPr>
                <w:rFonts w:eastAsia="Times New Roman"/>
                <w:color w:val="000000"/>
                <w:sz w:val="20"/>
              </w:rPr>
              <w:t xml:space="preserve"> Вільне спілкування з питань, що стосуються сфери наукових та експертних знань, з колегами, широкою науковою спільнотою, суспільством в цілому </w:t>
            </w:r>
            <w:r w:rsidRPr="00601615">
              <w:rPr>
                <w:rFonts w:eastAsia="Times New Roman"/>
                <w:b/>
                <w:bCs/>
                <w:color w:val="000000"/>
                <w:sz w:val="20"/>
              </w:rPr>
              <w:t>К2</w:t>
            </w:r>
            <w:r w:rsidRPr="00601615">
              <w:rPr>
                <w:rFonts w:eastAsia="Times New Roman"/>
                <w:color w:val="000000"/>
                <w:sz w:val="20"/>
              </w:rPr>
              <w:t xml:space="preserve"> Використання академічної української та іноземної мови у професійній діяльності та дослідженнях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759A22" w14:textId="77777777" w:rsidR="002E74BA" w:rsidRPr="00601615" w:rsidRDefault="002E74BA" w:rsidP="00765A81">
            <w:pPr>
              <w:spacing w:after="40"/>
              <w:ind w:left="-57" w:right="-57"/>
              <w:rPr>
                <w:rFonts w:eastAsia="Times New Roman"/>
                <w:b/>
                <w:color w:val="000000"/>
                <w:sz w:val="20"/>
              </w:rPr>
            </w:pPr>
            <w:r w:rsidRPr="00601615">
              <w:rPr>
                <w:rFonts w:eastAsia="Times New Roman"/>
                <w:b/>
                <w:color w:val="000000"/>
                <w:sz w:val="20"/>
              </w:rPr>
              <w:t xml:space="preserve">Відповідальність та автономія </w:t>
            </w:r>
          </w:p>
          <w:p w14:paraId="7AA6E6BC" w14:textId="77777777" w:rsidR="00844D65" w:rsidRPr="00601615" w:rsidRDefault="00844D65" w:rsidP="00765A81">
            <w:pPr>
              <w:spacing w:after="40"/>
              <w:ind w:left="-57" w:right="-57"/>
              <w:rPr>
                <w:rFonts w:eastAsia="Times New Roman"/>
                <w:color w:val="000000"/>
                <w:sz w:val="20"/>
              </w:rPr>
            </w:pPr>
            <w:r w:rsidRPr="00601615">
              <w:rPr>
                <w:rFonts w:eastAsia="Times New Roman"/>
                <w:b/>
                <w:bCs/>
                <w:color w:val="000000"/>
                <w:sz w:val="20"/>
              </w:rPr>
              <w:t>ВА1</w:t>
            </w:r>
            <w:r w:rsidRPr="00601615">
              <w:rPr>
                <w:rFonts w:eastAsia="Times New Roman"/>
                <w:color w:val="000000"/>
                <w:sz w:val="20"/>
              </w:rPr>
              <w:t xml:space="preserve"> Демонстрація значної авторитетності, </w:t>
            </w:r>
            <w:proofErr w:type="spellStart"/>
            <w:r w:rsidRPr="00601615">
              <w:rPr>
                <w:rFonts w:eastAsia="Times New Roman"/>
                <w:color w:val="000000"/>
                <w:sz w:val="20"/>
              </w:rPr>
              <w:t>інноваційність</w:t>
            </w:r>
            <w:proofErr w:type="spellEnd"/>
            <w:r w:rsidRPr="00601615">
              <w:rPr>
                <w:rFonts w:eastAsia="Times New Roman"/>
                <w:color w:val="000000"/>
                <w:sz w:val="20"/>
              </w:rPr>
              <w:t xml:space="preserve">, високий ступінь самостійності, академічна та професійна доброчесність, послідовна відданість розвитку нових ідей або процесів у передових контекстах професійної та наукової діяльності </w:t>
            </w:r>
          </w:p>
          <w:p w14:paraId="6FEEB913" w14:textId="77777777" w:rsidR="002E74BA" w:rsidRPr="00601615" w:rsidRDefault="00844D65" w:rsidP="00765A81">
            <w:pPr>
              <w:spacing w:after="40"/>
              <w:ind w:left="-57" w:right="-57"/>
              <w:rPr>
                <w:rFonts w:eastAsia="Times New Roman"/>
                <w:color w:val="000000"/>
                <w:sz w:val="20"/>
              </w:rPr>
            </w:pPr>
            <w:r w:rsidRPr="00601615">
              <w:rPr>
                <w:rFonts w:eastAsia="Times New Roman"/>
                <w:b/>
                <w:bCs/>
                <w:color w:val="000000"/>
                <w:sz w:val="20"/>
              </w:rPr>
              <w:t>ВА2</w:t>
            </w:r>
            <w:r w:rsidRPr="00601615">
              <w:rPr>
                <w:rFonts w:eastAsia="Times New Roman"/>
                <w:color w:val="000000"/>
                <w:sz w:val="20"/>
              </w:rPr>
              <w:t xml:space="preserve"> Здатність до безперервного саморозвитку та самовдосконалення</w:t>
            </w:r>
          </w:p>
        </w:tc>
      </w:tr>
      <w:tr w:rsidR="002E74BA" w:rsidRPr="00601615" w14:paraId="0063CC1F" w14:textId="77777777" w:rsidTr="00765A81">
        <w:trPr>
          <w:trHeight w:val="170"/>
        </w:trPr>
        <w:tc>
          <w:tcPr>
            <w:tcW w:w="10137" w:type="dxa"/>
            <w:gridSpan w:val="5"/>
            <w:tcBorders>
              <w:top w:val="single" w:sz="4" w:space="0" w:color="000000"/>
              <w:left w:val="single" w:sz="4" w:space="0" w:color="000000"/>
              <w:bottom w:val="single" w:sz="4" w:space="0" w:color="000000"/>
              <w:right w:val="single" w:sz="4" w:space="0" w:color="000000"/>
            </w:tcBorders>
            <w:shd w:val="clear" w:color="auto" w:fill="auto"/>
          </w:tcPr>
          <w:p w14:paraId="6E3B9F86" w14:textId="77777777" w:rsidR="002E74BA" w:rsidRPr="00601615" w:rsidRDefault="002E74BA" w:rsidP="00765A81">
            <w:pPr>
              <w:ind w:left="-57" w:right="-57"/>
              <w:jc w:val="center"/>
              <w:rPr>
                <w:rFonts w:eastAsia="Times New Roman"/>
                <w:color w:val="000000"/>
                <w:sz w:val="20"/>
              </w:rPr>
            </w:pPr>
            <w:r w:rsidRPr="00601615">
              <w:rPr>
                <w:rFonts w:eastAsia="Times New Roman"/>
                <w:b/>
                <w:color w:val="000000"/>
                <w:sz w:val="20"/>
              </w:rPr>
              <w:t xml:space="preserve">Загальні компетентності </w:t>
            </w:r>
          </w:p>
        </w:tc>
      </w:tr>
      <w:tr w:rsidR="002E74BA" w:rsidRPr="00601615" w14:paraId="1E72183C"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F9A7F3B" w14:textId="77777777" w:rsidR="002E74BA" w:rsidRPr="00601615" w:rsidRDefault="002E74BA" w:rsidP="00765A81">
            <w:pPr>
              <w:ind w:left="-57" w:right="-57"/>
              <w:rPr>
                <w:rFonts w:eastAsia="Times New Roman"/>
                <w:color w:val="000000"/>
                <w:sz w:val="20"/>
              </w:rPr>
            </w:pPr>
            <w:r w:rsidRPr="00601615">
              <w:rPr>
                <w:rFonts w:eastAsia="Times New Roman"/>
                <w:color w:val="000000"/>
                <w:sz w:val="20"/>
              </w:rPr>
              <w:t>ЗК</w:t>
            </w:r>
            <w:r w:rsidR="005F4FF0" w:rsidRPr="00601615">
              <w:rPr>
                <w:rFonts w:eastAsia="Times New Roman"/>
                <w:color w:val="000000"/>
                <w:sz w:val="20"/>
              </w:rPr>
              <w:t>0</w:t>
            </w:r>
            <w:r w:rsidRPr="00601615">
              <w:rPr>
                <w:rFonts w:eastAsia="Times New Roman"/>
                <w:color w:val="000000"/>
                <w:sz w:val="20"/>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0FB63B"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Зн</w:t>
            </w:r>
            <w:r w:rsidR="005F4FF0" w:rsidRPr="00601615">
              <w:rPr>
                <w:rFonts w:eastAsia="Times New Roman"/>
                <w:bCs/>
                <w:color w:val="000000"/>
                <w:sz w:val="20"/>
              </w:rPr>
              <w:t>1</w:t>
            </w:r>
            <w:r w:rsidRPr="00601615">
              <w:rPr>
                <w:rFonts w:eastAsia="Times New Roman"/>
                <w:bCs/>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6CEB554" w14:textId="77777777" w:rsidR="002E74BA" w:rsidRPr="00601615" w:rsidRDefault="002E74BA" w:rsidP="00765A81">
            <w:pPr>
              <w:ind w:left="-57" w:right="-57"/>
              <w:jc w:val="center"/>
              <w:rPr>
                <w:rFonts w:eastAsia="Times New Roman"/>
                <w:bCs/>
                <w:color w:val="000000"/>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0F36E7"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К</w:t>
            </w:r>
            <w:r w:rsidR="005F4FF0" w:rsidRPr="00601615">
              <w:rPr>
                <w:rFonts w:eastAsia="Times New Roman"/>
                <w:bCs/>
                <w:color w:val="000000"/>
                <w:sz w:val="20"/>
              </w:rPr>
              <w:t>1</w:t>
            </w:r>
            <w:r w:rsidRPr="00601615">
              <w:rPr>
                <w:rFonts w:eastAsia="Times New Roman"/>
                <w:bCs/>
                <w:color w:val="00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B9F828" w14:textId="77777777" w:rsidR="002E74BA" w:rsidRPr="00601615" w:rsidRDefault="002E74BA" w:rsidP="00765A81">
            <w:pPr>
              <w:ind w:left="-57" w:right="-57"/>
              <w:jc w:val="center"/>
              <w:rPr>
                <w:rFonts w:eastAsia="Times New Roman"/>
                <w:color w:val="000000"/>
                <w:sz w:val="20"/>
              </w:rPr>
            </w:pPr>
          </w:p>
        </w:tc>
      </w:tr>
      <w:tr w:rsidR="002E74BA" w:rsidRPr="00601615" w14:paraId="14BB03B2"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1A187963" w14:textId="77777777" w:rsidR="002E74BA" w:rsidRPr="00601615" w:rsidRDefault="002E74BA" w:rsidP="00765A81">
            <w:pPr>
              <w:ind w:left="-57" w:right="-57"/>
              <w:rPr>
                <w:rFonts w:eastAsia="Times New Roman"/>
                <w:color w:val="000000"/>
                <w:sz w:val="20"/>
              </w:rPr>
            </w:pPr>
            <w:r w:rsidRPr="00601615">
              <w:rPr>
                <w:rFonts w:eastAsia="Times New Roman"/>
                <w:color w:val="000000"/>
                <w:sz w:val="20"/>
              </w:rPr>
              <w:t>ЗК2</w:t>
            </w:r>
            <w:r w:rsidR="005F4FF0" w:rsidRPr="00601615">
              <w:rPr>
                <w:rFonts w:eastAsia="Times New Roman"/>
                <w:color w:val="000000"/>
                <w:sz w:val="20"/>
              </w:rPr>
              <w:t>0</w:t>
            </w:r>
            <w:r w:rsidRPr="00601615">
              <w:rPr>
                <w:rFonts w:eastAsia="Times New Roman"/>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F5784C" w14:textId="77777777" w:rsidR="002E74BA" w:rsidRPr="00601615" w:rsidRDefault="002E74BA" w:rsidP="00765A81">
            <w:pPr>
              <w:ind w:left="-57" w:right="-57"/>
              <w:jc w:val="center"/>
              <w:rPr>
                <w:rFonts w:eastAsia="Times New Roman"/>
                <w:bCs/>
                <w:color w:val="000000"/>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14D153" w14:textId="77777777" w:rsidR="002E74BA" w:rsidRPr="00601615" w:rsidRDefault="002E74BA" w:rsidP="00765A81">
            <w:pPr>
              <w:ind w:left="-57" w:right="-57"/>
              <w:jc w:val="center"/>
              <w:rPr>
                <w:rFonts w:eastAsia="Times New Roman"/>
                <w:bCs/>
                <w:color w:val="000000"/>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CAF5590"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К</w:t>
            </w:r>
            <w:r w:rsidR="005F4FF0" w:rsidRPr="00601615">
              <w:rPr>
                <w:rFonts w:eastAsia="Times New Roman"/>
                <w:bCs/>
                <w:color w:val="000000"/>
                <w:sz w:val="20"/>
              </w:rPr>
              <w:t>1; К2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724B2F" w14:textId="77777777" w:rsidR="002E74BA" w:rsidRPr="00601615" w:rsidRDefault="002E74BA" w:rsidP="00765A81">
            <w:pPr>
              <w:ind w:left="-57" w:right="-57"/>
              <w:jc w:val="center"/>
              <w:rPr>
                <w:rFonts w:eastAsia="Times New Roman"/>
                <w:color w:val="000000"/>
                <w:sz w:val="20"/>
              </w:rPr>
            </w:pPr>
          </w:p>
        </w:tc>
      </w:tr>
      <w:tr w:rsidR="002E74BA" w:rsidRPr="00601615" w14:paraId="2301C78E"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589914A" w14:textId="77777777" w:rsidR="002E74BA" w:rsidRPr="00601615" w:rsidRDefault="002E74BA" w:rsidP="00765A81">
            <w:pPr>
              <w:ind w:left="-57" w:right="-57"/>
              <w:rPr>
                <w:rFonts w:eastAsia="Times New Roman"/>
                <w:color w:val="000000"/>
                <w:sz w:val="20"/>
              </w:rPr>
            </w:pPr>
            <w:r w:rsidRPr="00601615">
              <w:rPr>
                <w:rFonts w:eastAsia="Times New Roman"/>
                <w:color w:val="000000"/>
                <w:sz w:val="20"/>
              </w:rPr>
              <w:t>ЗК</w:t>
            </w:r>
            <w:r w:rsidR="005F4FF0" w:rsidRPr="00601615">
              <w:rPr>
                <w:rFonts w:eastAsia="Times New Roman"/>
                <w:color w:val="000000"/>
                <w:sz w:val="20"/>
              </w:rPr>
              <w:t>0</w:t>
            </w:r>
            <w:r w:rsidRPr="00601615">
              <w:rPr>
                <w:rFonts w:eastAsia="Times New Roman"/>
                <w:color w:val="000000"/>
                <w:sz w:val="20"/>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7A49D" w14:textId="77777777" w:rsidR="002E74BA" w:rsidRPr="00601615" w:rsidRDefault="002E74BA" w:rsidP="00765A81">
            <w:pPr>
              <w:ind w:left="-57" w:right="-57"/>
              <w:jc w:val="center"/>
              <w:rPr>
                <w:rFonts w:eastAsia="Times New Roman"/>
                <w:bCs/>
                <w:color w:val="000000"/>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9307FA"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УН1; УН2; УН3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A60612" w14:textId="77777777" w:rsidR="002E74BA" w:rsidRPr="00601615" w:rsidRDefault="002E74BA" w:rsidP="00765A81">
            <w:pPr>
              <w:ind w:left="-57" w:right="-57"/>
              <w:jc w:val="center"/>
              <w:rPr>
                <w:rFonts w:eastAsia="Times New Roman"/>
                <w:color w:val="00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443AAF2"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В</w:t>
            </w:r>
            <w:r w:rsidR="005F4FF0" w:rsidRPr="00601615">
              <w:rPr>
                <w:rFonts w:eastAsia="Times New Roman"/>
                <w:bCs/>
                <w:color w:val="000000"/>
                <w:sz w:val="20"/>
              </w:rPr>
              <w:t>А1</w:t>
            </w:r>
            <w:r w:rsidRPr="00601615">
              <w:rPr>
                <w:rFonts w:eastAsia="Times New Roman"/>
                <w:bCs/>
                <w:color w:val="000000"/>
                <w:sz w:val="20"/>
              </w:rPr>
              <w:t xml:space="preserve"> </w:t>
            </w:r>
          </w:p>
        </w:tc>
      </w:tr>
      <w:tr w:rsidR="002E74BA" w:rsidRPr="00601615" w14:paraId="5CE54034"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16514A8F" w14:textId="77777777" w:rsidR="002E74BA" w:rsidRPr="00601615" w:rsidRDefault="002E74BA" w:rsidP="00765A81">
            <w:pPr>
              <w:ind w:left="-57" w:right="-57"/>
              <w:rPr>
                <w:rFonts w:eastAsia="Times New Roman"/>
                <w:color w:val="000000"/>
                <w:sz w:val="20"/>
              </w:rPr>
            </w:pPr>
            <w:r w:rsidRPr="00601615">
              <w:rPr>
                <w:rFonts w:eastAsia="Times New Roman"/>
                <w:color w:val="000000"/>
                <w:sz w:val="20"/>
              </w:rPr>
              <w:t>ЗК</w:t>
            </w:r>
            <w:r w:rsidR="005F4FF0" w:rsidRPr="00601615">
              <w:rPr>
                <w:rFonts w:eastAsia="Times New Roman"/>
                <w:color w:val="000000"/>
                <w:sz w:val="20"/>
              </w:rPr>
              <w:t>0</w:t>
            </w:r>
            <w:r w:rsidRPr="00601615">
              <w:rPr>
                <w:rFonts w:eastAsia="Times New Roman"/>
                <w:color w:val="000000"/>
                <w:sz w:val="20"/>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A61DBA"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Зн</w:t>
            </w:r>
            <w:r w:rsidR="005F4FF0" w:rsidRPr="00601615">
              <w:rPr>
                <w:rFonts w:eastAsia="Times New Roman"/>
                <w:bCs/>
                <w:color w:val="000000"/>
                <w:sz w:val="20"/>
              </w:rPr>
              <w:t>1</w:t>
            </w:r>
            <w:r w:rsidRPr="00601615">
              <w:rPr>
                <w:rFonts w:eastAsia="Times New Roman"/>
                <w:bCs/>
                <w:color w:val="000000"/>
                <w:sz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CF30E0"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УН 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92E615" w14:textId="77777777" w:rsidR="002E74BA" w:rsidRPr="00601615" w:rsidRDefault="002E74BA" w:rsidP="00765A81">
            <w:pPr>
              <w:ind w:left="-57" w:right="-57"/>
              <w:jc w:val="center"/>
              <w:rPr>
                <w:rFonts w:eastAsia="Times New Roman"/>
                <w:color w:val="00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916BE6"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В</w:t>
            </w:r>
            <w:r w:rsidR="002E74BA" w:rsidRPr="00601615">
              <w:rPr>
                <w:rFonts w:eastAsia="Times New Roman"/>
                <w:bCs/>
                <w:color w:val="000000"/>
                <w:sz w:val="20"/>
              </w:rPr>
              <w:t xml:space="preserve">А2 </w:t>
            </w:r>
          </w:p>
        </w:tc>
      </w:tr>
      <w:tr w:rsidR="002E74BA" w:rsidRPr="00601615" w14:paraId="72E6641A" w14:textId="77777777" w:rsidTr="00765A81">
        <w:trPr>
          <w:trHeight w:val="170"/>
        </w:trPr>
        <w:tc>
          <w:tcPr>
            <w:tcW w:w="10137" w:type="dxa"/>
            <w:gridSpan w:val="5"/>
            <w:tcBorders>
              <w:top w:val="single" w:sz="4" w:space="0" w:color="000000"/>
              <w:left w:val="single" w:sz="4" w:space="0" w:color="000000"/>
              <w:bottom w:val="single" w:sz="4" w:space="0" w:color="000000"/>
              <w:right w:val="single" w:sz="4" w:space="0" w:color="000000"/>
            </w:tcBorders>
            <w:shd w:val="clear" w:color="auto" w:fill="auto"/>
          </w:tcPr>
          <w:p w14:paraId="61DCE913" w14:textId="77777777" w:rsidR="002E74BA" w:rsidRPr="00601615" w:rsidRDefault="002E74BA" w:rsidP="00765A81">
            <w:pPr>
              <w:ind w:left="-57" w:right="-57"/>
              <w:jc w:val="center"/>
              <w:rPr>
                <w:rFonts w:eastAsia="Times New Roman"/>
                <w:color w:val="000000"/>
                <w:sz w:val="20"/>
              </w:rPr>
            </w:pPr>
            <w:r w:rsidRPr="00601615">
              <w:rPr>
                <w:rFonts w:eastAsia="Times New Roman"/>
                <w:b/>
                <w:color w:val="000000"/>
                <w:sz w:val="20"/>
              </w:rPr>
              <w:t>Спеціальні (фахові</w:t>
            </w:r>
            <w:r w:rsidR="005F4FF0" w:rsidRPr="00601615">
              <w:rPr>
                <w:rFonts w:eastAsia="Times New Roman"/>
                <w:b/>
                <w:color w:val="000000"/>
                <w:sz w:val="20"/>
              </w:rPr>
              <w:t>, предметні</w:t>
            </w:r>
            <w:r w:rsidRPr="00601615">
              <w:rPr>
                <w:rFonts w:eastAsia="Times New Roman"/>
                <w:b/>
                <w:color w:val="000000"/>
                <w:sz w:val="20"/>
              </w:rPr>
              <w:t xml:space="preserve">)  компетентності </w:t>
            </w:r>
          </w:p>
        </w:tc>
      </w:tr>
      <w:tr w:rsidR="002E74BA" w:rsidRPr="00601615" w14:paraId="6452AAA7"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B9B305C" w14:textId="77777777" w:rsidR="002E74BA" w:rsidRPr="00601615" w:rsidRDefault="005F4FF0" w:rsidP="00765A81">
            <w:pPr>
              <w:ind w:left="-57" w:right="-57"/>
              <w:rPr>
                <w:rFonts w:eastAsia="Times New Roman"/>
                <w:color w:val="000000"/>
                <w:sz w:val="20"/>
              </w:rPr>
            </w:pPr>
            <w:r w:rsidRPr="00601615">
              <w:rPr>
                <w:rFonts w:eastAsia="Times New Roman"/>
                <w:color w:val="000000"/>
                <w:sz w:val="20"/>
              </w:rPr>
              <w:t>СК0</w:t>
            </w:r>
            <w:r w:rsidR="002E74BA" w:rsidRPr="00601615">
              <w:rPr>
                <w:rFonts w:eastAsia="Times New Roman"/>
                <w:color w:val="000000"/>
                <w:sz w:val="20"/>
              </w:rPr>
              <w:t xml:space="preserve">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9AF716" w14:textId="77777777" w:rsidR="002E74BA" w:rsidRPr="00601615" w:rsidRDefault="002E74BA" w:rsidP="00765A81">
            <w:pPr>
              <w:ind w:left="-57" w:right="-57"/>
              <w:jc w:val="center"/>
              <w:rPr>
                <w:rFonts w:eastAsia="Times New Roman"/>
                <w:bCs/>
                <w:color w:val="000000"/>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05F3A3"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УН1; УН2</w:t>
            </w:r>
            <w:r w:rsidR="002E74BA" w:rsidRPr="00601615">
              <w:rPr>
                <w:rFonts w:eastAsia="Times New Roman"/>
                <w:bCs/>
                <w:color w:val="000000"/>
                <w:sz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609C96"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 xml:space="preserve">К1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6427AA"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ВА1</w:t>
            </w:r>
          </w:p>
        </w:tc>
      </w:tr>
      <w:tr w:rsidR="002E74BA" w:rsidRPr="00601615" w14:paraId="2C4A52FE"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269B949" w14:textId="77777777" w:rsidR="002E74BA" w:rsidRPr="00601615" w:rsidRDefault="005F4FF0" w:rsidP="00765A81">
            <w:pPr>
              <w:ind w:left="-57" w:right="-57"/>
              <w:rPr>
                <w:rFonts w:eastAsia="Times New Roman"/>
                <w:color w:val="000000"/>
                <w:sz w:val="20"/>
              </w:rPr>
            </w:pPr>
            <w:r w:rsidRPr="00601615">
              <w:rPr>
                <w:rFonts w:eastAsia="Times New Roman"/>
                <w:color w:val="000000"/>
                <w:sz w:val="20"/>
              </w:rPr>
              <w:t>СК0</w:t>
            </w:r>
            <w:r w:rsidR="002E74BA" w:rsidRPr="00601615">
              <w:rPr>
                <w:rFonts w:eastAsia="Times New Roman"/>
                <w:color w:val="000000"/>
                <w:sz w:val="20"/>
              </w:rPr>
              <w:t xml:space="preserve">2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F5FF95" w14:textId="77777777" w:rsidR="002E74BA" w:rsidRPr="00601615" w:rsidRDefault="002E74BA" w:rsidP="00765A81">
            <w:pPr>
              <w:ind w:left="-57" w:right="-57"/>
              <w:jc w:val="center"/>
              <w:rPr>
                <w:rFonts w:eastAsia="Times New Roman"/>
                <w:bCs/>
                <w:color w:val="000000"/>
                <w:sz w:val="20"/>
              </w:rPr>
            </w:pPr>
            <w:r w:rsidRPr="00601615">
              <w:rPr>
                <w:rFonts w:eastAsia="Times New Roman"/>
                <w:bCs/>
                <w:color w:val="000000"/>
                <w:sz w:val="20"/>
              </w:rPr>
              <w:t xml:space="preserve">Зн1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5ADDB5"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УН3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F835C7" w14:textId="77777777" w:rsidR="002E74BA" w:rsidRPr="00601615" w:rsidRDefault="002E74BA" w:rsidP="00765A81">
            <w:pPr>
              <w:ind w:left="-57" w:right="-57"/>
              <w:jc w:val="center"/>
              <w:rPr>
                <w:rFonts w:eastAsia="Times New Roman"/>
                <w:bCs/>
                <w:color w:val="00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9340902"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ВА1</w:t>
            </w:r>
          </w:p>
        </w:tc>
      </w:tr>
      <w:tr w:rsidR="002E74BA" w:rsidRPr="00601615" w14:paraId="323C26BF"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3A5E95C4" w14:textId="77777777" w:rsidR="002E74BA" w:rsidRPr="00601615" w:rsidRDefault="005F4FF0" w:rsidP="00765A81">
            <w:pPr>
              <w:ind w:left="-57" w:right="-57"/>
              <w:rPr>
                <w:rFonts w:eastAsia="Times New Roman"/>
                <w:color w:val="000000"/>
                <w:sz w:val="20"/>
              </w:rPr>
            </w:pPr>
            <w:r w:rsidRPr="00601615">
              <w:rPr>
                <w:rFonts w:eastAsia="Times New Roman"/>
                <w:color w:val="000000"/>
                <w:sz w:val="20"/>
              </w:rPr>
              <w:t>СК0</w:t>
            </w:r>
            <w:r w:rsidR="002E74BA" w:rsidRPr="00601615">
              <w:rPr>
                <w:rFonts w:eastAsia="Times New Roman"/>
                <w:color w:val="000000"/>
                <w:sz w:val="20"/>
              </w:rPr>
              <w:t xml:space="preserve">3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A46295" w14:textId="77777777" w:rsidR="002E74BA" w:rsidRPr="00601615" w:rsidRDefault="002E74BA" w:rsidP="00765A81">
            <w:pPr>
              <w:ind w:left="-57" w:right="-57"/>
              <w:jc w:val="center"/>
              <w:rPr>
                <w:rFonts w:eastAsia="Times New Roman"/>
                <w:bCs/>
                <w:color w:val="000000"/>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66DAEE" w14:textId="77777777" w:rsidR="002E74BA" w:rsidRPr="00601615" w:rsidRDefault="002E74BA" w:rsidP="00765A81">
            <w:pPr>
              <w:ind w:left="-57" w:right="-57"/>
              <w:jc w:val="center"/>
              <w:rPr>
                <w:rFonts w:eastAsia="Times New Roman"/>
                <w:bCs/>
                <w:color w:val="000000"/>
                <w:sz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EE9860D"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 xml:space="preserve">К1; </w:t>
            </w:r>
            <w:r w:rsidR="002E74BA" w:rsidRPr="00601615">
              <w:rPr>
                <w:rFonts w:eastAsia="Times New Roman"/>
                <w:bCs/>
                <w:color w:val="000000"/>
                <w:sz w:val="20"/>
              </w:rPr>
              <w:t xml:space="preserve">К2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C84CEF"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ВА1; ВА2</w:t>
            </w:r>
          </w:p>
        </w:tc>
      </w:tr>
      <w:tr w:rsidR="002E74BA" w:rsidRPr="00601615" w14:paraId="6AEA4D0C" w14:textId="77777777" w:rsidTr="00765A81">
        <w:trPr>
          <w:trHeight w:val="170"/>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8A73086" w14:textId="77777777" w:rsidR="002E74BA" w:rsidRPr="00601615" w:rsidRDefault="005F4FF0" w:rsidP="00765A81">
            <w:pPr>
              <w:ind w:left="-57" w:right="-57"/>
              <w:rPr>
                <w:rFonts w:eastAsia="Times New Roman"/>
                <w:color w:val="000000"/>
                <w:sz w:val="20"/>
              </w:rPr>
            </w:pPr>
            <w:r w:rsidRPr="00601615">
              <w:rPr>
                <w:rFonts w:eastAsia="Times New Roman"/>
                <w:color w:val="000000"/>
                <w:sz w:val="20"/>
              </w:rPr>
              <w:t>СК0</w:t>
            </w:r>
            <w:r w:rsidR="002E74BA" w:rsidRPr="00601615">
              <w:rPr>
                <w:rFonts w:eastAsia="Times New Roman"/>
                <w:color w:val="000000"/>
                <w:sz w:val="20"/>
              </w:rPr>
              <w:t xml:space="preserve">4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FD54ED" w14:textId="77777777" w:rsidR="002E74BA" w:rsidRPr="00601615" w:rsidRDefault="002E74BA" w:rsidP="00765A81">
            <w:pPr>
              <w:ind w:left="-57" w:right="-57"/>
              <w:jc w:val="center"/>
              <w:rPr>
                <w:rFonts w:eastAsia="Times New Roman"/>
                <w:bCs/>
                <w:color w:val="000000"/>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AFF68B"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УН1; УН2; УН3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92024B" w14:textId="77777777" w:rsidR="002E74BA" w:rsidRPr="00601615" w:rsidRDefault="002E74BA" w:rsidP="00765A81">
            <w:pPr>
              <w:ind w:left="-57" w:right="-57"/>
              <w:jc w:val="center"/>
              <w:rPr>
                <w:rFonts w:eastAsia="Times New Roman"/>
                <w:bCs/>
                <w:color w:val="000000"/>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6EE23E" w14:textId="77777777" w:rsidR="002E74BA" w:rsidRPr="00601615" w:rsidRDefault="005F4FF0" w:rsidP="00765A81">
            <w:pPr>
              <w:ind w:left="-57" w:right="-57"/>
              <w:jc w:val="center"/>
              <w:rPr>
                <w:rFonts w:eastAsia="Times New Roman"/>
                <w:bCs/>
                <w:color w:val="000000"/>
                <w:sz w:val="20"/>
              </w:rPr>
            </w:pPr>
            <w:r w:rsidRPr="00601615">
              <w:rPr>
                <w:rFonts w:eastAsia="Times New Roman"/>
                <w:bCs/>
                <w:color w:val="000000"/>
                <w:sz w:val="20"/>
              </w:rPr>
              <w:t>ВА1</w:t>
            </w:r>
          </w:p>
        </w:tc>
      </w:tr>
    </w:tbl>
    <w:p w14:paraId="399AAE1C" w14:textId="77777777" w:rsidR="002E74BA" w:rsidRPr="00601615" w:rsidRDefault="002E74BA" w:rsidP="002E74BA">
      <w:pPr>
        <w:jc w:val="center"/>
        <w:rPr>
          <w:color w:val="000000"/>
          <w:sz w:val="28"/>
          <w:szCs w:val="28"/>
        </w:rPr>
      </w:pPr>
    </w:p>
    <w:p w14:paraId="7E163F9C" w14:textId="77777777" w:rsidR="002E74BA" w:rsidRPr="00601615" w:rsidRDefault="00323782" w:rsidP="002E74BA">
      <w:pPr>
        <w:jc w:val="center"/>
        <w:rPr>
          <w:b/>
          <w:bCs/>
          <w:color w:val="000000"/>
          <w:sz w:val="28"/>
          <w:szCs w:val="28"/>
        </w:rPr>
      </w:pPr>
      <w:r w:rsidRPr="00601615">
        <w:rPr>
          <w:b/>
          <w:bCs/>
          <w:color w:val="000000"/>
          <w:sz w:val="28"/>
          <w:szCs w:val="28"/>
        </w:rPr>
        <w:t>6</w:t>
      </w:r>
      <w:r w:rsidR="002E74BA" w:rsidRPr="00601615">
        <w:rPr>
          <w:b/>
          <w:bCs/>
          <w:color w:val="000000"/>
          <w:sz w:val="28"/>
          <w:szCs w:val="28"/>
        </w:rPr>
        <w:t xml:space="preserve"> ПРИКІНЦЕВІ ПОЛОЖЕННЯ</w:t>
      </w:r>
    </w:p>
    <w:p w14:paraId="369342E7" w14:textId="77777777" w:rsidR="002E74BA" w:rsidRPr="00601615" w:rsidRDefault="002E74BA" w:rsidP="00AA2610">
      <w:pPr>
        <w:ind w:firstLine="709"/>
        <w:jc w:val="both"/>
        <w:rPr>
          <w:color w:val="000000"/>
          <w:sz w:val="28"/>
          <w:szCs w:val="28"/>
        </w:rPr>
      </w:pPr>
    </w:p>
    <w:p w14:paraId="4A7A5BE1" w14:textId="77777777" w:rsidR="002E74BA" w:rsidRPr="00601615" w:rsidRDefault="002E74BA" w:rsidP="00AA2610">
      <w:pPr>
        <w:ind w:firstLine="709"/>
        <w:jc w:val="both"/>
        <w:rPr>
          <w:color w:val="000000"/>
          <w:szCs w:val="24"/>
        </w:rPr>
      </w:pPr>
      <w:r w:rsidRPr="00601615">
        <w:rPr>
          <w:color w:val="000000"/>
          <w:szCs w:val="24"/>
        </w:rPr>
        <w:t>Програма розроблена з урахуванням нормативних та інструктивних матеріалів міжнародного, галузевого та державного рівнів:</w:t>
      </w:r>
    </w:p>
    <w:p w14:paraId="532396E9" w14:textId="77777777" w:rsidR="00AA2610" w:rsidRPr="00601615" w:rsidRDefault="00AA2610" w:rsidP="00AA2610">
      <w:pPr>
        <w:ind w:firstLine="709"/>
        <w:jc w:val="both"/>
        <w:rPr>
          <w:color w:val="000000"/>
          <w:szCs w:val="24"/>
        </w:rPr>
      </w:pPr>
      <w:r w:rsidRPr="00601615">
        <w:rPr>
          <w:color w:val="000000"/>
          <w:szCs w:val="24"/>
        </w:rPr>
        <w:t>1. Закон України від 01.07.2014 р. № 1556-VII «Про вищу освіту» [Режим доступу: https://zakon.rada.gov.ua/laws/show/1556-18.</w:t>
      </w:r>
    </w:p>
    <w:p w14:paraId="17615020" w14:textId="3A53D37D" w:rsidR="00AA2610" w:rsidRPr="00601615" w:rsidRDefault="00AA2610" w:rsidP="00AA2610">
      <w:pPr>
        <w:ind w:firstLine="709"/>
        <w:jc w:val="both"/>
        <w:rPr>
          <w:color w:val="000000"/>
          <w:szCs w:val="24"/>
        </w:rPr>
      </w:pPr>
      <w:r w:rsidRPr="00601615">
        <w:rPr>
          <w:color w:val="000000"/>
          <w:szCs w:val="24"/>
        </w:rPr>
        <w:t>2. Закон України від 05.09.2017 р. «Про освіту» [Режим доступу:</w:t>
      </w:r>
      <w:r w:rsidR="001E6012">
        <w:rPr>
          <w:color w:val="000000"/>
          <w:szCs w:val="24"/>
        </w:rPr>
        <w:t xml:space="preserve"> </w:t>
      </w:r>
      <w:r w:rsidRPr="00601615">
        <w:rPr>
          <w:color w:val="000000"/>
          <w:szCs w:val="24"/>
        </w:rPr>
        <w:t>http://zakon5.rada.gov.ua/laws/show/2145-19].</w:t>
      </w:r>
    </w:p>
    <w:p w14:paraId="0B4B892F" w14:textId="77777777" w:rsidR="00AA2610" w:rsidRPr="00601615" w:rsidRDefault="00AA2610" w:rsidP="00AA2610">
      <w:pPr>
        <w:ind w:firstLine="709"/>
        <w:jc w:val="both"/>
        <w:rPr>
          <w:color w:val="000000"/>
          <w:szCs w:val="24"/>
        </w:rPr>
      </w:pPr>
      <w:r w:rsidRPr="00601615">
        <w:rPr>
          <w:color w:val="000000"/>
          <w:szCs w:val="24"/>
        </w:rPr>
        <w:t>3. «Кодекс цивільного захисту України» [Режим доступу: http://zakon.rada.gov.ua/go/5403-17].</w:t>
      </w:r>
    </w:p>
    <w:p w14:paraId="6BDA9455" w14:textId="77777777" w:rsidR="00AA2610" w:rsidRPr="00601615" w:rsidRDefault="00AA2610" w:rsidP="00AA2610">
      <w:pPr>
        <w:ind w:firstLine="709"/>
        <w:jc w:val="both"/>
        <w:rPr>
          <w:color w:val="000000"/>
          <w:szCs w:val="24"/>
        </w:rPr>
      </w:pPr>
      <w:r w:rsidRPr="00601615">
        <w:rPr>
          <w:color w:val="000000"/>
          <w:szCs w:val="24"/>
        </w:rPr>
        <w:t>4. Закон України «Про охорону праці» [Режим доступу: http://zakon.rada.gov.ua/go/2694-12].</w:t>
      </w:r>
    </w:p>
    <w:p w14:paraId="3B796CED" w14:textId="77777777" w:rsidR="00AA2610" w:rsidRPr="00601615" w:rsidRDefault="00AA2610" w:rsidP="00AA2610">
      <w:pPr>
        <w:ind w:firstLine="709"/>
        <w:jc w:val="both"/>
        <w:rPr>
          <w:color w:val="000000"/>
          <w:szCs w:val="24"/>
        </w:rPr>
      </w:pPr>
      <w:r w:rsidRPr="00601615">
        <w:rPr>
          <w:color w:val="000000"/>
          <w:szCs w:val="24"/>
        </w:rPr>
        <w:t>5. Постанова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 [Режим доступу: http://zakon4.rada.gov.ua/laws/show/266-2015-п].</w:t>
      </w:r>
    </w:p>
    <w:p w14:paraId="3C54973D" w14:textId="77777777" w:rsidR="00AA2610" w:rsidRPr="00601615" w:rsidRDefault="00AA2610" w:rsidP="00AA2610">
      <w:pPr>
        <w:ind w:firstLine="709"/>
        <w:jc w:val="both"/>
        <w:rPr>
          <w:color w:val="000000"/>
          <w:szCs w:val="24"/>
        </w:rPr>
      </w:pPr>
      <w:r w:rsidRPr="00601615">
        <w:rPr>
          <w:color w:val="000000"/>
          <w:szCs w:val="24"/>
        </w:rPr>
        <w:lastRenderedPageBreak/>
        <w:t>6. Постанова Кабінету Міністрів України від 23.11.2011 р. № 1341 «Про затвердження Національної рамки кваліфікацій» [Режим доступу: http://zakon4.rada.gov.ua/laws/show/1341-2011-п].</w:t>
      </w:r>
    </w:p>
    <w:p w14:paraId="143AE285" w14:textId="77777777" w:rsidR="00AA2610" w:rsidRPr="00601615" w:rsidRDefault="00AA2610" w:rsidP="00AA2610">
      <w:pPr>
        <w:ind w:firstLine="709"/>
        <w:jc w:val="both"/>
        <w:rPr>
          <w:color w:val="000000"/>
          <w:szCs w:val="24"/>
        </w:rPr>
      </w:pPr>
      <w:r w:rsidRPr="00601615">
        <w:rPr>
          <w:color w:val="000000"/>
          <w:szCs w:val="24"/>
        </w:rPr>
        <w:t>7. Постанова Кабінету Міністрів України від 23.03.2016 року № 261 «Про затвердження Порядку підготовки здобувачів вищої освіти ступеня доктора філософії та доктора наук у вищих навчальних закладах (наукових установах)».</w:t>
      </w:r>
    </w:p>
    <w:p w14:paraId="3210B640" w14:textId="77777777" w:rsidR="00AA2610" w:rsidRPr="00601615" w:rsidRDefault="00AA2610" w:rsidP="00AA2610">
      <w:pPr>
        <w:ind w:firstLine="709"/>
        <w:jc w:val="both"/>
        <w:rPr>
          <w:color w:val="000000"/>
          <w:szCs w:val="24"/>
        </w:rPr>
      </w:pPr>
      <w:r w:rsidRPr="00601615">
        <w:rPr>
          <w:color w:val="000000"/>
          <w:szCs w:val="24"/>
        </w:rPr>
        <w:t>8. ДСТУ 3891:2013 Безпека у надзвичайних ситуаціях. Терміни та визначення основних понять.</w:t>
      </w:r>
    </w:p>
    <w:p w14:paraId="462C75FD" w14:textId="77777777" w:rsidR="00AA2610" w:rsidRPr="00601615" w:rsidRDefault="00AA2610" w:rsidP="00AA2610">
      <w:pPr>
        <w:ind w:firstLine="709"/>
        <w:jc w:val="both"/>
        <w:rPr>
          <w:color w:val="000000"/>
          <w:szCs w:val="24"/>
        </w:rPr>
      </w:pPr>
      <w:r w:rsidRPr="00601615">
        <w:rPr>
          <w:color w:val="000000"/>
          <w:szCs w:val="24"/>
        </w:rPr>
        <w:t>9. ДСТУ 7295:2013 Безпека у надзвичайних ситуаціях. Моніторинг. Терміни та визначення основних понять.</w:t>
      </w:r>
    </w:p>
    <w:p w14:paraId="32B7425A" w14:textId="77777777" w:rsidR="00AA2610" w:rsidRPr="00A66EF3" w:rsidRDefault="00AA2610" w:rsidP="00AA2610">
      <w:pPr>
        <w:ind w:firstLine="709"/>
        <w:jc w:val="both"/>
        <w:rPr>
          <w:color w:val="000000"/>
          <w:szCs w:val="24"/>
        </w:rPr>
      </w:pPr>
      <w:r w:rsidRPr="00A66EF3">
        <w:rPr>
          <w:color w:val="000000"/>
          <w:szCs w:val="24"/>
        </w:rPr>
        <w:t>10. ДСТУ 2293:2014 Охорона праці. Терміни та визначення основних понять. Рекомендовані джерела:</w:t>
      </w:r>
    </w:p>
    <w:p w14:paraId="2CE4FBE8" w14:textId="77777777" w:rsidR="00A66EF3" w:rsidRPr="00A66EF3" w:rsidRDefault="00AA2610" w:rsidP="00A66EF3">
      <w:pPr>
        <w:tabs>
          <w:tab w:val="left" w:pos="851"/>
        </w:tabs>
        <w:ind w:firstLine="709"/>
        <w:jc w:val="both"/>
        <w:rPr>
          <w:color w:val="000000"/>
          <w:szCs w:val="24"/>
        </w:rPr>
      </w:pPr>
      <w:r w:rsidRPr="00A66EF3">
        <w:rPr>
          <w:color w:val="000000"/>
          <w:szCs w:val="24"/>
        </w:rPr>
        <w:t xml:space="preserve">11. </w:t>
      </w:r>
      <w:r w:rsidR="00A66EF3" w:rsidRPr="00A66EF3">
        <w:rPr>
          <w:color w:val="000000"/>
          <w:szCs w:val="24"/>
        </w:rPr>
        <w:t xml:space="preserve">Наказ Міністерства освіти і науки України від </w:t>
      </w:r>
      <w:r w:rsidR="00A66EF3" w:rsidRPr="00A66EF3">
        <w:rPr>
          <w:szCs w:val="24"/>
        </w:rPr>
        <w:t xml:space="preserve">27.03.2025 </w:t>
      </w:r>
      <w:r w:rsidR="00A66EF3" w:rsidRPr="00A66EF3">
        <w:rPr>
          <w:color w:val="000000"/>
          <w:szCs w:val="24"/>
        </w:rPr>
        <w:t>№ 512 «Про затвердження та введення в дію Методичних рекомендацій щодо розроблення стандартів вищої освіти».</w:t>
      </w:r>
    </w:p>
    <w:p w14:paraId="37EE0B20" w14:textId="67A0B8AA" w:rsidR="00AA2610" w:rsidRPr="00A66EF3" w:rsidRDefault="00AA2610" w:rsidP="00AA2610">
      <w:pPr>
        <w:ind w:firstLine="709"/>
        <w:jc w:val="both"/>
        <w:rPr>
          <w:color w:val="000000"/>
          <w:szCs w:val="24"/>
        </w:rPr>
      </w:pPr>
      <w:r w:rsidRPr="00A66EF3">
        <w:rPr>
          <w:color w:val="000000"/>
          <w:szCs w:val="24"/>
        </w:rPr>
        <w:t xml:space="preserve">12. Стандарт вищої освіти за спеціальністю 263 «Цивільна безпека» для </w:t>
      </w:r>
      <w:r w:rsidR="00877AE4" w:rsidRPr="00A66EF3">
        <w:rPr>
          <w:color w:val="000000"/>
          <w:szCs w:val="24"/>
        </w:rPr>
        <w:t>треть</w:t>
      </w:r>
      <w:r w:rsidRPr="00A66EF3">
        <w:rPr>
          <w:color w:val="000000"/>
          <w:szCs w:val="24"/>
        </w:rPr>
        <w:t>ого (</w:t>
      </w:r>
      <w:r w:rsidR="00877AE4" w:rsidRPr="00A66EF3">
        <w:rPr>
          <w:color w:val="000000"/>
          <w:szCs w:val="24"/>
        </w:rPr>
        <w:t>освітньо-наукового</w:t>
      </w:r>
      <w:r w:rsidRPr="00A66EF3">
        <w:rPr>
          <w:color w:val="000000"/>
          <w:szCs w:val="24"/>
        </w:rPr>
        <w:t xml:space="preserve">) рівня вищої освіти [Режим доступу: </w:t>
      </w:r>
      <w:r w:rsidR="00877AE4" w:rsidRPr="00A66EF3">
        <w:rPr>
          <w:color w:val="000000"/>
          <w:szCs w:val="24"/>
        </w:rPr>
        <w:t>https://mon.gov.ua/storage/app/media/vishcha-osvita/zatverdzeni%20standarty/2021/12/24/263-Tsyvil.bezpeka-dokt.filos.pdf</w:t>
      </w:r>
      <w:r w:rsidRPr="00A66EF3">
        <w:rPr>
          <w:color w:val="000000"/>
          <w:szCs w:val="24"/>
        </w:rPr>
        <w:t>].</w:t>
      </w:r>
    </w:p>
    <w:p w14:paraId="422D8CDD" w14:textId="77777777" w:rsidR="00AA2610" w:rsidRPr="00A66EF3" w:rsidRDefault="00AA2610" w:rsidP="00AA2610">
      <w:pPr>
        <w:ind w:firstLine="709"/>
        <w:jc w:val="both"/>
        <w:rPr>
          <w:color w:val="000000"/>
          <w:szCs w:val="24"/>
        </w:rPr>
      </w:pPr>
      <w:r w:rsidRPr="00A66EF3">
        <w:rPr>
          <w:color w:val="000000"/>
          <w:szCs w:val="24"/>
        </w:rPr>
        <w:t xml:space="preserve">13. Положення про гаранта освітньої програми </w:t>
      </w:r>
      <w:r w:rsidR="00F37B07" w:rsidRPr="00A66EF3">
        <w:rPr>
          <w:color w:val="000000"/>
          <w:szCs w:val="24"/>
        </w:rPr>
        <w:t xml:space="preserve">СНУ ім. В. Даля </w:t>
      </w:r>
      <w:r w:rsidRPr="00A66EF3">
        <w:rPr>
          <w:color w:val="000000"/>
          <w:szCs w:val="24"/>
        </w:rPr>
        <w:t xml:space="preserve">/ М-во освіти і науки України, </w:t>
      </w:r>
      <w:proofErr w:type="spellStart"/>
      <w:r w:rsidRPr="00A66EF3">
        <w:rPr>
          <w:color w:val="000000"/>
          <w:szCs w:val="24"/>
        </w:rPr>
        <w:t>Східноукр</w:t>
      </w:r>
      <w:proofErr w:type="spellEnd"/>
      <w:r w:rsidRPr="00A66EF3">
        <w:rPr>
          <w:color w:val="000000"/>
          <w:szCs w:val="24"/>
        </w:rPr>
        <w:t xml:space="preserve">. </w:t>
      </w:r>
      <w:proofErr w:type="spellStart"/>
      <w:r w:rsidRPr="00A66EF3">
        <w:rPr>
          <w:color w:val="000000"/>
          <w:szCs w:val="24"/>
        </w:rPr>
        <w:t>Нац</w:t>
      </w:r>
      <w:proofErr w:type="spellEnd"/>
      <w:r w:rsidRPr="00A66EF3">
        <w:rPr>
          <w:color w:val="000000"/>
          <w:szCs w:val="24"/>
        </w:rPr>
        <w:t>. ун-т ім. В. Даля. –</w:t>
      </w:r>
      <w:r w:rsidR="00D74E2F" w:rsidRPr="00A66EF3">
        <w:rPr>
          <w:color w:val="000000"/>
          <w:szCs w:val="24"/>
        </w:rPr>
        <w:t xml:space="preserve"> </w:t>
      </w:r>
      <w:r w:rsidRPr="00A66EF3">
        <w:rPr>
          <w:color w:val="000000"/>
          <w:szCs w:val="24"/>
        </w:rPr>
        <w:t xml:space="preserve">Сєвєродонецьк : </w:t>
      </w:r>
      <w:r w:rsidR="00D74E2F" w:rsidRPr="00A66EF3">
        <w:rPr>
          <w:color w:val="000000"/>
          <w:szCs w:val="24"/>
        </w:rPr>
        <w:t>СНУ</w:t>
      </w:r>
      <w:r w:rsidRPr="00A66EF3">
        <w:rPr>
          <w:color w:val="000000"/>
          <w:szCs w:val="24"/>
        </w:rPr>
        <w:t xml:space="preserve"> ім. В. Даля, 202</w:t>
      </w:r>
      <w:r w:rsidR="00D74E2F" w:rsidRPr="00A66EF3">
        <w:rPr>
          <w:color w:val="000000"/>
          <w:szCs w:val="24"/>
        </w:rPr>
        <w:t>0</w:t>
      </w:r>
      <w:r w:rsidRPr="00A66EF3">
        <w:rPr>
          <w:color w:val="000000"/>
          <w:szCs w:val="24"/>
        </w:rPr>
        <w:t>. –</w:t>
      </w:r>
      <w:r w:rsidR="00D74E2F" w:rsidRPr="00A66EF3">
        <w:rPr>
          <w:color w:val="000000"/>
          <w:szCs w:val="24"/>
        </w:rPr>
        <w:t xml:space="preserve"> 5 </w:t>
      </w:r>
      <w:r w:rsidRPr="00A66EF3">
        <w:rPr>
          <w:color w:val="000000"/>
          <w:szCs w:val="24"/>
        </w:rPr>
        <w:t xml:space="preserve">с. </w:t>
      </w:r>
    </w:p>
    <w:p w14:paraId="71AC956F" w14:textId="77777777" w:rsidR="00A66EF3" w:rsidRDefault="00D6284E" w:rsidP="00A66EF3">
      <w:pPr>
        <w:ind w:firstLine="709"/>
        <w:jc w:val="both"/>
        <w:rPr>
          <w:color w:val="000000"/>
          <w:szCs w:val="24"/>
        </w:rPr>
      </w:pPr>
      <w:r w:rsidRPr="00A66EF3">
        <w:rPr>
          <w:color w:val="000000"/>
          <w:szCs w:val="24"/>
        </w:rPr>
        <w:t>1</w:t>
      </w:r>
      <w:r w:rsidR="00877AE4" w:rsidRPr="00A66EF3">
        <w:rPr>
          <w:color w:val="000000"/>
          <w:szCs w:val="24"/>
        </w:rPr>
        <w:t>4</w:t>
      </w:r>
      <w:r w:rsidRPr="00A66EF3">
        <w:rPr>
          <w:color w:val="000000"/>
          <w:szCs w:val="24"/>
        </w:rPr>
        <w:t xml:space="preserve">. </w:t>
      </w:r>
      <w:r w:rsidR="001449B5" w:rsidRPr="00A66EF3">
        <w:rPr>
          <w:color w:val="000000"/>
          <w:szCs w:val="24"/>
        </w:rPr>
        <w:t>П</w:t>
      </w:r>
      <w:r w:rsidR="00B95853" w:rsidRPr="00A66EF3">
        <w:rPr>
          <w:color w:val="000000"/>
          <w:szCs w:val="24"/>
        </w:rPr>
        <w:t>оложення про освітні програми в СНУ ім. В. Даля</w:t>
      </w:r>
      <w:r w:rsidR="001449B5" w:rsidRPr="00A66EF3">
        <w:rPr>
          <w:color w:val="000000"/>
          <w:szCs w:val="24"/>
        </w:rPr>
        <w:t xml:space="preserve"> / М-во освіти і науки України, </w:t>
      </w:r>
      <w:proofErr w:type="spellStart"/>
      <w:r w:rsidR="001449B5" w:rsidRPr="00A66EF3">
        <w:rPr>
          <w:color w:val="000000"/>
          <w:szCs w:val="24"/>
        </w:rPr>
        <w:t>Східноукр</w:t>
      </w:r>
      <w:proofErr w:type="spellEnd"/>
      <w:r w:rsidR="001449B5" w:rsidRPr="00A66EF3">
        <w:rPr>
          <w:color w:val="000000"/>
          <w:szCs w:val="24"/>
        </w:rPr>
        <w:t xml:space="preserve">. </w:t>
      </w:r>
      <w:proofErr w:type="spellStart"/>
      <w:r w:rsidR="001449B5" w:rsidRPr="00A66EF3">
        <w:rPr>
          <w:color w:val="000000"/>
          <w:szCs w:val="24"/>
        </w:rPr>
        <w:t>Нац</w:t>
      </w:r>
      <w:proofErr w:type="spellEnd"/>
      <w:r w:rsidR="001449B5" w:rsidRPr="00A66EF3">
        <w:rPr>
          <w:color w:val="000000"/>
          <w:szCs w:val="24"/>
        </w:rPr>
        <w:t xml:space="preserve">. ун-т ім. В. Даля. – Сєвєродонецьк : СНУ ім. В. Даля, 2020. – </w:t>
      </w:r>
      <w:r w:rsidR="00B95853" w:rsidRPr="00A66EF3">
        <w:rPr>
          <w:color w:val="000000"/>
          <w:szCs w:val="24"/>
        </w:rPr>
        <w:t>28</w:t>
      </w:r>
      <w:r w:rsidR="001449B5" w:rsidRPr="00A66EF3">
        <w:rPr>
          <w:color w:val="000000"/>
          <w:szCs w:val="24"/>
        </w:rPr>
        <w:t xml:space="preserve"> с.</w:t>
      </w:r>
    </w:p>
    <w:p w14:paraId="76034AEE" w14:textId="77777777" w:rsidR="00A66EF3" w:rsidRDefault="00A66EF3" w:rsidP="00A66EF3">
      <w:pPr>
        <w:ind w:firstLine="709"/>
        <w:jc w:val="both"/>
        <w:rPr>
          <w:color w:val="000000"/>
          <w:szCs w:val="24"/>
        </w:rPr>
      </w:pPr>
      <w:r>
        <w:rPr>
          <w:color w:val="000000"/>
          <w:szCs w:val="24"/>
        </w:rPr>
        <w:t xml:space="preserve">15. </w:t>
      </w:r>
      <w:r w:rsidRPr="00A66EF3">
        <w:rPr>
          <w:color w:val="000000"/>
          <w:szCs w:val="24"/>
        </w:rPr>
        <w:t xml:space="preserve">Положення про порядок та умови формування індивідуальної освітньої траєкторії здобувачами вищої освіти СНУ ім. В. Даля / М-во освіти і науки України, </w:t>
      </w:r>
      <w:proofErr w:type="spellStart"/>
      <w:r w:rsidRPr="00A66EF3">
        <w:rPr>
          <w:color w:val="000000"/>
          <w:szCs w:val="24"/>
        </w:rPr>
        <w:t>Східноукр</w:t>
      </w:r>
      <w:proofErr w:type="spellEnd"/>
      <w:r w:rsidRPr="00A66EF3">
        <w:rPr>
          <w:color w:val="000000"/>
          <w:szCs w:val="24"/>
        </w:rPr>
        <w:t xml:space="preserve">. </w:t>
      </w:r>
      <w:proofErr w:type="spellStart"/>
      <w:r w:rsidRPr="00A66EF3">
        <w:rPr>
          <w:color w:val="000000"/>
          <w:szCs w:val="24"/>
        </w:rPr>
        <w:t>Нац</w:t>
      </w:r>
      <w:proofErr w:type="spellEnd"/>
      <w:r w:rsidRPr="00A66EF3">
        <w:rPr>
          <w:color w:val="000000"/>
          <w:szCs w:val="24"/>
        </w:rPr>
        <w:t>. ун-т ім. В. Даля. – Київ : СНУ ім. В. Даля, 2024. – 10 с.</w:t>
      </w:r>
    </w:p>
    <w:p w14:paraId="50B6105A" w14:textId="5770BA3B" w:rsidR="00A66EF3" w:rsidRPr="00A66EF3" w:rsidRDefault="00A66EF3" w:rsidP="00A66EF3">
      <w:pPr>
        <w:ind w:firstLine="709"/>
        <w:jc w:val="both"/>
        <w:rPr>
          <w:color w:val="000000"/>
          <w:szCs w:val="24"/>
        </w:rPr>
      </w:pPr>
      <w:r>
        <w:rPr>
          <w:color w:val="000000"/>
          <w:szCs w:val="24"/>
        </w:rPr>
        <w:t xml:space="preserve">16. </w:t>
      </w:r>
      <w:r w:rsidRPr="00A66EF3">
        <w:rPr>
          <w:color w:val="000000"/>
          <w:spacing w:val="-4"/>
          <w:szCs w:val="24"/>
        </w:rPr>
        <w:t xml:space="preserve">Положення 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 / М-во освіти і науки України, </w:t>
      </w:r>
      <w:proofErr w:type="spellStart"/>
      <w:r w:rsidRPr="00A66EF3">
        <w:rPr>
          <w:color w:val="000000"/>
          <w:spacing w:val="-4"/>
          <w:szCs w:val="24"/>
        </w:rPr>
        <w:t>Східноукр</w:t>
      </w:r>
      <w:proofErr w:type="spellEnd"/>
      <w:r w:rsidRPr="00A66EF3">
        <w:rPr>
          <w:color w:val="000000"/>
          <w:spacing w:val="-4"/>
          <w:szCs w:val="24"/>
        </w:rPr>
        <w:t xml:space="preserve">. </w:t>
      </w:r>
      <w:proofErr w:type="spellStart"/>
      <w:r w:rsidRPr="00A66EF3">
        <w:rPr>
          <w:color w:val="000000"/>
          <w:spacing w:val="-4"/>
          <w:szCs w:val="24"/>
        </w:rPr>
        <w:t>Нац</w:t>
      </w:r>
      <w:proofErr w:type="spellEnd"/>
      <w:r w:rsidRPr="00A66EF3">
        <w:rPr>
          <w:color w:val="000000"/>
          <w:spacing w:val="-4"/>
          <w:szCs w:val="24"/>
        </w:rPr>
        <w:t>. ун-т ім. В. Даля. – Київ : СНУ ім. В. Даля, 2024. – 19 с.</w:t>
      </w:r>
    </w:p>
    <w:p w14:paraId="4F3A739E" w14:textId="003124E8" w:rsidR="00D6284E" w:rsidRPr="00A66EF3" w:rsidRDefault="00D6284E" w:rsidP="00D6284E">
      <w:pPr>
        <w:ind w:firstLine="709"/>
        <w:jc w:val="both"/>
        <w:rPr>
          <w:color w:val="000000"/>
          <w:szCs w:val="24"/>
        </w:rPr>
      </w:pPr>
      <w:r w:rsidRPr="00A66EF3">
        <w:rPr>
          <w:color w:val="000000"/>
          <w:szCs w:val="24"/>
        </w:rPr>
        <w:t>1</w:t>
      </w:r>
      <w:r w:rsidR="00877AE4" w:rsidRPr="00A66EF3">
        <w:rPr>
          <w:color w:val="000000"/>
          <w:szCs w:val="24"/>
        </w:rPr>
        <w:t>7</w:t>
      </w:r>
      <w:r w:rsidRPr="00A66EF3">
        <w:rPr>
          <w:color w:val="000000"/>
          <w:szCs w:val="24"/>
        </w:rPr>
        <w:t xml:space="preserve">. Положення про академічну мобільність учасників освітнього процесу СНУ ім. В. Даля / М-во освіти і науки України, </w:t>
      </w:r>
      <w:proofErr w:type="spellStart"/>
      <w:r w:rsidRPr="00A66EF3">
        <w:rPr>
          <w:color w:val="000000"/>
          <w:szCs w:val="24"/>
        </w:rPr>
        <w:t>Східноукр</w:t>
      </w:r>
      <w:proofErr w:type="spellEnd"/>
      <w:r w:rsidRPr="00A66EF3">
        <w:rPr>
          <w:color w:val="000000"/>
          <w:szCs w:val="24"/>
        </w:rPr>
        <w:t xml:space="preserve">. </w:t>
      </w:r>
      <w:proofErr w:type="spellStart"/>
      <w:r w:rsidRPr="00A66EF3">
        <w:rPr>
          <w:color w:val="000000"/>
          <w:szCs w:val="24"/>
        </w:rPr>
        <w:t>Нац</w:t>
      </w:r>
      <w:proofErr w:type="spellEnd"/>
      <w:r w:rsidRPr="00A66EF3">
        <w:rPr>
          <w:color w:val="000000"/>
          <w:szCs w:val="24"/>
        </w:rPr>
        <w:t>. ун-т ім. В. Даля. – Сєвєродонецьк : СНУ ім. В. Даля, 2018. – 12 с.</w:t>
      </w:r>
    </w:p>
    <w:p w14:paraId="51919F45" w14:textId="395DBB94" w:rsidR="00A66EF3" w:rsidRPr="00A66EF3" w:rsidRDefault="00A66EF3" w:rsidP="00926D19">
      <w:pPr>
        <w:pStyle w:val="afd"/>
        <w:numPr>
          <w:ilvl w:val="0"/>
          <w:numId w:val="11"/>
        </w:numPr>
        <w:tabs>
          <w:tab w:val="left" w:pos="851"/>
        </w:tabs>
        <w:ind w:left="0" w:firstLine="709"/>
        <w:jc w:val="both"/>
        <w:rPr>
          <w:color w:val="000000"/>
          <w:szCs w:val="24"/>
        </w:rPr>
      </w:pPr>
      <w:r w:rsidRPr="00A66EF3">
        <w:rPr>
          <w:color w:val="000000"/>
          <w:szCs w:val="24"/>
        </w:rPr>
        <w:t xml:space="preserve">Положення про аспірантуру і докторантуру СНУ ім. В. Даля / М-во освіти і науки України, </w:t>
      </w:r>
      <w:proofErr w:type="spellStart"/>
      <w:r w:rsidRPr="00A66EF3">
        <w:rPr>
          <w:color w:val="000000"/>
          <w:szCs w:val="24"/>
        </w:rPr>
        <w:t>Східноукр</w:t>
      </w:r>
      <w:proofErr w:type="spellEnd"/>
      <w:r w:rsidRPr="00A66EF3">
        <w:rPr>
          <w:color w:val="000000"/>
          <w:szCs w:val="24"/>
        </w:rPr>
        <w:t xml:space="preserve">. </w:t>
      </w:r>
      <w:proofErr w:type="spellStart"/>
      <w:r w:rsidRPr="00A66EF3">
        <w:rPr>
          <w:color w:val="000000"/>
          <w:szCs w:val="24"/>
        </w:rPr>
        <w:t>Нац</w:t>
      </w:r>
      <w:proofErr w:type="spellEnd"/>
      <w:r w:rsidRPr="00A66EF3">
        <w:rPr>
          <w:color w:val="000000"/>
          <w:szCs w:val="24"/>
        </w:rPr>
        <w:t>. ун-т ім. В. Даля. – Сєвєродонецьк : СНУ ім. В. Даля, 2018. – 16 с</w:t>
      </w:r>
    </w:p>
    <w:p w14:paraId="78618E00" w14:textId="77777777" w:rsidR="00A66EF3" w:rsidRPr="00877AE4" w:rsidRDefault="00A66EF3" w:rsidP="00D6284E">
      <w:pPr>
        <w:ind w:firstLine="709"/>
        <w:jc w:val="both"/>
        <w:rPr>
          <w:color w:val="000000"/>
          <w:szCs w:val="24"/>
        </w:rPr>
      </w:pPr>
    </w:p>
    <w:sectPr w:rsidR="00A66EF3" w:rsidRPr="00877AE4" w:rsidSect="00884BD9">
      <w:headerReference w:type="default" r:id="rId11"/>
      <w:footerReference w:type="default" r:id="rId12"/>
      <w:pgSz w:w="11906" w:h="16838"/>
      <w:pgMar w:top="851" w:right="851" w:bottom="992"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195EA" w14:textId="77777777" w:rsidR="00002D66" w:rsidRDefault="00002D66" w:rsidP="00CD2106">
      <w:r>
        <w:separator/>
      </w:r>
    </w:p>
  </w:endnote>
  <w:endnote w:type="continuationSeparator" w:id="0">
    <w:p w14:paraId="499010F0" w14:textId="77777777" w:rsidR="00002D66" w:rsidRDefault="00002D66" w:rsidP="00CD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Pragmatic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178E" w14:textId="77777777" w:rsidR="001E6012" w:rsidRDefault="001E6012">
    <w:pPr>
      <w:pStyle w:val="a3"/>
      <w:numPr>
        <w:ilvl w:val="0"/>
        <w:numId w:val="0"/>
      </w:numPr>
      <w:tabs>
        <w:tab w:val="clear" w:pos="0"/>
      </w:tabs>
      <w:ind w:left="432" w:hanging="432"/>
      <w:jc w:val="left"/>
    </w:pPr>
  </w:p>
  <w:p w14:paraId="6F528DA8" w14:textId="77777777" w:rsidR="001E6012" w:rsidRDefault="001E601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FA6BF" w14:textId="77777777" w:rsidR="00002D66" w:rsidRDefault="00002D66" w:rsidP="00CD2106">
      <w:r>
        <w:separator/>
      </w:r>
    </w:p>
  </w:footnote>
  <w:footnote w:type="continuationSeparator" w:id="0">
    <w:p w14:paraId="3CE976C7" w14:textId="77777777" w:rsidR="00002D66" w:rsidRDefault="00002D66" w:rsidP="00CD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70E5" w14:textId="77777777" w:rsidR="001E6012" w:rsidRDefault="001E6012">
    <w:pPr>
      <w:ind w:right="2"/>
      <w:jc w:val="right"/>
    </w:pPr>
    <w:r>
      <w:rPr>
        <w:rFonts w:ascii="Calibri" w:hAnsi="Calibri" w:cs="Calibri"/>
        <w:sz w:val="22"/>
        <w:szCs w:val="22"/>
      </w:rPr>
      <w:fldChar w:fldCharType="begin"/>
    </w:r>
    <w:r>
      <w:instrText xml:space="preserve"> PAGE   \* MERGEFORMAT </w:instrText>
    </w:r>
    <w:r>
      <w:rPr>
        <w:rFonts w:ascii="Calibri" w:hAnsi="Calibri" w:cs="Calibri"/>
        <w:sz w:val="22"/>
        <w:szCs w:val="22"/>
      </w:rPr>
      <w:fldChar w:fldCharType="separate"/>
    </w:r>
    <w:r w:rsidRPr="00944E09">
      <w:rPr>
        <w:noProof/>
        <w:szCs w:val="24"/>
      </w:rPr>
      <w:t>11</w:t>
    </w:r>
    <w:r>
      <w:rPr>
        <w:noProof/>
        <w:szCs w:val="24"/>
      </w:rPr>
      <w:fldChar w:fldCharType="end"/>
    </w:r>
  </w:p>
  <w:p w14:paraId="288AC467" w14:textId="77777777" w:rsidR="001E6012" w:rsidRDefault="001E60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6832D" w14:textId="77777777" w:rsidR="001E6012" w:rsidRDefault="001E6012">
    <w:pPr>
      <w:pStyle w:val="af"/>
      <w:jc w:val="right"/>
    </w:pPr>
    <w:r>
      <w:fldChar w:fldCharType="begin"/>
    </w:r>
    <w:r>
      <w:instrText>PAGE   \* MERGEFORMAT</w:instrText>
    </w:r>
    <w:r>
      <w:fldChar w:fldCharType="separate"/>
    </w:r>
    <w:r w:rsidRPr="00A326FE">
      <w:rPr>
        <w:noProof/>
        <w:lang w:val="ru-RU"/>
      </w:rPr>
      <w:t>3</w:t>
    </w:r>
    <w:r>
      <w:fldChar w:fldCharType="end"/>
    </w:r>
  </w:p>
  <w:p w14:paraId="1F932599" w14:textId="77777777" w:rsidR="001E6012" w:rsidRDefault="001E601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FFFFF88"/>
    <w:lvl w:ilvl="0">
      <w:start w:val="1"/>
      <w:numFmt w:val="decimal"/>
      <w:pStyle w:val="a"/>
      <w:lvlText w:val="%1)"/>
      <w:lvlJc w:val="left"/>
      <w:pPr>
        <w:tabs>
          <w:tab w:val="left" w:pos="1040"/>
        </w:tabs>
        <w:ind w:left="1040" w:hanging="360"/>
      </w:pPr>
      <w:rPr>
        <w:rFonts w:cs="Times New Roman"/>
      </w:rPr>
    </w:lvl>
  </w:abstractNum>
  <w:abstractNum w:abstractNumId="1" w15:restartNumberingAfterBreak="0">
    <w:nsid w:val="FFFFFF89"/>
    <w:multiLevelType w:val="singleLevel"/>
    <w:tmpl w:val="FFFFFF89"/>
    <w:lvl w:ilvl="0">
      <w:start w:val="1"/>
      <w:numFmt w:val="bullet"/>
      <w:pStyle w:val="a0"/>
      <w:lvlText w:val=""/>
      <w:lvlJc w:val="left"/>
      <w:pPr>
        <w:tabs>
          <w:tab w:val="left" w:pos="0"/>
        </w:tabs>
        <w:ind w:firstLine="680"/>
      </w:pPr>
      <w:rPr>
        <w:rFonts w:ascii="Symbol" w:hAnsi="Symbol" w:hint="default"/>
      </w:rPr>
    </w:lvl>
  </w:abstractNum>
  <w:abstractNum w:abstractNumId="2" w15:restartNumberingAfterBreak="0">
    <w:nsid w:val="0A85438F"/>
    <w:multiLevelType w:val="hybridMultilevel"/>
    <w:tmpl w:val="81A03BB0"/>
    <w:lvl w:ilvl="0" w:tplc="5A083BAC">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3F561AE"/>
    <w:multiLevelType w:val="multilevel"/>
    <w:tmpl w:val="13F561AE"/>
    <w:lvl w:ilvl="0">
      <w:start w:val="1"/>
      <w:numFmt w:val="russianUpper"/>
      <w:suff w:val="space"/>
      <w:lvlText w:val="Додаток %1"/>
      <w:lvlJc w:val="left"/>
      <w:pPr>
        <w:ind w:left="284" w:hanging="284"/>
      </w:pPr>
      <w:rPr>
        <w:rFonts w:cs="Times New Roman" w:hint="default"/>
      </w:rPr>
    </w:lvl>
    <w:lvl w:ilvl="1">
      <w:start w:val="1"/>
      <w:numFmt w:val="decimal"/>
      <w:pStyle w:val="A1"/>
      <w:suff w:val="nothing"/>
      <w:lvlText w:val="%1.%2"/>
      <w:lvlJc w:val="left"/>
      <w:pPr>
        <w:ind w:firstLine="567"/>
      </w:pPr>
      <w:rPr>
        <w:rFonts w:cs="Times New Roman" w:hint="default"/>
      </w:rPr>
    </w:lvl>
    <w:lvl w:ilvl="2">
      <w:start w:val="1"/>
      <w:numFmt w:val="decimal"/>
      <w:pStyle w:val="11"/>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15:restartNumberingAfterBreak="0">
    <w:nsid w:val="2F3838B4"/>
    <w:multiLevelType w:val="hybridMultilevel"/>
    <w:tmpl w:val="24380174"/>
    <w:lvl w:ilvl="0" w:tplc="2318B63C">
      <w:start w:val="1"/>
      <w:numFmt w:val="decimal"/>
      <w:lvlText w:val="%1."/>
      <w:lvlJc w:val="left"/>
      <w:pPr>
        <w:ind w:left="281"/>
      </w:pPr>
      <w:rPr>
        <w:rFonts w:ascii="Times New Roman" w:eastAsia="Times New Roman" w:hAnsi="Times New Roman"/>
        <w:b w:val="0"/>
        <w:bCs w:val="0"/>
        <w:i w:val="0"/>
        <w:iCs w:val="0"/>
        <w:strike w:val="0"/>
        <w:dstrike w:val="0"/>
        <w:color w:val="000000"/>
        <w:sz w:val="28"/>
        <w:szCs w:val="28"/>
        <w:u w:val="none"/>
        <w:vertAlign w:val="baseline"/>
      </w:rPr>
    </w:lvl>
    <w:lvl w:ilvl="1" w:tplc="A1141C82">
      <w:start w:val="1"/>
      <w:numFmt w:val="lowerLetter"/>
      <w:lvlText w:val="%2"/>
      <w:lvlJc w:val="left"/>
      <w:pPr>
        <w:ind w:left="1080"/>
      </w:pPr>
      <w:rPr>
        <w:rFonts w:ascii="Times New Roman" w:eastAsia="Times New Roman" w:hAnsi="Times New Roman"/>
        <w:b w:val="0"/>
        <w:bCs w:val="0"/>
        <w:i w:val="0"/>
        <w:iCs w:val="0"/>
        <w:strike w:val="0"/>
        <w:dstrike w:val="0"/>
        <w:color w:val="000000"/>
        <w:sz w:val="28"/>
        <w:szCs w:val="28"/>
        <w:u w:val="none"/>
        <w:vertAlign w:val="baseline"/>
      </w:rPr>
    </w:lvl>
    <w:lvl w:ilvl="2" w:tplc="130648E6">
      <w:start w:val="1"/>
      <w:numFmt w:val="lowerRoman"/>
      <w:lvlText w:val="%3"/>
      <w:lvlJc w:val="left"/>
      <w:pPr>
        <w:ind w:left="1800"/>
      </w:pPr>
      <w:rPr>
        <w:rFonts w:ascii="Times New Roman" w:eastAsia="Times New Roman" w:hAnsi="Times New Roman"/>
        <w:b w:val="0"/>
        <w:bCs w:val="0"/>
        <w:i w:val="0"/>
        <w:iCs w:val="0"/>
        <w:strike w:val="0"/>
        <w:dstrike w:val="0"/>
        <w:color w:val="000000"/>
        <w:sz w:val="28"/>
        <w:szCs w:val="28"/>
        <w:u w:val="none"/>
        <w:vertAlign w:val="baseline"/>
      </w:rPr>
    </w:lvl>
    <w:lvl w:ilvl="3" w:tplc="37ECC33A">
      <w:start w:val="1"/>
      <w:numFmt w:val="decimal"/>
      <w:lvlText w:val="%4"/>
      <w:lvlJc w:val="left"/>
      <w:pPr>
        <w:ind w:left="2520"/>
      </w:pPr>
      <w:rPr>
        <w:rFonts w:ascii="Times New Roman" w:eastAsia="Times New Roman" w:hAnsi="Times New Roman"/>
        <w:b w:val="0"/>
        <w:bCs w:val="0"/>
        <w:i w:val="0"/>
        <w:iCs w:val="0"/>
        <w:strike w:val="0"/>
        <w:dstrike w:val="0"/>
        <w:color w:val="000000"/>
        <w:sz w:val="28"/>
        <w:szCs w:val="28"/>
        <w:u w:val="none"/>
        <w:vertAlign w:val="baseline"/>
      </w:rPr>
    </w:lvl>
    <w:lvl w:ilvl="4" w:tplc="3A147B38">
      <w:start w:val="1"/>
      <w:numFmt w:val="lowerLetter"/>
      <w:lvlText w:val="%5"/>
      <w:lvlJc w:val="left"/>
      <w:pPr>
        <w:ind w:left="3240"/>
      </w:pPr>
      <w:rPr>
        <w:rFonts w:ascii="Times New Roman" w:eastAsia="Times New Roman" w:hAnsi="Times New Roman"/>
        <w:b w:val="0"/>
        <w:bCs w:val="0"/>
        <w:i w:val="0"/>
        <w:iCs w:val="0"/>
        <w:strike w:val="0"/>
        <w:dstrike w:val="0"/>
        <w:color w:val="000000"/>
        <w:sz w:val="28"/>
        <w:szCs w:val="28"/>
        <w:u w:val="none"/>
        <w:vertAlign w:val="baseline"/>
      </w:rPr>
    </w:lvl>
    <w:lvl w:ilvl="5" w:tplc="7C20673C">
      <w:start w:val="1"/>
      <w:numFmt w:val="lowerRoman"/>
      <w:lvlText w:val="%6"/>
      <w:lvlJc w:val="left"/>
      <w:pPr>
        <w:ind w:left="3960"/>
      </w:pPr>
      <w:rPr>
        <w:rFonts w:ascii="Times New Roman" w:eastAsia="Times New Roman" w:hAnsi="Times New Roman"/>
        <w:b w:val="0"/>
        <w:bCs w:val="0"/>
        <w:i w:val="0"/>
        <w:iCs w:val="0"/>
        <w:strike w:val="0"/>
        <w:dstrike w:val="0"/>
        <w:color w:val="000000"/>
        <w:sz w:val="28"/>
        <w:szCs w:val="28"/>
        <w:u w:val="none"/>
        <w:vertAlign w:val="baseline"/>
      </w:rPr>
    </w:lvl>
    <w:lvl w:ilvl="6" w:tplc="03FC35E4">
      <w:start w:val="1"/>
      <w:numFmt w:val="decimal"/>
      <w:lvlText w:val="%7"/>
      <w:lvlJc w:val="left"/>
      <w:pPr>
        <w:ind w:left="4680"/>
      </w:pPr>
      <w:rPr>
        <w:rFonts w:ascii="Times New Roman" w:eastAsia="Times New Roman" w:hAnsi="Times New Roman"/>
        <w:b w:val="0"/>
        <w:bCs w:val="0"/>
        <w:i w:val="0"/>
        <w:iCs w:val="0"/>
        <w:strike w:val="0"/>
        <w:dstrike w:val="0"/>
        <w:color w:val="000000"/>
        <w:sz w:val="28"/>
        <w:szCs w:val="28"/>
        <w:u w:val="none"/>
        <w:vertAlign w:val="baseline"/>
      </w:rPr>
    </w:lvl>
    <w:lvl w:ilvl="7" w:tplc="F7F88CEE">
      <w:start w:val="1"/>
      <w:numFmt w:val="lowerLetter"/>
      <w:lvlText w:val="%8"/>
      <w:lvlJc w:val="left"/>
      <w:pPr>
        <w:ind w:left="5400"/>
      </w:pPr>
      <w:rPr>
        <w:rFonts w:ascii="Times New Roman" w:eastAsia="Times New Roman" w:hAnsi="Times New Roman"/>
        <w:b w:val="0"/>
        <w:bCs w:val="0"/>
        <w:i w:val="0"/>
        <w:iCs w:val="0"/>
        <w:strike w:val="0"/>
        <w:dstrike w:val="0"/>
        <w:color w:val="000000"/>
        <w:sz w:val="28"/>
        <w:szCs w:val="28"/>
        <w:u w:val="none"/>
        <w:vertAlign w:val="baseline"/>
      </w:rPr>
    </w:lvl>
    <w:lvl w:ilvl="8" w:tplc="303AA1B0">
      <w:start w:val="1"/>
      <w:numFmt w:val="lowerRoman"/>
      <w:lvlText w:val="%9"/>
      <w:lvlJc w:val="left"/>
      <w:pPr>
        <w:ind w:left="6120"/>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5" w15:restartNumberingAfterBreak="0">
    <w:nsid w:val="37933D94"/>
    <w:multiLevelType w:val="multilevel"/>
    <w:tmpl w:val="37933D94"/>
    <w:lvl w:ilvl="0">
      <w:start w:val="1"/>
      <w:numFmt w:val="decimal"/>
      <w:lvlText w:val="%1"/>
      <w:lvlJc w:val="left"/>
      <w:pPr>
        <w:tabs>
          <w:tab w:val="left" w:pos="0"/>
        </w:tabs>
      </w:pPr>
      <w:rPr>
        <w:rFonts w:cs="Times New Roman" w:hint="default"/>
      </w:rPr>
    </w:lvl>
    <w:lvl w:ilvl="1">
      <w:start w:val="1"/>
      <w:numFmt w:val="decimal"/>
      <w:lvlText w:val="%1.%2"/>
      <w:lvlJc w:val="left"/>
      <w:pPr>
        <w:tabs>
          <w:tab w:val="left" w:pos="0"/>
        </w:tabs>
        <w:ind w:firstLine="709"/>
      </w:pPr>
      <w:rPr>
        <w:rFonts w:ascii="Times New Roman" w:hAnsi="Times New Roman" w:cs="Times New Roman" w:hint="default"/>
        <w:b w:val="0"/>
        <w:sz w:val="20"/>
        <w:szCs w:val="20"/>
      </w:rPr>
    </w:lvl>
    <w:lvl w:ilvl="2">
      <w:start w:val="1"/>
      <w:numFmt w:val="decimal"/>
      <w:lvlText w:val="%1.%2.%3"/>
      <w:lvlJc w:val="left"/>
      <w:pPr>
        <w:tabs>
          <w:tab w:val="left" w:pos="0"/>
        </w:tabs>
        <w:ind w:firstLine="709"/>
      </w:pPr>
      <w:rPr>
        <w:rFonts w:ascii="Times New Roman" w:hAnsi="Times New Roman" w:cs="Times New Roman" w:hint="default"/>
        <w:b w:val="0"/>
        <w:i w:val="0"/>
        <w:sz w:val="20"/>
        <w:szCs w:val="20"/>
      </w:rPr>
    </w:lvl>
    <w:lvl w:ilvl="3">
      <w:start w:val="1"/>
      <w:numFmt w:val="decimal"/>
      <w:pStyle w:val="4"/>
      <w:lvlText w:val="%1.%2.%3.%4"/>
      <w:lvlJc w:val="left"/>
      <w:pPr>
        <w:tabs>
          <w:tab w:val="left" w:pos="0"/>
        </w:tabs>
        <w:ind w:firstLine="709"/>
      </w:pPr>
      <w:rPr>
        <w:rFonts w:ascii="Times New Roman" w:hAnsi="Times New Roman" w:cs="Times New Roman" w:hint="default"/>
        <w:b w:val="0"/>
        <w:i w:val="0"/>
        <w:sz w:val="24"/>
        <w:szCs w:val="24"/>
      </w:rPr>
    </w:lvl>
    <w:lvl w:ilvl="4">
      <w:start w:val="1"/>
      <w:numFmt w:val="decimal"/>
      <w:pStyle w:val="5"/>
      <w:lvlText w:val="%1.%2.%3.%4.%5"/>
      <w:lvlJc w:val="left"/>
      <w:pPr>
        <w:tabs>
          <w:tab w:val="left" w:pos="-552"/>
        </w:tabs>
      </w:pPr>
      <w:rPr>
        <w:rFonts w:ascii="Times New Roman" w:hAnsi="Times New Roman" w:cs="Times New Roman" w:hint="default"/>
        <w:b w:val="0"/>
        <w:i w:val="0"/>
        <w:sz w:val="24"/>
        <w:szCs w:val="24"/>
      </w:rPr>
    </w:lvl>
    <w:lvl w:ilvl="5">
      <w:start w:val="1"/>
      <w:numFmt w:val="decimal"/>
      <w:pStyle w:val="6"/>
      <w:lvlText w:val="%1.%2.%3.%4.%5.%6"/>
      <w:lvlJc w:val="left"/>
      <w:pPr>
        <w:tabs>
          <w:tab w:val="left" w:pos="-408"/>
        </w:tabs>
        <w:ind w:left="-408" w:hanging="1152"/>
      </w:pPr>
      <w:rPr>
        <w:rFonts w:cs="Times New Roman" w:hint="default"/>
      </w:rPr>
    </w:lvl>
    <w:lvl w:ilvl="6">
      <w:start w:val="1"/>
      <w:numFmt w:val="decimal"/>
      <w:pStyle w:val="7"/>
      <w:lvlText w:val="%1.%2.%3.%4.%5.%6.%7"/>
      <w:lvlJc w:val="left"/>
      <w:pPr>
        <w:tabs>
          <w:tab w:val="left" w:pos="-264"/>
        </w:tabs>
        <w:ind w:left="-264" w:hanging="1296"/>
      </w:pPr>
      <w:rPr>
        <w:rFonts w:cs="Times New Roman" w:hint="default"/>
      </w:rPr>
    </w:lvl>
    <w:lvl w:ilvl="7">
      <w:start w:val="1"/>
      <w:numFmt w:val="decimal"/>
      <w:pStyle w:val="8"/>
      <w:lvlText w:val="%1.%2.%3.%4.%5.%6.%7.%8"/>
      <w:lvlJc w:val="left"/>
      <w:pPr>
        <w:tabs>
          <w:tab w:val="left" w:pos="-120"/>
        </w:tabs>
        <w:ind w:left="-120" w:hanging="1440"/>
      </w:pPr>
      <w:rPr>
        <w:rFonts w:cs="Times New Roman" w:hint="default"/>
      </w:rPr>
    </w:lvl>
    <w:lvl w:ilvl="8">
      <w:start w:val="1"/>
      <w:numFmt w:val="decimal"/>
      <w:pStyle w:val="9"/>
      <w:lvlText w:val="%1.%2.%3.%4.%5.%6.%7.%8.%9"/>
      <w:lvlJc w:val="left"/>
      <w:pPr>
        <w:tabs>
          <w:tab w:val="left" w:pos="24"/>
        </w:tabs>
        <w:ind w:left="24" w:hanging="1584"/>
      </w:pPr>
      <w:rPr>
        <w:rFonts w:cs="Times New Roman" w:hint="default"/>
      </w:rPr>
    </w:lvl>
  </w:abstractNum>
  <w:abstractNum w:abstractNumId="6" w15:restartNumberingAfterBreak="0">
    <w:nsid w:val="4C4F4ABA"/>
    <w:multiLevelType w:val="multilevel"/>
    <w:tmpl w:val="4C4F4ABA"/>
    <w:lvl w:ilvl="0">
      <w:start w:val="1"/>
      <w:numFmt w:val="upperLetter"/>
      <w:pStyle w:val="a2"/>
      <w:lvlText w:val="Додаток %1"/>
      <w:lvlJc w:val="left"/>
      <w:pPr>
        <w:tabs>
          <w:tab w:val="left" w:pos="432"/>
        </w:tabs>
        <w:ind w:left="432" w:hanging="432"/>
      </w:pPr>
      <w:rPr>
        <w:rFonts w:cs="Times New Roman" w:hint="default"/>
      </w:rPr>
    </w:lvl>
    <w:lvl w:ilvl="1">
      <w:start w:val="1"/>
      <w:numFmt w:val="decimal"/>
      <w:lvlText w:val="%1.%2"/>
      <w:lvlJc w:val="left"/>
      <w:pPr>
        <w:tabs>
          <w:tab w:val="left" w:pos="576"/>
        </w:tabs>
        <w:ind w:left="576" w:hanging="576"/>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7" w15:restartNumberingAfterBreak="0">
    <w:nsid w:val="57BD3152"/>
    <w:multiLevelType w:val="multilevel"/>
    <w:tmpl w:val="57BD3152"/>
    <w:lvl w:ilvl="0">
      <w:start w:val="1"/>
      <w:numFmt w:val="upperLetter"/>
      <w:pStyle w:val="a3"/>
      <w:lvlText w:val="Додаток %1"/>
      <w:lvlJc w:val="left"/>
      <w:pPr>
        <w:tabs>
          <w:tab w:val="left" w:pos="432"/>
        </w:tabs>
        <w:ind w:left="432" w:hanging="432"/>
      </w:pPr>
      <w:rPr>
        <w:rFonts w:cs="Times New Roman" w:hint="default"/>
        <w:color w:val="auto"/>
      </w:rPr>
    </w:lvl>
    <w:lvl w:ilvl="1">
      <w:start w:val="1"/>
      <w:numFmt w:val="decimal"/>
      <w:pStyle w:val="1"/>
      <w:lvlText w:val="%1.%2"/>
      <w:lvlJc w:val="left"/>
      <w:pPr>
        <w:tabs>
          <w:tab w:val="left" w:pos="576"/>
        </w:tabs>
        <w:ind w:left="576" w:hanging="576"/>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8" w15:restartNumberingAfterBreak="0">
    <w:nsid w:val="5BF16BEC"/>
    <w:multiLevelType w:val="hybridMultilevel"/>
    <w:tmpl w:val="81947B7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835CCA"/>
    <w:multiLevelType w:val="hybridMultilevel"/>
    <w:tmpl w:val="CFDA5DF0"/>
    <w:lvl w:ilvl="0" w:tplc="9A5C26EE">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68A6426"/>
    <w:multiLevelType w:val="multilevel"/>
    <w:tmpl w:val="7DACA502"/>
    <w:lvl w:ilvl="0">
      <w:start w:val="1"/>
      <w:numFmt w:val="decimal"/>
      <w:pStyle w:val="10"/>
      <w:suff w:val="space"/>
      <w:lvlText w:val="%1"/>
      <w:lvlJc w:val="left"/>
      <w:pPr>
        <w:ind w:left="284" w:hanging="284"/>
      </w:pPr>
      <w:rPr>
        <w:rFonts w:ascii="Times New Roman" w:hAnsi="Times New Roman" w:cs="Times New Roman" w:hint="default"/>
        <w:b w:val="0"/>
        <w:i w:val="0"/>
        <w:sz w:val="24"/>
      </w:rPr>
    </w:lvl>
    <w:lvl w:ilvl="1">
      <w:start w:val="1"/>
      <w:numFmt w:val="decimal"/>
      <w:pStyle w:val="2"/>
      <w:lvlText w:val="%1.%2"/>
      <w:lvlJc w:val="left"/>
      <w:pPr>
        <w:tabs>
          <w:tab w:val="left" w:pos="0"/>
        </w:tabs>
        <w:ind w:firstLine="709"/>
      </w:pPr>
      <w:rPr>
        <w:rFonts w:ascii="Times New Roman" w:hAnsi="Times New Roman" w:cs="Times New Roman" w:hint="default"/>
        <w:b w:val="0"/>
        <w:sz w:val="20"/>
        <w:szCs w:val="20"/>
      </w:rPr>
    </w:lvl>
    <w:lvl w:ilvl="2">
      <w:start w:val="1"/>
      <w:numFmt w:val="decimal"/>
      <w:lvlRestart w:val="0"/>
      <w:pStyle w:val="3"/>
      <w:lvlText w:val="%1.%2.%3"/>
      <w:lvlJc w:val="left"/>
      <w:pPr>
        <w:tabs>
          <w:tab w:val="left" w:pos="0"/>
        </w:tabs>
        <w:ind w:firstLine="709"/>
      </w:pPr>
      <w:rPr>
        <w:rFonts w:ascii="Times New Roman" w:hAnsi="Times New Roman" w:cs="Times New Roman" w:hint="default"/>
        <w:b w:val="0"/>
        <w:i w:val="0"/>
        <w:sz w:val="24"/>
        <w:szCs w:val="24"/>
      </w:rPr>
    </w:lvl>
    <w:lvl w:ilvl="3">
      <w:start w:val="1"/>
      <w:numFmt w:val="decimal"/>
      <w:lvlText w:val="%1.%2.%3.%4"/>
      <w:lvlJc w:val="left"/>
      <w:pPr>
        <w:tabs>
          <w:tab w:val="left" w:pos="0"/>
        </w:tabs>
        <w:ind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rPr>
    </w:lvl>
    <w:lvl w:ilvl="4">
      <w:start w:val="1"/>
      <w:numFmt w:val="decimal"/>
      <w:suff w:val="nothing"/>
      <w:lvlText w:val="%1.%2.%3.%4.%5"/>
      <w:lvlJc w:val="left"/>
      <w:rPr>
        <w:rFonts w:ascii="Times New Roman" w:hAnsi="Times New Roman" w:cs="Times New Roman" w:hint="default"/>
        <w:b w:val="0"/>
        <w:i w:val="0"/>
        <w:sz w:val="24"/>
        <w:szCs w:val="24"/>
      </w:rPr>
    </w:lvl>
    <w:lvl w:ilvl="5">
      <w:start w:val="1"/>
      <w:numFmt w:val="decimal"/>
      <w:lvlText w:val="%1.%2.%3.%4.%5.%6"/>
      <w:lvlJc w:val="left"/>
      <w:pPr>
        <w:tabs>
          <w:tab w:val="left" w:pos="408"/>
        </w:tabs>
        <w:ind w:left="408" w:hanging="1152"/>
      </w:pPr>
      <w:rPr>
        <w:rFonts w:cs="Times New Roman" w:hint="default"/>
      </w:rPr>
    </w:lvl>
    <w:lvl w:ilvl="6">
      <w:start w:val="1"/>
      <w:numFmt w:val="decimal"/>
      <w:lvlText w:val="%1.%2.%3.%4.%5.%6.%7"/>
      <w:lvlJc w:val="left"/>
      <w:pPr>
        <w:tabs>
          <w:tab w:val="left" w:pos="264"/>
        </w:tabs>
        <w:ind w:left="264" w:hanging="1296"/>
      </w:pPr>
      <w:rPr>
        <w:rFonts w:cs="Times New Roman" w:hint="default"/>
      </w:rPr>
    </w:lvl>
    <w:lvl w:ilvl="7">
      <w:start w:val="1"/>
      <w:numFmt w:val="decimal"/>
      <w:lvlText w:val="%1.%2.%3.%4.%5.%6.%7.%8"/>
      <w:lvlJc w:val="left"/>
      <w:pPr>
        <w:tabs>
          <w:tab w:val="left" w:pos="120"/>
        </w:tabs>
        <w:ind w:left="120" w:hanging="1440"/>
      </w:pPr>
      <w:rPr>
        <w:rFonts w:cs="Times New Roman" w:hint="default"/>
      </w:rPr>
    </w:lvl>
    <w:lvl w:ilvl="8">
      <w:start w:val="1"/>
      <w:numFmt w:val="decimal"/>
      <w:lvlText w:val="%1.%2.%3.%4.%5.%6.%7.%8.%9"/>
      <w:lvlJc w:val="left"/>
      <w:pPr>
        <w:tabs>
          <w:tab w:val="left" w:pos="24"/>
        </w:tabs>
        <w:ind w:left="24" w:hanging="1584"/>
      </w:pPr>
      <w:rPr>
        <w:rFonts w:cs="Times New Roman" w:hint="default"/>
      </w:rPr>
    </w:lvl>
  </w:abstractNum>
  <w:num w:numId="1">
    <w:abstractNumId w:val="10"/>
  </w:num>
  <w:num w:numId="2">
    <w:abstractNumId w:val="5"/>
  </w:num>
  <w:num w:numId="3">
    <w:abstractNumId w:val="1"/>
  </w:num>
  <w:num w:numId="4">
    <w:abstractNumId w:val="0"/>
  </w:num>
  <w:num w:numId="5">
    <w:abstractNumId w:val="7"/>
  </w:num>
  <w:num w:numId="6">
    <w:abstractNumId w:val="6"/>
  </w:num>
  <w:num w:numId="7">
    <w:abstractNumId w:val="3"/>
  </w:num>
  <w:num w:numId="8">
    <w:abstractNumId w:val="4"/>
  </w:num>
  <w:num w:numId="9">
    <w:abstractNumId w:val="9"/>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C0"/>
    <w:rsid w:val="00000A04"/>
    <w:rsid w:val="000028D2"/>
    <w:rsid w:val="00002D66"/>
    <w:rsid w:val="00003CB0"/>
    <w:rsid w:val="00004D3B"/>
    <w:rsid w:val="00006D21"/>
    <w:rsid w:val="0001459C"/>
    <w:rsid w:val="00026C85"/>
    <w:rsid w:val="000308A4"/>
    <w:rsid w:val="000376CE"/>
    <w:rsid w:val="000448BE"/>
    <w:rsid w:val="000463B2"/>
    <w:rsid w:val="00050282"/>
    <w:rsid w:val="000527D3"/>
    <w:rsid w:val="00053DF8"/>
    <w:rsid w:val="0006027C"/>
    <w:rsid w:val="00062C4F"/>
    <w:rsid w:val="000633D7"/>
    <w:rsid w:val="000641B2"/>
    <w:rsid w:val="00065D9E"/>
    <w:rsid w:val="00066002"/>
    <w:rsid w:val="00073D6E"/>
    <w:rsid w:val="00083455"/>
    <w:rsid w:val="0009241F"/>
    <w:rsid w:val="00094732"/>
    <w:rsid w:val="000B03E9"/>
    <w:rsid w:val="000B201B"/>
    <w:rsid w:val="000B69E3"/>
    <w:rsid w:val="000D120B"/>
    <w:rsid w:val="000D1E28"/>
    <w:rsid w:val="000D64BB"/>
    <w:rsid w:val="000E0688"/>
    <w:rsid w:val="000E573B"/>
    <w:rsid w:val="000F035A"/>
    <w:rsid w:val="000F13EF"/>
    <w:rsid w:val="000F5D36"/>
    <w:rsid w:val="0010069A"/>
    <w:rsid w:val="00105AE2"/>
    <w:rsid w:val="00105F28"/>
    <w:rsid w:val="001126B3"/>
    <w:rsid w:val="001138C1"/>
    <w:rsid w:val="0011493B"/>
    <w:rsid w:val="00117876"/>
    <w:rsid w:val="001214F8"/>
    <w:rsid w:val="001229B7"/>
    <w:rsid w:val="00130123"/>
    <w:rsid w:val="00130326"/>
    <w:rsid w:val="001323D3"/>
    <w:rsid w:val="00134D20"/>
    <w:rsid w:val="00136FDB"/>
    <w:rsid w:val="001423D0"/>
    <w:rsid w:val="00143542"/>
    <w:rsid w:val="00143973"/>
    <w:rsid w:val="001449B5"/>
    <w:rsid w:val="00146230"/>
    <w:rsid w:val="001504B1"/>
    <w:rsid w:val="00151EC8"/>
    <w:rsid w:val="00156352"/>
    <w:rsid w:val="001564E9"/>
    <w:rsid w:val="00160A8A"/>
    <w:rsid w:val="001675D2"/>
    <w:rsid w:val="00171CF8"/>
    <w:rsid w:val="00181739"/>
    <w:rsid w:val="00186648"/>
    <w:rsid w:val="00187496"/>
    <w:rsid w:val="00195062"/>
    <w:rsid w:val="00196571"/>
    <w:rsid w:val="00197D37"/>
    <w:rsid w:val="001A2474"/>
    <w:rsid w:val="001A62B6"/>
    <w:rsid w:val="001A65DA"/>
    <w:rsid w:val="001A6AD8"/>
    <w:rsid w:val="001B2CF4"/>
    <w:rsid w:val="001B6888"/>
    <w:rsid w:val="001B6CAB"/>
    <w:rsid w:val="001C33BB"/>
    <w:rsid w:val="001C3D15"/>
    <w:rsid w:val="001C4B80"/>
    <w:rsid w:val="001C4C84"/>
    <w:rsid w:val="001D2AF7"/>
    <w:rsid w:val="001D492C"/>
    <w:rsid w:val="001E21B2"/>
    <w:rsid w:val="001E309C"/>
    <w:rsid w:val="001E4AF5"/>
    <w:rsid w:val="001E591E"/>
    <w:rsid w:val="001E6012"/>
    <w:rsid w:val="001E777E"/>
    <w:rsid w:val="001E7DCB"/>
    <w:rsid w:val="001F02C5"/>
    <w:rsid w:val="001F1990"/>
    <w:rsid w:val="001F4C9E"/>
    <w:rsid w:val="001F7495"/>
    <w:rsid w:val="001F79D5"/>
    <w:rsid w:val="00200E4D"/>
    <w:rsid w:val="00201E83"/>
    <w:rsid w:val="00204B36"/>
    <w:rsid w:val="0021116D"/>
    <w:rsid w:val="0021392C"/>
    <w:rsid w:val="00214CEC"/>
    <w:rsid w:val="00215132"/>
    <w:rsid w:val="00216F17"/>
    <w:rsid w:val="00220F7A"/>
    <w:rsid w:val="00221BA2"/>
    <w:rsid w:val="00227722"/>
    <w:rsid w:val="0023417A"/>
    <w:rsid w:val="00234C45"/>
    <w:rsid w:val="00234EA9"/>
    <w:rsid w:val="00235A05"/>
    <w:rsid w:val="00235F29"/>
    <w:rsid w:val="00244F1D"/>
    <w:rsid w:val="002511E5"/>
    <w:rsid w:val="00251F4F"/>
    <w:rsid w:val="00253E35"/>
    <w:rsid w:val="00257357"/>
    <w:rsid w:val="0026431A"/>
    <w:rsid w:val="0027643E"/>
    <w:rsid w:val="00281C4B"/>
    <w:rsid w:val="0028506C"/>
    <w:rsid w:val="002862F6"/>
    <w:rsid w:val="00287E27"/>
    <w:rsid w:val="00290F91"/>
    <w:rsid w:val="00294439"/>
    <w:rsid w:val="002A03C5"/>
    <w:rsid w:val="002A137A"/>
    <w:rsid w:val="002B5105"/>
    <w:rsid w:val="002B5F71"/>
    <w:rsid w:val="002C366A"/>
    <w:rsid w:val="002D301F"/>
    <w:rsid w:val="002D31D4"/>
    <w:rsid w:val="002D482A"/>
    <w:rsid w:val="002D500E"/>
    <w:rsid w:val="002D6136"/>
    <w:rsid w:val="002E74BA"/>
    <w:rsid w:val="002F759E"/>
    <w:rsid w:val="003045DC"/>
    <w:rsid w:val="00305E0B"/>
    <w:rsid w:val="00306D18"/>
    <w:rsid w:val="00312473"/>
    <w:rsid w:val="00316356"/>
    <w:rsid w:val="00316CA1"/>
    <w:rsid w:val="003170CB"/>
    <w:rsid w:val="0032244C"/>
    <w:rsid w:val="00323782"/>
    <w:rsid w:val="00324A9D"/>
    <w:rsid w:val="00327697"/>
    <w:rsid w:val="00330867"/>
    <w:rsid w:val="00334E54"/>
    <w:rsid w:val="00342DE0"/>
    <w:rsid w:val="00350958"/>
    <w:rsid w:val="003518D2"/>
    <w:rsid w:val="003603C2"/>
    <w:rsid w:val="00363C2F"/>
    <w:rsid w:val="00376CED"/>
    <w:rsid w:val="003879D0"/>
    <w:rsid w:val="00390249"/>
    <w:rsid w:val="003916E1"/>
    <w:rsid w:val="00392CF2"/>
    <w:rsid w:val="00396CCC"/>
    <w:rsid w:val="003A3758"/>
    <w:rsid w:val="003A46FC"/>
    <w:rsid w:val="003B1F91"/>
    <w:rsid w:val="003B5250"/>
    <w:rsid w:val="003B5A57"/>
    <w:rsid w:val="003B5E40"/>
    <w:rsid w:val="003C1181"/>
    <w:rsid w:val="003C1C5B"/>
    <w:rsid w:val="003D2612"/>
    <w:rsid w:val="003D3665"/>
    <w:rsid w:val="003E15F0"/>
    <w:rsid w:val="003E1F6E"/>
    <w:rsid w:val="003E76F2"/>
    <w:rsid w:val="003F1367"/>
    <w:rsid w:val="003F3EC8"/>
    <w:rsid w:val="003F4D3B"/>
    <w:rsid w:val="003F77DF"/>
    <w:rsid w:val="004001FA"/>
    <w:rsid w:val="0040199E"/>
    <w:rsid w:val="00404FC7"/>
    <w:rsid w:val="00412BE7"/>
    <w:rsid w:val="004151B7"/>
    <w:rsid w:val="004170F4"/>
    <w:rsid w:val="004225AE"/>
    <w:rsid w:val="00422CFF"/>
    <w:rsid w:val="00424427"/>
    <w:rsid w:val="00425C7D"/>
    <w:rsid w:val="004262D1"/>
    <w:rsid w:val="00427A8F"/>
    <w:rsid w:val="00435A5A"/>
    <w:rsid w:val="00436957"/>
    <w:rsid w:val="00441D85"/>
    <w:rsid w:val="00445A8B"/>
    <w:rsid w:val="00461202"/>
    <w:rsid w:val="00463AB2"/>
    <w:rsid w:val="00463C05"/>
    <w:rsid w:val="004653F6"/>
    <w:rsid w:val="0046645E"/>
    <w:rsid w:val="00467558"/>
    <w:rsid w:val="00470AEC"/>
    <w:rsid w:val="00476A4C"/>
    <w:rsid w:val="004773B7"/>
    <w:rsid w:val="00477FCA"/>
    <w:rsid w:val="004812CF"/>
    <w:rsid w:val="00482A04"/>
    <w:rsid w:val="00485B5C"/>
    <w:rsid w:val="00487454"/>
    <w:rsid w:val="00487D67"/>
    <w:rsid w:val="00492525"/>
    <w:rsid w:val="00492C56"/>
    <w:rsid w:val="004A06B2"/>
    <w:rsid w:val="004A3C03"/>
    <w:rsid w:val="004A5C87"/>
    <w:rsid w:val="004B39EC"/>
    <w:rsid w:val="004B3D14"/>
    <w:rsid w:val="004B5753"/>
    <w:rsid w:val="004C1E7E"/>
    <w:rsid w:val="004C3B12"/>
    <w:rsid w:val="004C59E6"/>
    <w:rsid w:val="004C724D"/>
    <w:rsid w:val="004D1CEE"/>
    <w:rsid w:val="004D74BC"/>
    <w:rsid w:val="004E0184"/>
    <w:rsid w:val="004E09D5"/>
    <w:rsid w:val="004E2156"/>
    <w:rsid w:val="004E34B8"/>
    <w:rsid w:val="004E5B44"/>
    <w:rsid w:val="004E68FB"/>
    <w:rsid w:val="004E730F"/>
    <w:rsid w:val="004F0F34"/>
    <w:rsid w:val="004F2513"/>
    <w:rsid w:val="004F60D7"/>
    <w:rsid w:val="00506EE6"/>
    <w:rsid w:val="00516B5A"/>
    <w:rsid w:val="005256AB"/>
    <w:rsid w:val="00530206"/>
    <w:rsid w:val="00534905"/>
    <w:rsid w:val="00554E67"/>
    <w:rsid w:val="0056122C"/>
    <w:rsid w:val="005617F0"/>
    <w:rsid w:val="00561D0E"/>
    <w:rsid w:val="0056580F"/>
    <w:rsid w:val="00570A65"/>
    <w:rsid w:val="00571D0E"/>
    <w:rsid w:val="005777CB"/>
    <w:rsid w:val="0058416B"/>
    <w:rsid w:val="00585F72"/>
    <w:rsid w:val="005863E7"/>
    <w:rsid w:val="005912A7"/>
    <w:rsid w:val="00595D44"/>
    <w:rsid w:val="00596C5B"/>
    <w:rsid w:val="005A039B"/>
    <w:rsid w:val="005A2A51"/>
    <w:rsid w:val="005A4897"/>
    <w:rsid w:val="005A7240"/>
    <w:rsid w:val="005B3FB7"/>
    <w:rsid w:val="005B5767"/>
    <w:rsid w:val="005B7F36"/>
    <w:rsid w:val="005C0599"/>
    <w:rsid w:val="005C21CF"/>
    <w:rsid w:val="005C3171"/>
    <w:rsid w:val="005D0B25"/>
    <w:rsid w:val="005D1223"/>
    <w:rsid w:val="005D6100"/>
    <w:rsid w:val="005D64BC"/>
    <w:rsid w:val="005D6B6C"/>
    <w:rsid w:val="005D7156"/>
    <w:rsid w:val="005D7D0B"/>
    <w:rsid w:val="005E0F4B"/>
    <w:rsid w:val="005E10F6"/>
    <w:rsid w:val="005E1FEA"/>
    <w:rsid w:val="005E2DAD"/>
    <w:rsid w:val="005E5FE7"/>
    <w:rsid w:val="005E6DE6"/>
    <w:rsid w:val="005F4FF0"/>
    <w:rsid w:val="00601615"/>
    <w:rsid w:val="00611899"/>
    <w:rsid w:val="006160B4"/>
    <w:rsid w:val="0062436F"/>
    <w:rsid w:val="00625EDE"/>
    <w:rsid w:val="00626757"/>
    <w:rsid w:val="0063188B"/>
    <w:rsid w:val="00632235"/>
    <w:rsid w:val="00633447"/>
    <w:rsid w:val="006378A0"/>
    <w:rsid w:val="00641A42"/>
    <w:rsid w:val="00642C8D"/>
    <w:rsid w:val="00654A35"/>
    <w:rsid w:val="00657BDB"/>
    <w:rsid w:val="00662E1B"/>
    <w:rsid w:val="00671339"/>
    <w:rsid w:val="00671BA0"/>
    <w:rsid w:val="00671D81"/>
    <w:rsid w:val="00674FA3"/>
    <w:rsid w:val="00681D50"/>
    <w:rsid w:val="00685889"/>
    <w:rsid w:val="00686678"/>
    <w:rsid w:val="00687EF1"/>
    <w:rsid w:val="00691419"/>
    <w:rsid w:val="006927E7"/>
    <w:rsid w:val="0069289B"/>
    <w:rsid w:val="00693345"/>
    <w:rsid w:val="00695CFB"/>
    <w:rsid w:val="006A2BE9"/>
    <w:rsid w:val="006A2F45"/>
    <w:rsid w:val="006A76E2"/>
    <w:rsid w:val="006B38B2"/>
    <w:rsid w:val="006B3DBA"/>
    <w:rsid w:val="006B4E5D"/>
    <w:rsid w:val="006C13EA"/>
    <w:rsid w:val="006C306E"/>
    <w:rsid w:val="006C5958"/>
    <w:rsid w:val="006C7F7B"/>
    <w:rsid w:val="006D0DFB"/>
    <w:rsid w:val="006D4DC2"/>
    <w:rsid w:val="006D6259"/>
    <w:rsid w:val="006D76A7"/>
    <w:rsid w:val="006E376D"/>
    <w:rsid w:val="006E3C5D"/>
    <w:rsid w:val="007004D6"/>
    <w:rsid w:val="007054CA"/>
    <w:rsid w:val="0070557C"/>
    <w:rsid w:val="00710382"/>
    <w:rsid w:val="0071200E"/>
    <w:rsid w:val="007203EC"/>
    <w:rsid w:val="00720B3F"/>
    <w:rsid w:val="0072283D"/>
    <w:rsid w:val="00727662"/>
    <w:rsid w:val="00734D4D"/>
    <w:rsid w:val="00743165"/>
    <w:rsid w:val="00744230"/>
    <w:rsid w:val="007452F2"/>
    <w:rsid w:val="00764305"/>
    <w:rsid w:val="00764A8B"/>
    <w:rsid w:val="00764C4B"/>
    <w:rsid w:val="00765A81"/>
    <w:rsid w:val="007713D9"/>
    <w:rsid w:val="007727F8"/>
    <w:rsid w:val="00776283"/>
    <w:rsid w:val="00781C62"/>
    <w:rsid w:val="007837FA"/>
    <w:rsid w:val="007929AB"/>
    <w:rsid w:val="0079442E"/>
    <w:rsid w:val="007A5D3D"/>
    <w:rsid w:val="007B220B"/>
    <w:rsid w:val="007B458E"/>
    <w:rsid w:val="007B5D9B"/>
    <w:rsid w:val="007B6218"/>
    <w:rsid w:val="007B6D47"/>
    <w:rsid w:val="007C1015"/>
    <w:rsid w:val="007C144E"/>
    <w:rsid w:val="007C14CE"/>
    <w:rsid w:val="007C3CB4"/>
    <w:rsid w:val="007D053F"/>
    <w:rsid w:val="007D1454"/>
    <w:rsid w:val="007D74B7"/>
    <w:rsid w:val="007E114F"/>
    <w:rsid w:val="007E23CB"/>
    <w:rsid w:val="007E3FF8"/>
    <w:rsid w:val="007E46E6"/>
    <w:rsid w:val="007E49E3"/>
    <w:rsid w:val="007E4FD9"/>
    <w:rsid w:val="007E5451"/>
    <w:rsid w:val="007F1727"/>
    <w:rsid w:val="007F6A84"/>
    <w:rsid w:val="008034F6"/>
    <w:rsid w:val="00810D5D"/>
    <w:rsid w:val="00811B7C"/>
    <w:rsid w:val="0081350E"/>
    <w:rsid w:val="0081580D"/>
    <w:rsid w:val="008170CD"/>
    <w:rsid w:val="0082032A"/>
    <w:rsid w:val="0082784F"/>
    <w:rsid w:val="0082795E"/>
    <w:rsid w:val="00830805"/>
    <w:rsid w:val="00832CE6"/>
    <w:rsid w:val="00836BD1"/>
    <w:rsid w:val="00840459"/>
    <w:rsid w:val="008438D7"/>
    <w:rsid w:val="008446DA"/>
    <w:rsid w:val="00844D65"/>
    <w:rsid w:val="00846D95"/>
    <w:rsid w:val="0085584C"/>
    <w:rsid w:val="00856595"/>
    <w:rsid w:val="00857922"/>
    <w:rsid w:val="00865AF3"/>
    <w:rsid w:val="008666EB"/>
    <w:rsid w:val="008704A5"/>
    <w:rsid w:val="00875FB9"/>
    <w:rsid w:val="008760C9"/>
    <w:rsid w:val="0087637B"/>
    <w:rsid w:val="00877AE4"/>
    <w:rsid w:val="00884BD9"/>
    <w:rsid w:val="00894B97"/>
    <w:rsid w:val="008A1E4E"/>
    <w:rsid w:val="008A529D"/>
    <w:rsid w:val="008A575A"/>
    <w:rsid w:val="008A66DB"/>
    <w:rsid w:val="008A6D80"/>
    <w:rsid w:val="008B128A"/>
    <w:rsid w:val="008B3F9D"/>
    <w:rsid w:val="008B5D2C"/>
    <w:rsid w:val="008B61AF"/>
    <w:rsid w:val="008B65D5"/>
    <w:rsid w:val="008C0102"/>
    <w:rsid w:val="008C33E5"/>
    <w:rsid w:val="008C4294"/>
    <w:rsid w:val="008C45FA"/>
    <w:rsid w:val="008D343C"/>
    <w:rsid w:val="008D686F"/>
    <w:rsid w:val="008E282D"/>
    <w:rsid w:val="008E28E7"/>
    <w:rsid w:val="008E331A"/>
    <w:rsid w:val="008E5E1F"/>
    <w:rsid w:val="008E7ABC"/>
    <w:rsid w:val="008E7EBA"/>
    <w:rsid w:val="008F2879"/>
    <w:rsid w:val="008F37C4"/>
    <w:rsid w:val="008F5766"/>
    <w:rsid w:val="008F7C91"/>
    <w:rsid w:val="009005CE"/>
    <w:rsid w:val="0090368E"/>
    <w:rsid w:val="00907589"/>
    <w:rsid w:val="00907A51"/>
    <w:rsid w:val="009103C8"/>
    <w:rsid w:val="00911B6D"/>
    <w:rsid w:val="00915809"/>
    <w:rsid w:val="00920D4E"/>
    <w:rsid w:val="00924CFB"/>
    <w:rsid w:val="00926D19"/>
    <w:rsid w:val="00926D5B"/>
    <w:rsid w:val="0092799E"/>
    <w:rsid w:val="00927ACF"/>
    <w:rsid w:val="00930FF5"/>
    <w:rsid w:val="00933C14"/>
    <w:rsid w:val="00934EBC"/>
    <w:rsid w:val="00940336"/>
    <w:rsid w:val="00942CD6"/>
    <w:rsid w:val="00945ABE"/>
    <w:rsid w:val="0094759C"/>
    <w:rsid w:val="00951767"/>
    <w:rsid w:val="00954292"/>
    <w:rsid w:val="00954CF9"/>
    <w:rsid w:val="009619AD"/>
    <w:rsid w:val="00963050"/>
    <w:rsid w:val="009659FD"/>
    <w:rsid w:val="00975962"/>
    <w:rsid w:val="00977F88"/>
    <w:rsid w:val="009803B5"/>
    <w:rsid w:val="009830DC"/>
    <w:rsid w:val="00984E9D"/>
    <w:rsid w:val="00986163"/>
    <w:rsid w:val="00991B8B"/>
    <w:rsid w:val="00992347"/>
    <w:rsid w:val="00993F63"/>
    <w:rsid w:val="00996573"/>
    <w:rsid w:val="009A0F63"/>
    <w:rsid w:val="009A3CFF"/>
    <w:rsid w:val="009B0F6F"/>
    <w:rsid w:val="009B1E01"/>
    <w:rsid w:val="009B4743"/>
    <w:rsid w:val="009B5933"/>
    <w:rsid w:val="009B6503"/>
    <w:rsid w:val="009C5764"/>
    <w:rsid w:val="009C620E"/>
    <w:rsid w:val="009C77F2"/>
    <w:rsid w:val="009D0F86"/>
    <w:rsid w:val="009D5CD7"/>
    <w:rsid w:val="009D6646"/>
    <w:rsid w:val="009E0576"/>
    <w:rsid w:val="009E2105"/>
    <w:rsid w:val="009E46C3"/>
    <w:rsid w:val="009E76A8"/>
    <w:rsid w:val="009F5856"/>
    <w:rsid w:val="009F60A3"/>
    <w:rsid w:val="00A00F8C"/>
    <w:rsid w:val="00A0119A"/>
    <w:rsid w:val="00A0321E"/>
    <w:rsid w:val="00A06D58"/>
    <w:rsid w:val="00A10668"/>
    <w:rsid w:val="00A10E95"/>
    <w:rsid w:val="00A11B2E"/>
    <w:rsid w:val="00A124EF"/>
    <w:rsid w:val="00A15205"/>
    <w:rsid w:val="00A152A4"/>
    <w:rsid w:val="00A16621"/>
    <w:rsid w:val="00A168D8"/>
    <w:rsid w:val="00A170B8"/>
    <w:rsid w:val="00A20EDC"/>
    <w:rsid w:val="00A24FC0"/>
    <w:rsid w:val="00A3216D"/>
    <w:rsid w:val="00A326FE"/>
    <w:rsid w:val="00A33EC4"/>
    <w:rsid w:val="00A377D8"/>
    <w:rsid w:val="00A37ABB"/>
    <w:rsid w:val="00A37EA6"/>
    <w:rsid w:val="00A4008B"/>
    <w:rsid w:val="00A41385"/>
    <w:rsid w:val="00A465E2"/>
    <w:rsid w:val="00A50588"/>
    <w:rsid w:val="00A50A01"/>
    <w:rsid w:val="00A52B67"/>
    <w:rsid w:val="00A5390C"/>
    <w:rsid w:val="00A5462C"/>
    <w:rsid w:val="00A6201C"/>
    <w:rsid w:val="00A62056"/>
    <w:rsid w:val="00A64DDA"/>
    <w:rsid w:val="00A66EF3"/>
    <w:rsid w:val="00A750FD"/>
    <w:rsid w:val="00A7641B"/>
    <w:rsid w:val="00A91105"/>
    <w:rsid w:val="00A92324"/>
    <w:rsid w:val="00A9443E"/>
    <w:rsid w:val="00A95F01"/>
    <w:rsid w:val="00AA0F0C"/>
    <w:rsid w:val="00AA2610"/>
    <w:rsid w:val="00AA4ABC"/>
    <w:rsid w:val="00AA636D"/>
    <w:rsid w:val="00AB25CE"/>
    <w:rsid w:val="00AB50F3"/>
    <w:rsid w:val="00AB69FE"/>
    <w:rsid w:val="00AB6C6E"/>
    <w:rsid w:val="00AC0570"/>
    <w:rsid w:val="00AD1151"/>
    <w:rsid w:val="00AD2710"/>
    <w:rsid w:val="00AD3DB9"/>
    <w:rsid w:val="00AE27CF"/>
    <w:rsid w:val="00AE3DDB"/>
    <w:rsid w:val="00AE6FB7"/>
    <w:rsid w:val="00AF0435"/>
    <w:rsid w:val="00AF28B4"/>
    <w:rsid w:val="00AF55DF"/>
    <w:rsid w:val="00AF71AB"/>
    <w:rsid w:val="00AF7D9A"/>
    <w:rsid w:val="00B00A6A"/>
    <w:rsid w:val="00B11280"/>
    <w:rsid w:val="00B1189E"/>
    <w:rsid w:val="00B118A2"/>
    <w:rsid w:val="00B129C8"/>
    <w:rsid w:val="00B16EA8"/>
    <w:rsid w:val="00B1740B"/>
    <w:rsid w:val="00B21755"/>
    <w:rsid w:val="00B24444"/>
    <w:rsid w:val="00B25090"/>
    <w:rsid w:val="00B25836"/>
    <w:rsid w:val="00B26A2F"/>
    <w:rsid w:val="00B353BE"/>
    <w:rsid w:val="00B35555"/>
    <w:rsid w:val="00B358CA"/>
    <w:rsid w:val="00B36C54"/>
    <w:rsid w:val="00B455C0"/>
    <w:rsid w:val="00B52DEE"/>
    <w:rsid w:val="00B53682"/>
    <w:rsid w:val="00B5517B"/>
    <w:rsid w:val="00B66C26"/>
    <w:rsid w:val="00B66E90"/>
    <w:rsid w:val="00B75D58"/>
    <w:rsid w:val="00B77E3F"/>
    <w:rsid w:val="00B80D72"/>
    <w:rsid w:val="00B8210A"/>
    <w:rsid w:val="00B835D7"/>
    <w:rsid w:val="00B849A3"/>
    <w:rsid w:val="00B84AC0"/>
    <w:rsid w:val="00B85361"/>
    <w:rsid w:val="00B90C9F"/>
    <w:rsid w:val="00B910DD"/>
    <w:rsid w:val="00B9152E"/>
    <w:rsid w:val="00B94B4E"/>
    <w:rsid w:val="00B954A7"/>
    <w:rsid w:val="00B95645"/>
    <w:rsid w:val="00B95853"/>
    <w:rsid w:val="00B97EAC"/>
    <w:rsid w:val="00B97F8B"/>
    <w:rsid w:val="00BA15AF"/>
    <w:rsid w:val="00BB3AF6"/>
    <w:rsid w:val="00BB50AC"/>
    <w:rsid w:val="00BC0D1B"/>
    <w:rsid w:val="00BC4811"/>
    <w:rsid w:val="00BC7162"/>
    <w:rsid w:val="00BD29C0"/>
    <w:rsid w:val="00BD49FB"/>
    <w:rsid w:val="00BD6237"/>
    <w:rsid w:val="00BD7790"/>
    <w:rsid w:val="00BE1723"/>
    <w:rsid w:val="00BE2F49"/>
    <w:rsid w:val="00BE3B58"/>
    <w:rsid w:val="00BE4277"/>
    <w:rsid w:val="00BE4616"/>
    <w:rsid w:val="00BE4659"/>
    <w:rsid w:val="00BE5981"/>
    <w:rsid w:val="00BE6BA2"/>
    <w:rsid w:val="00BF27BC"/>
    <w:rsid w:val="00BF5D8C"/>
    <w:rsid w:val="00BF75D2"/>
    <w:rsid w:val="00C01AEC"/>
    <w:rsid w:val="00C01DC7"/>
    <w:rsid w:val="00C137B7"/>
    <w:rsid w:val="00C159B8"/>
    <w:rsid w:val="00C163F7"/>
    <w:rsid w:val="00C166FB"/>
    <w:rsid w:val="00C21DE6"/>
    <w:rsid w:val="00C250A1"/>
    <w:rsid w:val="00C25DE0"/>
    <w:rsid w:val="00C30204"/>
    <w:rsid w:val="00C31E5F"/>
    <w:rsid w:val="00C31E96"/>
    <w:rsid w:val="00C51354"/>
    <w:rsid w:val="00C532AC"/>
    <w:rsid w:val="00C602FC"/>
    <w:rsid w:val="00C61502"/>
    <w:rsid w:val="00C636E0"/>
    <w:rsid w:val="00C70CCF"/>
    <w:rsid w:val="00C84746"/>
    <w:rsid w:val="00C8713A"/>
    <w:rsid w:val="00C90C7D"/>
    <w:rsid w:val="00C928B6"/>
    <w:rsid w:val="00CA2252"/>
    <w:rsid w:val="00CA632A"/>
    <w:rsid w:val="00CA700F"/>
    <w:rsid w:val="00CB14E3"/>
    <w:rsid w:val="00CB16A1"/>
    <w:rsid w:val="00CB3AAA"/>
    <w:rsid w:val="00CB55A7"/>
    <w:rsid w:val="00CB5E16"/>
    <w:rsid w:val="00CB79D9"/>
    <w:rsid w:val="00CD062F"/>
    <w:rsid w:val="00CD0A2B"/>
    <w:rsid w:val="00CD0F7F"/>
    <w:rsid w:val="00CD2106"/>
    <w:rsid w:val="00CD2709"/>
    <w:rsid w:val="00CD5B09"/>
    <w:rsid w:val="00CD6755"/>
    <w:rsid w:val="00CE2C2B"/>
    <w:rsid w:val="00CE2E26"/>
    <w:rsid w:val="00CE4D4A"/>
    <w:rsid w:val="00CE7DA0"/>
    <w:rsid w:val="00CF09F9"/>
    <w:rsid w:val="00CF17D3"/>
    <w:rsid w:val="00CF325A"/>
    <w:rsid w:val="00CF3D3C"/>
    <w:rsid w:val="00CF4E94"/>
    <w:rsid w:val="00D06437"/>
    <w:rsid w:val="00D07759"/>
    <w:rsid w:val="00D1451F"/>
    <w:rsid w:val="00D218C7"/>
    <w:rsid w:val="00D22DAD"/>
    <w:rsid w:val="00D23A39"/>
    <w:rsid w:val="00D24089"/>
    <w:rsid w:val="00D27641"/>
    <w:rsid w:val="00D3051F"/>
    <w:rsid w:val="00D31B08"/>
    <w:rsid w:val="00D3394D"/>
    <w:rsid w:val="00D42DF9"/>
    <w:rsid w:val="00D43C96"/>
    <w:rsid w:val="00D51B4F"/>
    <w:rsid w:val="00D52449"/>
    <w:rsid w:val="00D52940"/>
    <w:rsid w:val="00D5379D"/>
    <w:rsid w:val="00D56651"/>
    <w:rsid w:val="00D57959"/>
    <w:rsid w:val="00D61C16"/>
    <w:rsid w:val="00D6284E"/>
    <w:rsid w:val="00D65694"/>
    <w:rsid w:val="00D71A47"/>
    <w:rsid w:val="00D74E2F"/>
    <w:rsid w:val="00D76B17"/>
    <w:rsid w:val="00D84A9C"/>
    <w:rsid w:val="00D85312"/>
    <w:rsid w:val="00D86BD5"/>
    <w:rsid w:val="00D87864"/>
    <w:rsid w:val="00D90211"/>
    <w:rsid w:val="00DA4867"/>
    <w:rsid w:val="00DB7D97"/>
    <w:rsid w:val="00DC625C"/>
    <w:rsid w:val="00DD6B9E"/>
    <w:rsid w:val="00DE0EA4"/>
    <w:rsid w:val="00DE2799"/>
    <w:rsid w:val="00DF0F46"/>
    <w:rsid w:val="00DF5776"/>
    <w:rsid w:val="00E0144D"/>
    <w:rsid w:val="00E064DE"/>
    <w:rsid w:val="00E134B3"/>
    <w:rsid w:val="00E13CA3"/>
    <w:rsid w:val="00E141DD"/>
    <w:rsid w:val="00E15AAF"/>
    <w:rsid w:val="00E2099C"/>
    <w:rsid w:val="00E261DD"/>
    <w:rsid w:val="00E2658F"/>
    <w:rsid w:val="00E26CD7"/>
    <w:rsid w:val="00E31A55"/>
    <w:rsid w:val="00E32B33"/>
    <w:rsid w:val="00E33B3D"/>
    <w:rsid w:val="00E33CB0"/>
    <w:rsid w:val="00E34CAA"/>
    <w:rsid w:val="00E3535D"/>
    <w:rsid w:val="00E41BC3"/>
    <w:rsid w:val="00E4461D"/>
    <w:rsid w:val="00E4464B"/>
    <w:rsid w:val="00E60078"/>
    <w:rsid w:val="00E60379"/>
    <w:rsid w:val="00E60A9F"/>
    <w:rsid w:val="00E60AE8"/>
    <w:rsid w:val="00E65F67"/>
    <w:rsid w:val="00E72ECA"/>
    <w:rsid w:val="00E80A22"/>
    <w:rsid w:val="00E8168F"/>
    <w:rsid w:val="00E83F3C"/>
    <w:rsid w:val="00E84F59"/>
    <w:rsid w:val="00E85187"/>
    <w:rsid w:val="00E93363"/>
    <w:rsid w:val="00E95793"/>
    <w:rsid w:val="00EA56FE"/>
    <w:rsid w:val="00EB4D88"/>
    <w:rsid w:val="00EB5295"/>
    <w:rsid w:val="00EB660D"/>
    <w:rsid w:val="00EB6A78"/>
    <w:rsid w:val="00EB6BC0"/>
    <w:rsid w:val="00EC2070"/>
    <w:rsid w:val="00EC2D34"/>
    <w:rsid w:val="00EE0606"/>
    <w:rsid w:val="00EE5980"/>
    <w:rsid w:val="00EE74B3"/>
    <w:rsid w:val="00EF1208"/>
    <w:rsid w:val="00EF1BFF"/>
    <w:rsid w:val="00EF29E4"/>
    <w:rsid w:val="00F01C05"/>
    <w:rsid w:val="00F04229"/>
    <w:rsid w:val="00F10F27"/>
    <w:rsid w:val="00F124D7"/>
    <w:rsid w:val="00F12962"/>
    <w:rsid w:val="00F13E6B"/>
    <w:rsid w:val="00F20C7C"/>
    <w:rsid w:val="00F2192C"/>
    <w:rsid w:val="00F26994"/>
    <w:rsid w:val="00F339CC"/>
    <w:rsid w:val="00F36495"/>
    <w:rsid w:val="00F37B07"/>
    <w:rsid w:val="00F409B1"/>
    <w:rsid w:val="00F40F49"/>
    <w:rsid w:val="00F42A12"/>
    <w:rsid w:val="00F437D0"/>
    <w:rsid w:val="00F46C43"/>
    <w:rsid w:val="00F55C1F"/>
    <w:rsid w:val="00F6000B"/>
    <w:rsid w:val="00F62C9D"/>
    <w:rsid w:val="00F64E15"/>
    <w:rsid w:val="00F672F3"/>
    <w:rsid w:val="00F7042C"/>
    <w:rsid w:val="00F828D4"/>
    <w:rsid w:val="00F82C3F"/>
    <w:rsid w:val="00F95A6C"/>
    <w:rsid w:val="00FA0417"/>
    <w:rsid w:val="00FA1A73"/>
    <w:rsid w:val="00FA3A19"/>
    <w:rsid w:val="00FB4409"/>
    <w:rsid w:val="00FC2A63"/>
    <w:rsid w:val="00FC317E"/>
    <w:rsid w:val="00FC4AAA"/>
    <w:rsid w:val="00FC4B95"/>
    <w:rsid w:val="00FC5052"/>
    <w:rsid w:val="00FC76E1"/>
    <w:rsid w:val="00FD220B"/>
    <w:rsid w:val="00FD2739"/>
    <w:rsid w:val="00FD3E20"/>
    <w:rsid w:val="00FD3ED0"/>
    <w:rsid w:val="00FD7A93"/>
    <w:rsid w:val="00FF0704"/>
    <w:rsid w:val="00FF2B6E"/>
    <w:rsid w:val="02642C5E"/>
    <w:rsid w:val="035D4591"/>
    <w:rsid w:val="050510CA"/>
    <w:rsid w:val="054F27C3"/>
    <w:rsid w:val="06285D29"/>
    <w:rsid w:val="0667328F"/>
    <w:rsid w:val="07CF735F"/>
    <w:rsid w:val="09D467AF"/>
    <w:rsid w:val="0DD40EBD"/>
    <w:rsid w:val="0DEF52EA"/>
    <w:rsid w:val="0F825701"/>
    <w:rsid w:val="155637CB"/>
    <w:rsid w:val="189E1D70"/>
    <w:rsid w:val="1B412344"/>
    <w:rsid w:val="1C473DF0"/>
    <w:rsid w:val="20025F88"/>
    <w:rsid w:val="20454680"/>
    <w:rsid w:val="22D12AB0"/>
    <w:rsid w:val="260C7FD2"/>
    <w:rsid w:val="2A7B2AC1"/>
    <w:rsid w:val="2BCA23E3"/>
    <w:rsid w:val="2E660AAD"/>
    <w:rsid w:val="33CB0884"/>
    <w:rsid w:val="362061FC"/>
    <w:rsid w:val="374C2A45"/>
    <w:rsid w:val="3767766E"/>
    <w:rsid w:val="3C0215C6"/>
    <w:rsid w:val="3C352ED2"/>
    <w:rsid w:val="3E5B60DB"/>
    <w:rsid w:val="3F5F4684"/>
    <w:rsid w:val="411E2466"/>
    <w:rsid w:val="46F66BCB"/>
    <w:rsid w:val="499B5CD3"/>
    <w:rsid w:val="4F537AB2"/>
    <w:rsid w:val="4FA30B36"/>
    <w:rsid w:val="504A47C7"/>
    <w:rsid w:val="51A45CFD"/>
    <w:rsid w:val="53383B95"/>
    <w:rsid w:val="56553917"/>
    <w:rsid w:val="57871C26"/>
    <w:rsid w:val="59762756"/>
    <w:rsid w:val="5A7003F0"/>
    <w:rsid w:val="5CCB27CD"/>
    <w:rsid w:val="5E4D3BC3"/>
    <w:rsid w:val="5E971132"/>
    <w:rsid w:val="633D725E"/>
    <w:rsid w:val="6978677E"/>
    <w:rsid w:val="6D9A04D9"/>
    <w:rsid w:val="72652BB9"/>
    <w:rsid w:val="7563470A"/>
    <w:rsid w:val="7E2F6E92"/>
    <w:rsid w:val="7F2C5A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0F5419"/>
  <w15:chartTrackingRefBased/>
  <w15:docId w15:val="{9F05E91E-9525-44B3-AA2F-71BEA43F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uiPriority="99"/>
    <w:lsdException w:name="header" w:locked="1"/>
    <w:lsdException w:name="footer" w:locked="1"/>
    <w:lsdException w:name="caption" w:locked="1" w:qFormat="1"/>
    <w:lsdException w:name="annotation reference" w:uiPriority="99"/>
    <w:lsdException w:name="page number" w:locked="1"/>
    <w:lsdException w:name="toa heading" w:locked="1"/>
    <w:lsdException w:name="List Bullet" w:locked="1"/>
    <w:lsdException w:name="List Number" w:locked="1"/>
    <w:lsdException w:name="Title" w:locked="1" w:qFormat="1"/>
    <w:lsdException w:name="Default Paragraph Font" w:locked="1"/>
    <w:lsdException w:name="Body Text" w:locked="1"/>
    <w:lsdException w:name="Subtitle" w:locked="1" w:qFormat="1"/>
    <w:lsdException w:name="Note Heading" w:locked="1"/>
    <w:lsdException w:name="Hyperlink" w:uiPriority="99"/>
    <w:lsdException w:name="FollowedHyperlink" w:uiPriority="99"/>
    <w:lsdException w:name="Strong" w:locked="1" w:qFormat="1"/>
    <w:lsdException w:name="Emphasis" w:locked="1" w:qFormat="1"/>
    <w:lsdException w:name="Plain Text" w:locked="1"/>
    <w:lsdException w:name="Normal (Web)" w:uiPriority="99"/>
    <w:lsdException w:name="Normal Table" w:locked="1"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D2106"/>
    <w:rPr>
      <w:sz w:val="24"/>
      <w:lang w:eastAsia="en-US"/>
    </w:rPr>
  </w:style>
  <w:style w:type="paragraph" w:styleId="10">
    <w:name w:val="heading 1"/>
    <w:basedOn w:val="a4"/>
    <w:next w:val="a5"/>
    <w:link w:val="12"/>
    <w:uiPriority w:val="99"/>
    <w:qFormat/>
    <w:rsid w:val="00CD2106"/>
    <w:pPr>
      <w:keepNext/>
      <w:numPr>
        <w:numId w:val="1"/>
      </w:numPr>
      <w:tabs>
        <w:tab w:val="left" w:pos="567"/>
      </w:tabs>
      <w:suppressAutoHyphens/>
      <w:spacing w:before="240" w:after="120"/>
      <w:jc w:val="center"/>
      <w:outlineLvl w:val="0"/>
    </w:pPr>
    <w:rPr>
      <w:b/>
      <w:caps/>
      <w:szCs w:val="18"/>
      <w:lang w:eastAsia="ar-SA"/>
    </w:rPr>
  </w:style>
  <w:style w:type="paragraph" w:styleId="2">
    <w:name w:val="heading 2"/>
    <w:basedOn w:val="a5"/>
    <w:next w:val="a5"/>
    <w:link w:val="20"/>
    <w:uiPriority w:val="99"/>
    <w:qFormat/>
    <w:rsid w:val="00CD2106"/>
    <w:pPr>
      <w:keepNext/>
      <w:keepLines/>
      <w:numPr>
        <w:ilvl w:val="1"/>
        <w:numId w:val="1"/>
      </w:numPr>
      <w:tabs>
        <w:tab w:val="left" w:pos="992"/>
      </w:tabs>
      <w:suppressAutoHyphens/>
      <w:spacing w:before="120"/>
      <w:outlineLvl w:val="1"/>
    </w:pPr>
    <w:rPr>
      <w:sz w:val="24"/>
      <w:szCs w:val="18"/>
      <w:lang w:eastAsia="ar-SA"/>
    </w:rPr>
  </w:style>
  <w:style w:type="paragraph" w:styleId="3">
    <w:name w:val="heading 3"/>
    <w:basedOn w:val="a4"/>
    <w:next w:val="a5"/>
    <w:link w:val="30"/>
    <w:qFormat/>
    <w:rsid w:val="00CD2106"/>
    <w:pPr>
      <w:numPr>
        <w:ilvl w:val="2"/>
        <w:numId w:val="1"/>
      </w:numPr>
      <w:suppressAutoHyphens/>
      <w:outlineLvl w:val="2"/>
    </w:pPr>
    <w:rPr>
      <w:szCs w:val="18"/>
      <w:lang w:eastAsia="ar-SA"/>
    </w:rPr>
  </w:style>
  <w:style w:type="paragraph" w:styleId="4">
    <w:name w:val="heading 4"/>
    <w:basedOn w:val="a4"/>
    <w:next w:val="a5"/>
    <w:link w:val="40"/>
    <w:qFormat/>
    <w:rsid w:val="00CD2106"/>
    <w:pPr>
      <w:keepNext/>
      <w:numPr>
        <w:ilvl w:val="3"/>
        <w:numId w:val="2"/>
      </w:numPr>
      <w:tabs>
        <w:tab w:val="left" w:pos="1418"/>
      </w:tabs>
      <w:outlineLvl w:val="3"/>
    </w:pPr>
  </w:style>
  <w:style w:type="paragraph" w:styleId="5">
    <w:name w:val="heading 5"/>
    <w:basedOn w:val="a4"/>
    <w:next w:val="a5"/>
    <w:link w:val="50"/>
    <w:qFormat/>
    <w:rsid w:val="00CD2106"/>
    <w:pPr>
      <w:numPr>
        <w:ilvl w:val="4"/>
        <w:numId w:val="2"/>
      </w:numPr>
      <w:outlineLvl w:val="4"/>
    </w:pPr>
  </w:style>
  <w:style w:type="paragraph" w:styleId="6">
    <w:name w:val="heading 6"/>
    <w:basedOn w:val="a4"/>
    <w:next w:val="a5"/>
    <w:link w:val="60"/>
    <w:qFormat/>
    <w:rsid w:val="00CD2106"/>
    <w:pPr>
      <w:numPr>
        <w:ilvl w:val="5"/>
        <w:numId w:val="2"/>
      </w:numPr>
      <w:outlineLvl w:val="5"/>
    </w:pPr>
  </w:style>
  <w:style w:type="paragraph" w:styleId="7">
    <w:name w:val="heading 7"/>
    <w:basedOn w:val="a4"/>
    <w:next w:val="a5"/>
    <w:link w:val="70"/>
    <w:qFormat/>
    <w:rsid w:val="00CD2106"/>
    <w:pPr>
      <w:numPr>
        <w:ilvl w:val="6"/>
        <w:numId w:val="2"/>
      </w:numPr>
      <w:outlineLvl w:val="6"/>
    </w:pPr>
  </w:style>
  <w:style w:type="paragraph" w:styleId="8">
    <w:name w:val="heading 8"/>
    <w:basedOn w:val="a4"/>
    <w:next w:val="a5"/>
    <w:link w:val="80"/>
    <w:qFormat/>
    <w:rsid w:val="00CD2106"/>
    <w:pPr>
      <w:numPr>
        <w:ilvl w:val="7"/>
        <w:numId w:val="2"/>
      </w:numPr>
      <w:outlineLvl w:val="7"/>
    </w:pPr>
  </w:style>
  <w:style w:type="paragraph" w:styleId="9">
    <w:name w:val="heading 9"/>
    <w:basedOn w:val="a4"/>
    <w:next w:val="a5"/>
    <w:link w:val="90"/>
    <w:qFormat/>
    <w:rsid w:val="00CD2106"/>
    <w:pPr>
      <w:keepNext/>
      <w:numPr>
        <w:ilvl w:val="8"/>
        <w:numId w:val="2"/>
      </w:num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basedOn w:val="a4"/>
    <w:link w:val="a9"/>
    <w:rsid w:val="00CD2106"/>
    <w:pPr>
      <w:ind w:firstLine="709"/>
      <w:jc w:val="both"/>
    </w:pPr>
    <w:rPr>
      <w:sz w:val="20"/>
      <w:lang w:eastAsia="x-none"/>
    </w:rPr>
  </w:style>
  <w:style w:type="character" w:customStyle="1" w:styleId="a9">
    <w:name w:val="Основной текст Знак"/>
    <w:link w:val="a5"/>
    <w:locked/>
    <w:rsid w:val="00CD2106"/>
    <w:rPr>
      <w:rFonts w:ascii="Times New Roman" w:hAnsi="Times New Roman" w:cs="Times New Roman"/>
      <w:sz w:val="20"/>
      <w:szCs w:val="20"/>
      <w:lang w:val="uk-UA" w:eastAsia="x-none"/>
    </w:rPr>
  </w:style>
  <w:style w:type="character" w:customStyle="1" w:styleId="12">
    <w:name w:val="Заголовок 1 Знак"/>
    <w:link w:val="10"/>
    <w:uiPriority w:val="99"/>
    <w:locked/>
    <w:rsid w:val="00CD2106"/>
    <w:rPr>
      <w:b/>
      <w:caps/>
      <w:sz w:val="24"/>
      <w:szCs w:val="18"/>
      <w:lang w:eastAsia="ar-SA"/>
    </w:rPr>
  </w:style>
  <w:style w:type="character" w:customStyle="1" w:styleId="20">
    <w:name w:val="Заголовок 2 Знак"/>
    <w:link w:val="2"/>
    <w:uiPriority w:val="99"/>
    <w:locked/>
    <w:rsid w:val="00CD2106"/>
    <w:rPr>
      <w:sz w:val="24"/>
      <w:szCs w:val="18"/>
      <w:lang w:eastAsia="ar-SA"/>
    </w:rPr>
  </w:style>
  <w:style w:type="character" w:customStyle="1" w:styleId="30">
    <w:name w:val="Заголовок 3 Знак"/>
    <w:link w:val="3"/>
    <w:locked/>
    <w:rsid w:val="00CD2106"/>
    <w:rPr>
      <w:sz w:val="24"/>
      <w:szCs w:val="18"/>
      <w:lang w:eastAsia="ar-SA"/>
    </w:rPr>
  </w:style>
  <w:style w:type="character" w:customStyle="1" w:styleId="40">
    <w:name w:val="Заголовок 4 Знак"/>
    <w:link w:val="4"/>
    <w:locked/>
    <w:rsid w:val="00CD2106"/>
    <w:rPr>
      <w:sz w:val="24"/>
      <w:lang w:eastAsia="en-US"/>
    </w:rPr>
  </w:style>
  <w:style w:type="character" w:customStyle="1" w:styleId="50">
    <w:name w:val="Заголовок 5 Знак"/>
    <w:link w:val="5"/>
    <w:locked/>
    <w:rsid w:val="00CD2106"/>
    <w:rPr>
      <w:sz w:val="24"/>
      <w:lang w:eastAsia="en-US"/>
    </w:rPr>
  </w:style>
  <w:style w:type="character" w:customStyle="1" w:styleId="60">
    <w:name w:val="Заголовок 6 Знак"/>
    <w:link w:val="6"/>
    <w:locked/>
    <w:rsid w:val="00CD2106"/>
    <w:rPr>
      <w:sz w:val="24"/>
      <w:lang w:eastAsia="en-US"/>
    </w:rPr>
  </w:style>
  <w:style w:type="character" w:customStyle="1" w:styleId="70">
    <w:name w:val="Заголовок 7 Знак"/>
    <w:link w:val="7"/>
    <w:locked/>
    <w:rsid w:val="00CD2106"/>
    <w:rPr>
      <w:sz w:val="24"/>
      <w:lang w:eastAsia="en-US"/>
    </w:rPr>
  </w:style>
  <w:style w:type="character" w:customStyle="1" w:styleId="80">
    <w:name w:val="Заголовок 8 Знак"/>
    <w:link w:val="8"/>
    <w:locked/>
    <w:rsid w:val="00CD2106"/>
    <w:rPr>
      <w:sz w:val="24"/>
      <w:lang w:eastAsia="en-US"/>
    </w:rPr>
  </w:style>
  <w:style w:type="character" w:customStyle="1" w:styleId="90">
    <w:name w:val="Заголовок 9 Знак"/>
    <w:link w:val="9"/>
    <w:locked/>
    <w:rsid w:val="00CD2106"/>
    <w:rPr>
      <w:sz w:val="24"/>
      <w:lang w:eastAsia="en-US"/>
    </w:rPr>
  </w:style>
  <w:style w:type="paragraph" w:styleId="aa">
    <w:name w:val="Plain Text"/>
    <w:basedOn w:val="a4"/>
    <w:link w:val="ab"/>
    <w:rsid w:val="00CD2106"/>
    <w:rPr>
      <w:sz w:val="20"/>
      <w:lang w:eastAsia="x-none"/>
    </w:rPr>
  </w:style>
  <w:style w:type="character" w:customStyle="1" w:styleId="ab">
    <w:name w:val="Текст Знак"/>
    <w:link w:val="aa"/>
    <w:locked/>
    <w:rsid w:val="00CD2106"/>
    <w:rPr>
      <w:rFonts w:ascii="Times New Roman" w:hAnsi="Times New Roman" w:cs="Courier New"/>
      <w:sz w:val="20"/>
      <w:szCs w:val="20"/>
      <w:lang w:val="uk-UA" w:eastAsia="x-none"/>
    </w:rPr>
  </w:style>
  <w:style w:type="paragraph" w:styleId="ac">
    <w:name w:val="caption"/>
    <w:basedOn w:val="a4"/>
    <w:next w:val="a5"/>
    <w:qFormat/>
    <w:rsid w:val="00CD2106"/>
    <w:pPr>
      <w:ind w:left="567"/>
      <w:jc w:val="center"/>
    </w:pPr>
  </w:style>
  <w:style w:type="paragraph" w:styleId="ad">
    <w:name w:val="footnote text"/>
    <w:basedOn w:val="a4"/>
    <w:link w:val="ae"/>
    <w:semiHidden/>
    <w:rsid w:val="00CD2106"/>
    <w:rPr>
      <w:sz w:val="20"/>
      <w:lang w:eastAsia="x-none"/>
    </w:rPr>
  </w:style>
  <w:style w:type="character" w:customStyle="1" w:styleId="ae">
    <w:name w:val="Текст сноски Знак"/>
    <w:link w:val="ad"/>
    <w:semiHidden/>
    <w:locked/>
    <w:rsid w:val="00CD2106"/>
    <w:rPr>
      <w:rFonts w:ascii="Times New Roman" w:hAnsi="Times New Roman" w:cs="Times New Roman"/>
      <w:sz w:val="20"/>
      <w:szCs w:val="20"/>
      <w:lang w:val="uk-UA" w:eastAsia="x-none"/>
    </w:rPr>
  </w:style>
  <w:style w:type="paragraph" w:styleId="81">
    <w:name w:val="toc 8"/>
    <w:basedOn w:val="a4"/>
    <w:next w:val="a4"/>
    <w:autoRedefine/>
    <w:semiHidden/>
    <w:rsid w:val="00CD2106"/>
    <w:pPr>
      <w:tabs>
        <w:tab w:val="right" w:leader="dot" w:pos="9072"/>
      </w:tabs>
    </w:pPr>
    <w:rPr>
      <w:rFonts w:ascii="Pragmatica" w:hAnsi="Pragmatica"/>
      <w:sz w:val="22"/>
    </w:rPr>
  </w:style>
  <w:style w:type="paragraph" w:styleId="af">
    <w:name w:val="header"/>
    <w:basedOn w:val="a4"/>
    <w:link w:val="af0"/>
    <w:rsid w:val="00CD2106"/>
    <w:pPr>
      <w:tabs>
        <w:tab w:val="center" w:pos="4677"/>
        <w:tab w:val="right" w:pos="9355"/>
      </w:tabs>
    </w:pPr>
    <w:rPr>
      <w:sz w:val="20"/>
      <w:lang w:eastAsia="x-none"/>
    </w:rPr>
  </w:style>
  <w:style w:type="character" w:customStyle="1" w:styleId="af0">
    <w:name w:val="Верхний колонтитул Знак"/>
    <w:link w:val="af"/>
    <w:locked/>
    <w:rsid w:val="00CD2106"/>
    <w:rPr>
      <w:rFonts w:ascii="Times New Roman" w:hAnsi="Times New Roman" w:cs="Times New Roman"/>
      <w:sz w:val="20"/>
      <w:szCs w:val="20"/>
      <w:lang w:val="uk-UA" w:eastAsia="x-none"/>
    </w:rPr>
  </w:style>
  <w:style w:type="paragraph" w:styleId="91">
    <w:name w:val="toc 9"/>
    <w:basedOn w:val="a4"/>
    <w:next w:val="a4"/>
    <w:autoRedefine/>
    <w:semiHidden/>
    <w:rsid w:val="00CD2106"/>
    <w:pPr>
      <w:tabs>
        <w:tab w:val="right" w:leader="dot" w:pos="9072"/>
      </w:tabs>
    </w:pPr>
    <w:rPr>
      <w:rFonts w:ascii="Pragmatica" w:hAnsi="Pragmatica"/>
      <w:sz w:val="22"/>
    </w:rPr>
  </w:style>
  <w:style w:type="paragraph" w:styleId="71">
    <w:name w:val="toc 7"/>
    <w:basedOn w:val="a4"/>
    <w:next w:val="a4"/>
    <w:autoRedefine/>
    <w:semiHidden/>
    <w:rsid w:val="00CD2106"/>
    <w:pPr>
      <w:tabs>
        <w:tab w:val="right" w:leader="dot" w:pos="9072"/>
      </w:tabs>
    </w:pPr>
    <w:rPr>
      <w:rFonts w:ascii="Pragmatica" w:hAnsi="Pragmatica"/>
      <w:sz w:val="22"/>
    </w:rPr>
  </w:style>
  <w:style w:type="paragraph" w:styleId="af1">
    <w:name w:val="toa heading"/>
    <w:basedOn w:val="a4"/>
    <w:next w:val="a5"/>
    <w:semiHidden/>
    <w:rsid w:val="00CD2106"/>
    <w:pPr>
      <w:keepNext/>
      <w:suppressAutoHyphens/>
      <w:spacing w:before="120"/>
      <w:jc w:val="center"/>
    </w:pPr>
    <w:rPr>
      <w:b/>
      <w:caps/>
      <w:sz w:val="22"/>
    </w:rPr>
  </w:style>
  <w:style w:type="paragraph" w:styleId="13">
    <w:name w:val="toc 1"/>
    <w:basedOn w:val="a4"/>
    <w:next w:val="a4"/>
    <w:autoRedefine/>
    <w:uiPriority w:val="39"/>
    <w:rsid w:val="00CD2106"/>
    <w:pPr>
      <w:tabs>
        <w:tab w:val="left" w:pos="9072"/>
      </w:tabs>
    </w:pPr>
  </w:style>
  <w:style w:type="paragraph" w:styleId="61">
    <w:name w:val="toc 6"/>
    <w:basedOn w:val="a4"/>
    <w:next w:val="a4"/>
    <w:autoRedefine/>
    <w:semiHidden/>
    <w:rsid w:val="00CD2106"/>
    <w:pPr>
      <w:tabs>
        <w:tab w:val="right" w:leader="dot" w:pos="9072"/>
      </w:tabs>
    </w:pPr>
    <w:rPr>
      <w:rFonts w:ascii="Pragmatica" w:hAnsi="Pragmatica"/>
      <w:sz w:val="22"/>
    </w:rPr>
  </w:style>
  <w:style w:type="paragraph" w:styleId="31">
    <w:name w:val="toc 3"/>
    <w:basedOn w:val="a4"/>
    <w:next w:val="a4"/>
    <w:autoRedefine/>
    <w:uiPriority w:val="39"/>
    <w:rsid w:val="00CD2106"/>
    <w:pPr>
      <w:tabs>
        <w:tab w:val="left" w:pos="9072"/>
      </w:tabs>
    </w:pPr>
  </w:style>
  <w:style w:type="paragraph" w:styleId="21">
    <w:name w:val="toc 2"/>
    <w:basedOn w:val="a4"/>
    <w:next w:val="a4"/>
    <w:autoRedefine/>
    <w:uiPriority w:val="39"/>
    <w:rsid w:val="00CD2106"/>
    <w:pPr>
      <w:tabs>
        <w:tab w:val="left" w:pos="9072"/>
      </w:tabs>
    </w:pPr>
  </w:style>
  <w:style w:type="paragraph" w:styleId="41">
    <w:name w:val="toc 4"/>
    <w:basedOn w:val="a4"/>
    <w:next w:val="a4"/>
    <w:autoRedefine/>
    <w:semiHidden/>
    <w:rsid w:val="00CD2106"/>
    <w:pPr>
      <w:tabs>
        <w:tab w:val="right" w:pos="5954"/>
      </w:tabs>
    </w:pPr>
  </w:style>
  <w:style w:type="paragraph" w:styleId="51">
    <w:name w:val="toc 5"/>
    <w:basedOn w:val="a4"/>
    <w:next w:val="a4"/>
    <w:autoRedefine/>
    <w:semiHidden/>
    <w:rsid w:val="00CD2106"/>
    <w:pPr>
      <w:tabs>
        <w:tab w:val="right" w:leader="dot" w:pos="9072"/>
      </w:tabs>
    </w:pPr>
  </w:style>
  <w:style w:type="paragraph" w:styleId="af2">
    <w:name w:val="Note Heading"/>
    <w:basedOn w:val="10"/>
    <w:next w:val="a5"/>
    <w:link w:val="af3"/>
    <w:rsid w:val="00CD2106"/>
    <w:pPr>
      <w:numPr>
        <w:numId w:val="0"/>
      </w:numPr>
    </w:pPr>
    <w:rPr>
      <w:sz w:val="18"/>
    </w:rPr>
  </w:style>
  <w:style w:type="character" w:customStyle="1" w:styleId="af3">
    <w:name w:val="Заголовок записки Знак"/>
    <w:link w:val="af2"/>
    <w:locked/>
    <w:rsid w:val="00CD2106"/>
    <w:rPr>
      <w:rFonts w:ascii="Times New Roman" w:hAnsi="Times New Roman" w:cs="Times New Roman"/>
      <w:b/>
      <w:caps/>
      <w:sz w:val="18"/>
      <w:szCs w:val="18"/>
      <w:lang w:val="uk-UA" w:eastAsia="ar-SA" w:bidi="ar-SA"/>
    </w:rPr>
  </w:style>
  <w:style w:type="paragraph" w:styleId="a0">
    <w:name w:val="List Bullet"/>
    <w:basedOn w:val="a4"/>
    <w:rsid w:val="00CD2106"/>
    <w:pPr>
      <w:numPr>
        <w:numId w:val="3"/>
      </w:numPr>
      <w:tabs>
        <w:tab w:val="left" w:pos="992"/>
      </w:tabs>
      <w:suppressAutoHyphens/>
    </w:pPr>
    <w:rPr>
      <w:szCs w:val="18"/>
      <w:lang w:eastAsia="ar-SA"/>
    </w:rPr>
  </w:style>
  <w:style w:type="paragraph" w:styleId="af4">
    <w:name w:val="footer"/>
    <w:basedOn w:val="a4"/>
    <w:link w:val="af5"/>
    <w:rsid w:val="00CD2106"/>
    <w:pPr>
      <w:tabs>
        <w:tab w:val="center" w:pos="4677"/>
        <w:tab w:val="right" w:pos="9355"/>
      </w:tabs>
    </w:pPr>
    <w:rPr>
      <w:sz w:val="20"/>
      <w:lang w:eastAsia="x-none"/>
    </w:rPr>
  </w:style>
  <w:style w:type="character" w:customStyle="1" w:styleId="af5">
    <w:name w:val="Нижний колонтитул Знак"/>
    <w:link w:val="af4"/>
    <w:locked/>
    <w:rsid w:val="00CD2106"/>
    <w:rPr>
      <w:rFonts w:ascii="Times New Roman" w:hAnsi="Times New Roman" w:cs="Times New Roman"/>
      <w:sz w:val="20"/>
      <w:szCs w:val="20"/>
      <w:lang w:val="uk-UA" w:eastAsia="x-none"/>
    </w:rPr>
  </w:style>
  <w:style w:type="paragraph" w:styleId="a">
    <w:name w:val="List Number"/>
    <w:basedOn w:val="a4"/>
    <w:rsid w:val="00CD2106"/>
    <w:pPr>
      <w:numPr>
        <w:numId w:val="4"/>
      </w:numPr>
      <w:tabs>
        <w:tab w:val="left" w:pos="851"/>
      </w:tabs>
      <w:suppressAutoHyphens/>
    </w:pPr>
    <w:rPr>
      <w:szCs w:val="18"/>
      <w:lang w:eastAsia="ar-SA"/>
    </w:rPr>
  </w:style>
  <w:style w:type="character" w:styleId="af6">
    <w:name w:val="page number"/>
    <w:rsid w:val="00CD2106"/>
    <w:rPr>
      <w:rFonts w:cs="Times New Roman"/>
    </w:rPr>
  </w:style>
  <w:style w:type="table" w:styleId="af7">
    <w:name w:val="Table Grid"/>
    <w:basedOn w:val="a7"/>
    <w:uiPriority w:val="39"/>
    <w:rsid w:val="00CD2106"/>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D2106"/>
    <w:pPr>
      <w:widowControl w:val="0"/>
      <w:autoSpaceDE w:val="0"/>
      <w:autoSpaceDN w:val="0"/>
      <w:adjustRightInd w:val="0"/>
    </w:pPr>
    <w:rPr>
      <w:rFonts w:ascii="Arial" w:hAnsi="Arial" w:cs="Arial"/>
      <w:sz w:val="24"/>
      <w:szCs w:val="24"/>
      <w:lang w:val="ru-RU" w:eastAsia="ru-RU"/>
    </w:rPr>
  </w:style>
  <w:style w:type="paragraph" w:customStyle="1" w:styleId="a3">
    <w:name w:val="Додаток_А"/>
    <w:basedOn w:val="10"/>
    <w:next w:val="a5"/>
    <w:rsid w:val="00CD2106"/>
    <w:pPr>
      <w:numPr>
        <w:numId w:val="5"/>
      </w:numPr>
      <w:tabs>
        <w:tab w:val="left" w:pos="0"/>
      </w:tabs>
      <w:spacing w:before="120"/>
    </w:pPr>
    <w:rPr>
      <w:caps w:val="0"/>
      <w:szCs w:val="24"/>
    </w:rPr>
  </w:style>
  <w:style w:type="paragraph" w:customStyle="1" w:styleId="a2">
    <w:name w:val="Додаток А"/>
    <w:basedOn w:val="a4"/>
    <w:next w:val="a5"/>
    <w:rsid w:val="00CD2106"/>
    <w:pPr>
      <w:keepNext/>
      <w:numPr>
        <w:numId w:val="6"/>
      </w:numPr>
      <w:suppressAutoHyphens/>
      <w:spacing w:before="120" w:after="120"/>
      <w:jc w:val="right"/>
      <w:outlineLvl w:val="0"/>
    </w:pPr>
    <w:rPr>
      <w:b/>
      <w:szCs w:val="24"/>
      <w:lang w:eastAsia="ar-SA"/>
    </w:rPr>
  </w:style>
  <w:style w:type="paragraph" w:customStyle="1" w:styleId="A1">
    <w:name w:val="Додаток A_1"/>
    <w:basedOn w:val="2"/>
    <w:next w:val="a5"/>
    <w:rsid w:val="00CD2106"/>
    <w:pPr>
      <w:numPr>
        <w:numId w:val="7"/>
      </w:numPr>
      <w:tabs>
        <w:tab w:val="left" w:pos="576"/>
      </w:tabs>
    </w:pPr>
  </w:style>
  <w:style w:type="paragraph" w:customStyle="1" w:styleId="11">
    <w:name w:val="Додаток А_1_1"/>
    <w:basedOn w:val="3"/>
    <w:next w:val="a5"/>
    <w:rsid w:val="00CD2106"/>
    <w:pPr>
      <w:numPr>
        <w:numId w:val="7"/>
      </w:numPr>
      <w:tabs>
        <w:tab w:val="left" w:pos="720"/>
      </w:tabs>
      <w:ind w:firstLine="0"/>
    </w:pPr>
  </w:style>
  <w:style w:type="paragraph" w:customStyle="1" w:styleId="Arial">
    <w:name w:val="Стиль Текст + (латиница) Arial"/>
    <w:basedOn w:val="aa"/>
    <w:rsid w:val="00CD2106"/>
    <w:rPr>
      <w:rFonts w:ascii="Arial" w:hAnsi="Arial"/>
      <w:lang w:eastAsia="ru-RU"/>
    </w:rPr>
  </w:style>
  <w:style w:type="paragraph" w:customStyle="1" w:styleId="1">
    <w:name w:val="Додаток_А1"/>
    <w:basedOn w:val="2"/>
    <w:next w:val="a5"/>
    <w:rsid w:val="00CD2106"/>
    <w:pPr>
      <w:numPr>
        <w:numId w:val="5"/>
      </w:numPr>
      <w:tabs>
        <w:tab w:val="left" w:pos="432"/>
      </w:tabs>
    </w:pPr>
  </w:style>
  <w:style w:type="paragraph" w:customStyle="1" w:styleId="14">
    <w:name w:val="Без интервала1"/>
    <w:rsid w:val="00CD2106"/>
    <w:rPr>
      <w:rFonts w:eastAsia="Times New Roman"/>
      <w:sz w:val="24"/>
      <w:szCs w:val="22"/>
      <w:lang w:val="ru-RU" w:eastAsia="en-US"/>
    </w:rPr>
  </w:style>
  <w:style w:type="table" w:customStyle="1" w:styleId="15">
    <w:name w:val="Сітка таблиці (світла)1"/>
    <w:rsid w:val="00CD2106"/>
    <w:rPr>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6">
    <w:name w:val="Абзац списка1"/>
    <w:basedOn w:val="a4"/>
    <w:rsid w:val="00CD2106"/>
    <w:pPr>
      <w:spacing w:after="200" w:line="276" w:lineRule="auto"/>
      <w:ind w:left="720"/>
    </w:pPr>
    <w:rPr>
      <w:lang w:val="ru-RU"/>
    </w:rPr>
  </w:style>
  <w:style w:type="paragraph" w:styleId="af8">
    <w:name w:val="Balloon Text"/>
    <w:basedOn w:val="a4"/>
    <w:link w:val="af9"/>
    <w:uiPriority w:val="99"/>
    <w:rsid w:val="00D3394D"/>
    <w:rPr>
      <w:rFonts w:ascii="Tahoma" w:hAnsi="Tahoma"/>
      <w:sz w:val="16"/>
      <w:szCs w:val="16"/>
      <w:lang w:val="x-none"/>
    </w:rPr>
  </w:style>
  <w:style w:type="character" w:customStyle="1" w:styleId="af9">
    <w:name w:val="Текст выноски Знак"/>
    <w:link w:val="af8"/>
    <w:uiPriority w:val="99"/>
    <w:rsid w:val="00D3394D"/>
    <w:rPr>
      <w:rFonts w:ascii="Tahoma" w:hAnsi="Tahoma" w:cs="Tahoma"/>
      <w:sz w:val="16"/>
      <w:szCs w:val="16"/>
      <w:lang w:eastAsia="en-US"/>
    </w:rPr>
  </w:style>
  <w:style w:type="paragraph" w:styleId="afa">
    <w:name w:val="No Spacing"/>
    <w:uiPriority w:val="99"/>
    <w:qFormat/>
    <w:rsid w:val="00441D85"/>
    <w:rPr>
      <w:rFonts w:eastAsia="Calibri"/>
      <w:sz w:val="24"/>
      <w:szCs w:val="22"/>
      <w:lang w:val="ru-RU" w:eastAsia="en-US"/>
    </w:rPr>
  </w:style>
  <w:style w:type="table" w:customStyle="1" w:styleId="TableGrid">
    <w:name w:val="TableGrid"/>
    <w:rsid w:val="00B5517B"/>
    <w:rPr>
      <w:rFonts w:ascii="Calibri" w:eastAsia="Times New Roman" w:hAnsi="Calibri"/>
      <w:sz w:val="22"/>
      <w:szCs w:val="22"/>
      <w:lang w:val="ru-RU" w:eastAsia="ru-RU"/>
    </w:rPr>
    <w:tblPr>
      <w:tblCellMar>
        <w:top w:w="0" w:type="dxa"/>
        <w:left w:w="0" w:type="dxa"/>
        <w:bottom w:w="0" w:type="dxa"/>
        <w:right w:w="0" w:type="dxa"/>
      </w:tblCellMar>
    </w:tblPr>
  </w:style>
  <w:style w:type="paragraph" w:styleId="afb">
    <w:name w:val="Normal (Web)"/>
    <w:basedOn w:val="a4"/>
    <w:uiPriority w:val="99"/>
    <w:unhideWhenUsed/>
    <w:rsid w:val="00B5517B"/>
    <w:pPr>
      <w:spacing w:before="100" w:beforeAutospacing="1" w:after="100" w:afterAutospacing="1"/>
    </w:pPr>
    <w:rPr>
      <w:rFonts w:eastAsia="Times New Roman"/>
      <w:szCs w:val="24"/>
      <w:lang w:val="ru-RU" w:eastAsia="ru-RU"/>
    </w:rPr>
  </w:style>
  <w:style w:type="character" w:styleId="afc">
    <w:name w:val="Hyperlink"/>
    <w:uiPriority w:val="99"/>
    <w:rsid w:val="00AB50F3"/>
    <w:rPr>
      <w:color w:val="0563C1"/>
      <w:u w:val="single"/>
    </w:rPr>
  </w:style>
  <w:style w:type="paragraph" w:styleId="afd">
    <w:name w:val="List Paragraph"/>
    <w:basedOn w:val="a4"/>
    <w:uiPriority w:val="99"/>
    <w:qFormat/>
    <w:rsid w:val="007E4FD9"/>
    <w:pPr>
      <w:ind w:left="708"/>
    </w:pPr>
  </w:style>
  <w:style w:type="paragraph" w:customStyle="1" w:styleId="rvps2">
    <w:name w:val="rvps2"/>
    <w:basedOn w:val="a4"/>
    <w:uiPriority w:val="99"/>
    <w:qFormat/>
    <w:rsid w:val="00D52449"/>
    <w:pPr>
      <w:spacing w:before="100" w:beforeAutospacing="1" w:after="100" w:afterAutospacing="1"/>
    </w:pPr>
    <w:rPr>
      <w:rFonts w:eastAsia="Times New Roman"/>
      <w:szCs w:val="24"/>
      <w:lang w:val="ru-RU" w:eastAsia="ru-RU"/>
    </w:rPr>
  </w:style>
  <w:style w:type="character" w:customStyle="1" w:styleId="invalid">
    <w:name w:val="invalid"/>
    <w:rsid w:val="002D301F"/>
  </w:style>
  <w:style w:type="paragraph" w:customStyle="1" w:styleId="Default">
    <w:name w:val="Default"/>
    <w:rsid w:val="006A2F45"/>
    <w:pPr>
      <w:autoSpaceDE w:val="0"/>
      <w:autoSpaceDN w:val="0"/>
      <w:adjustRightInd w:val="0"/>
    </w:pPr>
    <w:rPr>
      <w:color w:val="000000"/>
      <w:sz w:val="24"/>
      <w:szCs w:val="24"/>
      <w:lang w:val="ru-RU" w:eastAsia="ru-RU"/>
    </w:rPr>
  </w:style>
  <w:style w:type="character" w:customStyle="1" w:styleId="instancename">
    <w:name w:val="instancename"/>
    <w:rsid w:val="0010069A"/>
  </w:style>
  <w:style w:type="character" w:customStyle="1" w:styleId="accesshide">
    <w:name w:val="accesshide"/>
    <w:rsid w:val="0010069A"/>
  </w:style>
  <w:style w:type="paragraph" w:customStyle="1" w:styleId="CharChar">
    <w:name w:val="Char Знак Знак Char"/>
    <w:basedOn w:val="a4"/>
    <w:rsid w:val="001A2474"/>
    <w:pPr>
      <w:spacing w:before="120" w:after="160" w:line="240" w:lineRule="exact"/>
      <w:ind w:firstLine="700"/>
      <w:jc w:val="both"/>
    </w:pPr>
    <w:rPr>
      <w:rFonts w:ascii="Verdana" w:eastAsia="Times New Roman" w:hAnsi="Verdana" w:cs="Verdana"/>
      <w:sz w:val="20"/>
      <w:lang w:val="en-US" w:bidi="he-IL"/>
    </w:rPr>
  </w:style>
  <w:style w:type="character" w:styleId="afe">
    <w:name w:val="FollowedHyperlink"/>
    <w:uiPriority w:val="99"/>
    <w:unhideWhenUsed/>
    <w:rsid w:val="001E4AF5"/>
    <w:rPr>
      <w:color w:val="800080"/>
      <w:u w:val="single"/>
    </w:rPr>
  </w:style>
  <w:style w:type="character" w:customStyle="1" w:styleId="fontstyle01">
    <w:name w:val="fontstyle01"/>
    <w:rsid w:val="002C366A"/>
    <w:rPr>
      <w:rFonts w:ascii="Times New Roman" w:hAnsi="Times New Roman" w:cs="Times New Roman" w:hint="default"/>
      <w:b w:val="0"/>
      <w:bCs w:val="0"/>
      <w:i w:val="0"/>
      <w:iCs w:val="0"/>
      <w:color w:val="000000"/>
      <w:sz w:val="24"/>
      <w:szCs w:val="24"/>
    </w:rPr>
  </w:style>
  <w:style w:type="character" w:styleId="aff">
    <w:name w:val="Strong"/>
    <w:qFormat/>
    <w:locked/>
    <w:rsid w:val="00C01DC7"/>
    <w:rPr>
      <w:b/>
      <w:bCs/>
    </w:rPr>
  </w:style>
  <w:style w:type="paragraph" w:styleId="aff0">
    <w:name w:val="Body Text Indent"/>
    <w:basedOn w:val="a4"/>
    <w:link w:val="aff1"/>
    <w:rsid w:val="00294439"/>
    <w:pPr>
      <w:spacing w:after="120"/>
      <w:ind w:left="283"/>
    </w:pPr>
  </w:style>
  <w:style w:type="character" w:customStyle="1" w:styleId="aff1">
    <w:name w:val="Основной текст с отступом Знак"/>
    <w:link w:val="aff0"/>
    <w:rsid w:val="00294439"/>
    <w:rPr>
      <w:sz w:val="24"/>
      <w:lang w:val="uk-UA" w:eastAsia="en-US"/>
    </w:rPr>
  </w:style>
  <w:style w:type="character" w:customStyle="1" w:styleId="rvts0">
    <w:name w:val="rvts0"/>
    <w:basedOn w:val="a6"/>
    <w:rsid w:val="00294439"/>
  </w:style>
  <w:style w:type="paragraph" w:customStyle="1" w:styleId="Iauiue">
    <w:name w:val="Iau?iue"/>
    <w:rsid w:val="00294439"/>
    <w:pPr>
      <w:widowControl w:val="0"/>
      <w:overflowPunct w:val="0"/>
      <w:autoSpaceDE w:val="0"/>
      <w:autoSpaceDN w:val="0"/>
      <w:adjustRightInd w:val="0"/>
      <w:jc w:val="both"/>
      <w:textAlignment w:val="baseline"/>
    </w:pPr>
    <w:rPr>
      <w:rFonts w:eastAsia="Times New Roman"/>
      <w:lang w:val="en-GB" w:eastAsia="ru-RU"/>
    </w:rPr>
  </w:style>
  <w:style w:type="character" w:styleId="aff2">
    <w:name w:val="Unresolved Mention"/>
    <w:uiPriority w:val="99"/>
    <w:semiHidden/>
    <w:unhideWhenUsed/>
    <w:rsid w:val="00C166FB"/>
    <w:rPr>
      <w:color w:val="605E5C"/>
      <w:shd w:val="clear" w:color="auto" w:fill="E1DFDD"/>
    </w:rPr>
  </w:style>
  <w:style w:type="character" w:customStyle="1" w:styleId="fontstyle21">
    <w:name w:val="fontstyle21"/>
    <w:uiPriority w:val="99"/>
    <w:rsid w:val="002E74BA"/>
    <w:rPr>
      <w:rFonts w:ascii="Times New Roman" w:hAnsi="Times New Roman" w:cs="Times New Roman"/>
      <w:b/>
      <w:bCs/>
      <w:color w:val="000000"/>
      <w:sz w:val="24"/>
      <w:szCs w:val="24"/>
    </w:rPr>
  </w:style>
  <w:style w:type="character" w:customStyle="1" w:styleId="82">
    <w:name w:val="Основной текст (8) + Не полужирный"/>
    <w:uiPriority w:val="99"/>
    <w:rsid w:val="002E74BA"/>
    <w:rPr>
      <w:rFonts w:ascii="Times New Roman" w:hAnsi="Times New Roman" w:cs="Times New Roman"/>
      <w:b/>
      <w:bCs/>
      <w:color w:val="000000"/>
      <w:spacing w:val="0"/>
      <w:w w:val="100"/>
      <w:position w:val="0"/>
      <w:sz w:val="28"/>
      <w:szCs w:val="28"/>
      <w:u w:val="none"/>
      <w:lang w:val="uk-UA" w:eastAsia="uk-UA"/>
    </w:rPr>
  </w:style>
  <w:style w:type="character" w:customStyle="1" w:styleId="211pt">
    <w:name w:val="Основной текст (2) + 11 pt"/>
    <w:uiPriority w:val="99"/>
    <w:rsid w:val="002E74BA"/>
    <w:rPr>
      <w:rFonts w:ascii="Times New Roman" w:hAnsi="Times New Roman" w:cs="Times New Roman"/>
      <w:color w:val="000000"/>
      <w:spacing w:val="0"/>
      <w:w w:val="100"/>
      <w:position w:val="0"/>
      <w:sz w:val="22"/>
      <w:szCs w:val="22"/>
      <w:u w:val="none"/>
      <w:shd w:val="clear" w:color="auto" w:fill="FFFFFF"/>
      <w:lang w:val="uk-UA" w:eastAsia="uk-UA"/>
    </w:rPr>
  </w:style>
  <w:style w:type="character" w:styleId="aff3">
    <w:name w:val="annotation reference"/>
    <w:uiPriority w:val="99"/>
    <w:unhideWhenUsed/>
    <w:rsid w:val="002E74BA"/>
    <w:rPr>
      <w:sz w:val="16"/>
      <w:szCs w:val="16"/>
    </w:rPr>
  </w:style>
  <w:style w:type="paragraph" w:styleId="aff4">
    <w:name w:val="annotation text"/>
    <w:basedOn w:val="a4"/>
    <w:link w:val="aff5"/>
    <w:uiPriority w:val="99"/>
    <w:unhideWhenUsed/>
    <w:rsid w:val="002E74BA"/>
    <w:pPr>
      <w:spacing w:after="160" w:line="259" w:lineRule="auto"/>
    </w:pPr>
    <w:rPr>
      <w:rFonts w:ascii="Calibri" w:eastAsia="Times New Roman" w:hAnsi="Calibri" w:cs="Calibri"/>
      <w:color w:val="000000"/>
      <w:sz w:val="20"/>
      <w:lang w:val="ru-RU" w:eastAsia="ru-RU"/>
    </w:rPr>
  </w:style>
  <w:style w:type="character" w:customStyle="1" w:styleId="aff5">
    <w:name w:val="Текст примечания Знак"/>
    <w:link w:val="aff4"/>
    <w:uiPriority w:val="99"/>
    <w:rsid w:val="002E74BA"/>
    <w:rPr>
      <w:rFonts w:ascii="Calibri" w:eastAsia="Times New Roman" w:hAnsi="Calibri" w:cs="Calibri"/>
      <w:color w:val="000000"/>
      <w:lang w:val="ru-RU" w:eastAsia="ru-RU"/>
    </w:rPr>
  </w:style>
  <w:style w:type="paragraph" w:styleId="aff6">
    <w:name w:val="annotation subject"/>
    <w:basedOn w:val="aff4"/>
    <w:next w:val="aff4"/>
    <w:link w:val="aff7"/>
    <w:uiPriority w:val="99"/>
    <w:unhideWhenUsed/>
    <w:rsid w:val="002E74BA"/>
    <w:rPr>
      <w:b/>
      <w:bCs/>
    </w:rPr>
  </w:style>
  <w:style w:type="character" w:customStyle="1" w:styleId="aff7">
    <w:name w:val="Тема примечания Знак"/>
    <w:link w:val="aff6"/>
    <w:uiPriority w:val="99"/>
    <w:rsid w:val="002E74BA"/>
    <w:rPr>
      <w:rFonts w:ascii="Calibri" w:eastAsia="Times New Roman" w:hAnsi="Calibri" w:cs="Calibri"/>
      <w:b/>
      <w:bCs/>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480">
      <w:bodyDiv w:val="1"/>
      <w:marLeft w:val="0"/>
      <w:marRight w:val="0"/>
      <w:marTop w:val="0"/>
      <w:marBottom w:val="0"/>
      <w:divBdr>
        <w:top w:val="none" w:sz="0" w:space="0" w:color="auto"/>
        <w:left w:val="none" w:sz="0" w:space="0" w:color="auto"/>
        <w:bottom w:val="none" w:sz="0" w:space="0" w:color="auto"/>
        <w:right w:val="none" w:sz="0" w:space="0" w:color="auto"/>
      </w:divBdr>
    </w:div>
    <w:div w:id="25914546">
      <w:bodyDiv w:val="1"/>
      <w:marLeft w:val="0"/>
      <w:marRight w:val="0"/>
      <w:marTop w:val="0"/>
      <w:marBottom w:val="0"/>
      <w:divBdr>
        <w:top w:val="none" w:sz="0" w:space="0" w:color="auto"/>
        <w:left w:val="none" w:sz="0" w:space="0" w:color="auto"/>
        <w:bottom w:val="none" w:sz="0" w:space="0" w:color="auto"/>
        <w:right w:val="none" w:sz="0" w:space="0" w:color="auto"/>
      </w:divBdr>
    </w:div>
    <w:div w:id="37895414">
      <w:bodyDiv w:val="1"/>
      <w:marLeft w:val="0"/>
      <w:marRight w:val="0"/>
      <w:marTop w:val="0"/>
      <w:marBottom w:val="0"/>
      <w:divBdr>
        <w:top w:val="none" w:sz="0" w:space="0" w:color="auto"/>
        <w:left w:val="none" w:sz="0" w:space="0" w:color="auto"/>
        <w:bottom w:val="none" w:sz="0" w:space="0" w:color="auto"/>
        <w:right w:val="none" w:sz="0" w:space="0" w:color="auto"/>
      </w:divBdr>
    </w:div>
    <w:div w:id="65151605">
      <w:bodyDiv w:val="1"/>
      <w:marLeft w:val="0"/>
      <w:marRight w:val="0"/>
      <w:marTop w:val="0"/>
      <w:marBottom w:val="0"/>
      <w:divBdr>
        <w:top w:val="none" w:sz="0" w:space="0" w:color="auto"/>
        <w:left w:val="none" w:sz="0" w:space="0" w:color="auto"/>
        <w:bottom w:val="none" w:sz="0" w:space="0" w:color="auto"/>
        <w:right w:val="none" w:sz="0" w:space="0" w:color="auto"/>
      </w:divBdr>
    </w:div>
    <w:div w:id="190579708">
      <w:bodyDiv w:val="1"/>
      <w:marLeft w:val="0"/>
      <w:marRight w:val="0"/>
      <w:marTop w:val="0"/>
      <w:marBottom w:val="0"/>
      <w:divBdr>
        <w:top w:val="none" w:sz="0" w:space="0" w:color="auto"/>
        <w:left w:val="none" w:sz="0" w:space="0" w:color="auto"/>
        <w:bottom w:val="none" w:sz="0" w:space="0" w:color="auto"/>
        <w:right w:val="none" w:sz="0" w:space="0" w:color="auto"/>
      </w:divBdr>
    </w:div>
    <w:div w:id="276760433">
      <w:bodyDiv w:val="1"/>
      <w:marLeft w:val="0"/>
      <w:marRight w:val="0"/>
      <w:marTop w:val="0"/>
      <w:marBottom w:val="0"/>
      <w:divBdr>
        <w:top w:val="none" w:sz="0" w:space="0" w:color="auto"/>
        <w:left w:val="none" w:sz="0" w:space="0" w:color="auto"/>
        <w:bottom w:val="none" w:sz="0" w:space="0" w:color="auto"/>
        <w:right w:val="none" w:sz="0" w:space="0" w:color="auto"/>
      </w:divBdr>
    </w:div>
    <w:div w:id="349257085">
      <w:bodyDiv w:val="1"/>
      <w:marLeft w:val="0"/>
      <w:marRight w:val="0"/>
      <w:marTop w:val="0"/>
      <w:marBottom w:val="0"/>
      <w:divBdr>
        <w:top w:val="none" w:sz="0" w:space="0" w:color="auto"/>
        <w:left w:val="none" w:sz="0" w:space="0" w:color="auto"/>
        <w:bottom w:val="none" w:sz="0" w:space="0" w:color="auto"/>
        <w:right w:val="none" w:sz="0" w:space="0" w:color="auto"/>
      </w:divBdr>
    </w:div>
    <w:div w:id="352608502">
      <w:bodyDiv w:val="1"/>
      <w:marLeft w:val="0"/>
      <w:marRight w:val="0"/>
      <w:marTop w:val="0"/>
      <w:marBottom w:val="0"/>
      <w:divBdr>
        <w:top w:val="none" w:sz="0" w:space="0" w:color="auto"/>
        <w:left w:val="none" w:sz="0" w:space="0" w:color="auto"/>
        <w:bottom w:val="none" w:sz="0" w:space="0" w:color="auto"/>
        <w:right w:val="none" w:sz="0" w:space="0" w:color="auto"/>
      </w:divBdr>
    </w:div>
    <w:div w:id="397022386">
      <w:bodyDiv w:val="1"/>
      <w:marLeft w:val="0"/>
      <w:marRight w:val="0"/>
      <w:marTop w:val="0"/>
      <w:marBottom w:val="0"/>
      <w:divBdr>
        <w:top w:val="none" w:sz="0" w:space="0" w:color="auto"/>
        <w:left w:val="none" w:sz="0" w:space="0" w:color="auto"/>
        <w:bottom w:val="none" w:sz="0" w:space="0" w:color="auto"/>
        <w:right w:val="none" w:sz="0" w:space="0" w:color="auto"/>
      </w:divBdr>
    </w:div>
    <w:div w:id="616987422">
      <w:bodyDiv w:val="1"/>
      <w:marLeft w:val="0"/>
      <w:marRight w:val="0"/>
      <w:marTop w:val="0"/>
      <w:marBottom w:val="0"/>
      <w:divBdr>
        <w:top w:val="none" w:sz="0" w:space="0" w:color="auto"/>
        <w:left w:val="none" w:sz="0" w:space="0" w:color="auto"/>
        <w:bottom w:val="none" w:sz="0" w:space="0" w:color="auto"/>
        <w:right w:val="none" w:sz="0" w:space="0" w:color="auto"/>
      </w:divBdr>
    </w:div>
    <w:div w:id="625619876">
      <w:bodyDiv w:val="1"/>
      <w:marLeft w:val="0"/>
      <w:marRight w:val="0"/>
      <w:marTop w:val="0"/>
      <w:marBottom w:val="0"/>
      <w:divBdr>
        <w:top w:val="none" w:sz="0" w:space="0" w:color="auto"/>
        <w:left w:val="none" w:sz="0" w:space="0" w:color="auto"/>
        <w:bottom w:val="none" w:sz="0" w:space="0" w:color="auto"/>
        <w:right w:val="none" w:sz="0" w:space="0" w:color="auto"/>
      </w:divBdr>
    </w:div>
    <w:div w:id="693305699">
      <w:bodyDiv w:val="1"/>
      <w:marLeft w:val="0"/>
      <w:marRight w:val="0"/>
      <w:marTop w:val="0"/>
      <w:marBottom w:val="0"/>
      <w:divBdr>
        <w:top w:val="none" w:sz="0" w:space="0" w:color="auto"/>
        <w:left w:val="none" w:sz="0" w:space="0" w:color="auto"/>
        <w:bottom w:val="none" w:sz="0" w:space="0" w:color="auto"/>
        <w:right w:val="none" w:sz="0" w:space="0" w:color="auto"/>
      </w:divBdr>
    </w:div>
    <w:div w:id="758331818">
      <w:bodyDiv w:val="1"/>
      <w:marLeft w:val="0"/>
      <w:marRight w:val="0"/>
      <w:marTop w:val="0"/>
      <w:marBottom w:val="0"/>
      <w:divBdr>
        <w:top w:val="none" w:sz="0" w:space="0" w:color="auto"/>
        <w:left w:val="none" w:sz="0" w:space="0" w:color="auto"/>
        <w:bottom w:val="none" w:sz="0" w:space="0" w:color="auto"/>
        <w:right w:val="none" w:sz="0" w:space="0" w:color="auto"/>
      </w:divBdr>
    </w:div>
    <w:div w:id="759108180">
      <w:bodyDiv w:val="1"/>
      <w:marLeft w:val="0"/>
      <w:marRight w:val="0"/>
      <w:marTop w:val="0"/>
      <w:marBottom w:val="0"/>
      <w:divBdr>
        <w:top w:val="none" w:sz="0" w:space="0" w:color="auto"/>
        <w:left w:val="none" w:sz="0" w:space="0" w:color="auto"/>
        <w:bottom w:val="none" w:sz="0" w:space="0" w:color="auto"/>
        <w:right w:val="none" w:sz="0" w:space="0" w:color="auto"/>
      </w:divBdr>
    </w:div>
    <w:div w:id="759913409">
      <w:bodyDiv w:val="1"/>
      <w:marLeft w:val="0"/>
      <w:marRight w:val="0"/>
      <w:marTop w:val="0"/>
      <w:marBottom w:val="0"/>
      <w:divBdr>
        <w:top w:val="none" w:sz="0" w:space="0" w:color="auto"/>
        <w:left w:val="none" w:sz="0" w:space="0" w:color="auto"/>
        <w:bottom w:val="none" w:sz="0" w:space="0" w:color="auto"/>
        <w:right w:val="none" w:sz="0" w:space="0" w:color="auto"/>
      </w:divBdr>
    </w:div>
    <w:div w:id="797383327">
      <w:bodyDiv w:val="1"/>
      <w:marLeft w:val="0"/>
      <w:marRight w:val="0"/>
      <w:marTop w:val="0"/>
      <w:marBottom w:val="0"/>
      <w:divBdr>
        <w:top w:val="none" w:sz="0" w:space="0" w:color="auto"/>
        <w:left w:val="none" w:sz="0" w:space="0" w:color="auto"/>
        <w:bottom w:val="none" w:sz="0" w:space="0" w:color="auto"/>
        <w:right w:val="none" w:sz="0" w:space="0" w:color="auto"/>
      </w:divBdr>
    </w:div>
    <w:div w:id="814688207">
      <w:bodyDiv w:val="1"/>
      <w:marLeft w:val="0"/>
      <w:marRight w:val="0"/>
      <w:marTop w:val="0"/>
      <w:marBottom w:val="0"/>
      <w:divBdr>
        <w:top w:val="none" w:sz="0" w:space="0" w:color="auto"/>
        <w:left w:val="none" w:sz="0" w:space="0" w:color="auto"/>
        <w:bottom w:val="none" w:sz="0" w:space="0" w:color="auto"/>
        <w:right w:val="none" w:sz="0" w:space="0" w:color="auto"/>
      </w:divBdr>
    </w:div>
    <w:div w:id="883637747">
      <w:bodyDiv w:val="1"/>
      <w:marLeft w:val="0"/>
      <w:marRight w:val="0"/>
      <w:marTop w:val="0"/>
      <w:marBottom w:val="0"/>
      <w:divBdr>
        <w:top w:val="none" w:sz="0" w:space="0" w:color="auto"/>
        <w:left w:val="none" w:sz="0" w:space="0" w:color="auto"/>
        <w:bottom w:val="none" w:sz="0" w:space="0" w:color="auto"/>
        <w:right w:val="none" w:sz="0" w:space="0" w:color="auto"/>
      </w:divBdr>
    </w:div>
    <w:div w:id="969550479">
      <w:bodyDiv w:val="1"/>
      <w:marLeft w:val="0"/>
      <w:marRight w:val="0"/>
      <w:marTop w:val="0"/>
      <w:marBottom w:val="0"/>
      <w:divBdr>
        <w:top w:val="none" w:sz="0" w:space="0" w:color="auto"/>
        <w:left w:val="none" w:sz="0" w:space="0" w:color="auto"/>
        <w:bottom w:val="none" w:sz="0" w:space="0" w:color="auto"/>
        <w:right w:val="none" w:sz="0" w:space="0" w:color="auto"/>
      </w:divBdr>
    </w:div>
    <w:div w:id="979769101">
      <w:bodyDiv w:val="1"/>
      <w:marLeft w:val="0"/>
      <w:marRight w:val="0"/>
      <w:marTop w:val="0"/>
      <w:marBottom w:val="0"/>
      <w:divBdr>
        <w:top w:val="none" w:sz="0" w:space="0" w:color="auto"/>
        <w:left w:val="none" w:sz="0" w:space="0" w:color="auto"/>
        <w:bottom w:val="none" w:sz="0" w:space="0" w:color="auto"/>
        <w:right w:val="none" w:sz="0" w:space="0" w:color="auto"/>
      </w:divBdr>
    </w:div>
    <w:div w:id="1049574942">
      <w:bodyDiv w:val="1"/>
      <w:marLeft w:val="0"/>
      <w:marRight w:val="0"/>
      <w:marTop w:val="0"/>
      <w:marBottom w:val="0"/>
      <w:divBdr>
        <w:top w:val="none" w:sz="0" w:space="0" w:color="auto"/>
        <w:left w:val="none" w:sz="0" w:space="0" w:color="auto"/>
        <w:bottom w:val="none" w:sz="0" w:space="0" w:color="auto"/>
        <w:right w:val="none" w:sz="0" w:space="0" w:color="auto"/>
      </w:divBdr>
    </w:div>
    <w:div w:id="1106384085">
      <w:bodyDiv w:val="1"/>
      <w:marLeft w:val="0"/>
      <w:marRight w:val="0"/>
      <w:marTop w:val="0"/>
      <w:marBottom w:val="0"/>
      <w:divBdr>
        <w:top w:val="none" w:sz="0" w:space="0" w:color="auto"/>
        <w:left w:val="none" w:sz="0" w:space="0" w:color="auto"/>
        <w:bottom w:val="none" w:sz="0" w:space="0" w:color="auto"/>
        <w:right w:val="none" w:sz="0" w:space="0" w:color="auto"/>
      </w:divBdr>
    </w:div>
    <w:div w:id="1165970411">
      <w:bodyDiv w:val="1"/>
      <w:marLeft w:val="0"/>
      <w:marRight w:val="0"/>
      <w:marTop w:val="0"/>
      <w:marBottom w:val="0"/>
      <w:divBdr>
        <w:top w:val="none" w:sz="0" w:space="0" w:color="auto"/>
        <w:left w:val="none" w:sz="0" w:space="0" w:color="auto"/>
        <w:bottom w:val="none" w:sz="0" w:space="0" w:color="auto"/>
        <w:right w:val="none" w:sz="0" w:space="0" w:color="auto"/>
      </w:divBdr>
    </w:div>
    <w:div w:id="1230964362">
      <w:bodyDiv w:val="1"/>
      <w:marLeft w:val="0"/>
      <w:marRight w:val="0"/>
      <w:marTop w:val="0"/>
      <w:marBottom w:val="0"/>
      <w:divBdr>
        <w:top w:val="none" w:sz="0" w:space="0" w:color="auto"/>
        <w:left w:val="none" w:sz="0" w:space="0" w:color="auto"/>
        <w:bottom w:val="none" w:sz="0" w:space="0" w:color="auto"/>
        <w:right w:val="none" w:sz="0" w:space="0" w:color="auto"/>
      </w:divBdr>
    </w:div>
    <w:div w:id="1299535696">
      <w:bodyDiv w:val="1"/>
      <w:marLeft w:val="0"/>
      <w:marRight w:val="0"/>
      <w:marTop w:val="0"/>
      <w:marBottom w:val="0"/>
      <w:divBdr>
        <w:top w:val="none" w:sz="0" w:space="0" w:color="auto"/>
        <w:left w:val="none" w:sz="0" w:space="0" w:color="auto"/>
        <w:bottom w:val="none" w:sz="0" w:space="0" w:color="auto"/>
        <w:right w:val="none" w:sz="0" w:space="0" w:color="auto"/>
      </w:divBdr>
    </w:div>
    <w:div w:id="1405374648">
      <w:bodyDiv w:val="1"/>
      <w:marLeft w:val="0"/>
      <w:marRight w:val="0"/>
      <w:marTop w:val="0"/>
      <w:marBottom w:val="0"/>
      <w:divBdr>
        <w:top w:val="none" w:sz="0" w:space="0" w:color="auto"/>
        <w:left w:val="none" w:sz="0" w:space="0" w:color="auto"/>
        <w:bottom w:val="none" w:sz="0" w:space="0" w:color="auto"/>
        <w:right w:val="none" w:sz="0" w:space="0" w:color="auto"/>
      </w:divBdr>
    </w:div>
    <w:div w:id="1462378667">
      <w:bodyDiv w:val="1"/>
      <w:marLeft w:val="0"/>
      <w:marRight w:val="0"/>
      <w:marTop w:val="0"/>
      <w:marBottom w:val="0"/>
      <w:divBdr>
        <w:top w:val="none" w:sz="0" w:space="0" w:color="auto"/>
        <w:left w:val="none" w:sz="0" w:space="0" w:color="auto"/>
        <w:bottom w:val="none" w:sz="0" w:space="0" w:color="auto"/>
        <w:right w:val="none" w:sz="0" w:space="0" w:color="auto"/>
      </w:divBdr>
    </w:div>
    <w:div w:id="1467308773">
      <w:bodyDiv w:val="1"/>
      <w:marLeft w:val="0"/>
      <w:marRight w:val="0"/>
      <w:marTop w:val="0"/>
      <w:marBottom w:val="0"/>
      <w:divBdr>
        <w:top w:val="none" w:sz="0" w:space="0" w:color="auto"/>
        <w:left w:val="none" w:sz="0" w:space="0" w:color="auto"/>
        <w:bottom w:val="none" w:sz="0" w:space="0" w:color="auto"/>
        <w:right w:val="none" w:sz="0" w:space="0" w:color="auto"/>
      </w:divBdr>
    </w:div>
    <w:div w:id="1514102284">
      <w:bodyDiv w:val="1"/>
      <w:marLeft w:val="0"/>
      <w:marRight w:val="0"/>
      <w:marTop w:val="0"/>
      <w:marBottom w:val="0"/>
      <w:divBdr>
        <w:top w:val="none" w:sz="0" w:space="0" w:color="auto"/>
        <w:left w:val="none" w:sz="0" w:space="0" w:color="auto"/>
        <w:bottom w:val="none" w:sz="0" w:space="0" w:color="auto"/>
        <w:right w:val="none" w:sz="0" w:space="0" w:color="auto"/>
      </w:divBdr>
    </w:div>
    <w:div w:id="1535844726">
      <w:bodyDiv w:val="1"/>
      <w:marLeft w:val="0"/>
      <w:marRight w:val="0"/>
      <w:marTop w:val="0"/>
      <w:marBottom w:val="0"/>
      <w:divBdr>
        <w:top w:val="none" w:sz="0" w:space="0" w:color="auto"/>
        <w:left w:val="none" w:sz="0" w:space="0" w:color="auto"/>
        <w:bottom w:val="none" w:sz="0" w:space="0" w:color="auto"/>
        <w:right w:val="none" w:sz="0" w:space="0" w:color="auto"/>
      </w:divBdr>
    </w:div>
    <w:div w:id="1536623785">
      <w:bodyDiv w:val="1"/>
      <w:marLeft w:val="0"/>
      <w:marRight w:val="0"/>
      <w:marTop w:val="0"/>
      <w:marBottom w:val="0"/>
      <w:divBdr>
        <w:top w:val="none" w:sz="0" w:space="0" w:color="auto"/>
        <w:left w:val="none" w:sz="0" w:space="0" w:color="auto"/>
        <w:bottom w:val="none" w:sz="0" w:space="0" w:color="auto"/>
        <w:right w:val="none" w:sz="0" w:space="0" w:color="auto"/>
      </w:divBdr>
    </w:div>
    <w:div w:id="1561674138">
      <w:bodyDiv w:val="1"/>
      <w:marLeft w:val="0"/>
      <w:marRight w:val="0"/>
      <w:marTop w:val="0"/>
      <w:marBottom w:val="0"/>
      <w:divBdr>
        <w:top w:val="none" w:sz="0" w:space="0" w:color="auto"/>
        <w:left w:val="none" w:sz="0" w:space="0" w:color="auto"/>
        <w:bottom w:val="none" w:sz="0" w:space="0" w:color="auto"/>
        <w:right w:val="none" w:sz="0" w:space="0" w:color="auto"/>
      </w:divBdr>
    </w:div>
    <w:div w:id="1624380877">
      <w:bodyDiv w:val="1"/>
      <w:marLeft w:val="0"/>
      <w:marRight w:val="0"/>
      <w:marTop w:val="0"/>
      <w:marBottom w:val="0"/>
      <w:divBdr>
        <w:top w:val="none" w:sz="0" w:space="0" w:color="auto"/>
        <w:left w:val="none" w:sz="0" w:space="0" w:color="auto"/>
        <w:bottom w:val="none" w:sz="0" w:space="0" w:color="auto"/>
        <w:right w:val="none" w:sz="0" w:space="0" w:color="auto"/>
      </w:divBdr>
    </w:div>
    <w:div w:id="1633516532">
      <w:bodyDiv w:val="1"/>
      <w:marLeft w:val="0"/>
      <w:marRight w:val="0"/>
      <w:marTop w:val="0"/>
      <w:marBottom w:val="0"/>
      <w:divBdr>
        <w:top w:val="none" w:sz="0" w:space="0" w:color="auto"/>
        <w:left w:val="none" w:sz="0" w:space="0" w:color="auto"/>
        <w:bottom w:val="none" w:sz="0" w:space="0" w:color="auto"/>
        <w:right w:val="none" w:sz="0" w:space="0" w:color="auto"/>
      </w:divBdr>
    </w:div>
    <w:div w:id="1655135054">
      <w:bodyDiv w:val="1"/>
      <w:marLeft w:val="0"/>
      <w:marRight w:val="0"/>
      <w:marTop w:val="0"/>
      <w:marBottom w:val="0"/>
      <w:divBdr>
        <w:top w:val="none" w:sz="0" w:space="0" w:color="auto"/>
        <w:left w:val="none" w:sz="0" w:space="0" w:color="auto"/>
        <w:bottom w:val="none" w:sz="0" w:space="0" w:color="auto"/>
        <w:right w:val="none" w:sz="0" w:space="0" w:color="auto"/>
      </w:divBdr>
    </w:div>
    <w:div w:id="1673029801">
      <w:bodyDiv w:val="1"/>
      <w:marLeft w:val="0"/>
      <w:marRight w:val="0"/>
      <w:marTop w:val="0"/>
      <w:marBottom w:val="0"/>
      <w:divBdr>
        <w:top w:val="none" w:sz="0" w:space="0" w:color="auto"/>
        <w:left w:val="none" w:sz="0" w:space="0" w:color="auto"/>
        <w:bottom w:val="none" w:sz="0" w:space="0" w:color="auto"/>
        <w:right w:val="none" w:sz="0" w:space="0" w:color="auto"/>
      </w:divBdr>
    </w:div>
    <w:div w:id="1692992617">
      <w:bodyDiv w:val="1"/>
      <w:marLeft w:val="0"/>
      <w:marRight w:val="0"/>
      <w:marTop w:val="0"/>
      <w:marBottom w:val="0"/>
      <w:divBdr>
        <w:top w:val="none" w:sz="0" w:space="0" w:color="auto"/>
        <w:left w:val="none" w:sz="0" w:space="0" w:color="auto"/>
        <w:bottom w:val="none" w:sz="0" w:space="0" w:color="auto"/>
        <w:right w:val="none" w:sz="0" w:space="0" w:color="auto"/>
      </w:divBdr>
    </w:div>
    <w:div w:id="1703481428">
      <w:bodyDiv w:val="1"/>
      <w:marLeft w:val="0"/>
      <w:marRight w:val="0"/>
      <w:marTop w:val="0"/>
      <w:marBottom w:val="0"/>
      <w:divBdr>
        <w:top w:val="none" w:sz="0" w:space="0" w:color="auto"/>
        <w:left w:val="none" w:sz="0" w:space="0" w:color="auto"/>
        <w:bottom w:val="none" w:sz="0" w:space="0" w:color="auto"/>
        <w:right w:val="none" w:sz="0" w:space="0" w:color="auto"/>
      </w:divBdr>
    </w:div>
    <w:div w:id="1734885180">
      <w:bodyDiv w:val="1"/>
      <w:marLeft w:val="0"/>
      <w:marRight w:val="0"/>
      <w:marTop w:val="0"/>
      <w:marBottom w:val="0"/>
      <w:divBdr>
        <w:top w:val="none" w:sz="0" w:space="0" w:color="auto"/>
        <w:left w:val="none" w:sz="0" w:space="0" w:color="auto"/>
        <w:bottom w:val="none" w:sz="0" w:space="0" w:color="auto"/>
        <w:right w:val="none" w:sz="0" w:space="0" w:color="auto"/>
      </w:divBdr>
    </w:div>
    <w:div w:id="1778404128">
      <w:bodyDiv w:val="1"/>
      <w:marLeft w:val="0"/>
      <w:marRight w:val="0"/>
      <w:marTop w:val="0"/>
      <w:marBottom w:val="0"/>
      <w:divBdr>
        <w:top w:val="none" w:sz="0" w:space="0" w:color="auto"/>
        <w:left w:val="none" w:sz="0" w:space="0" w:color="auto"/>
        <w:bottom w:val="none" w:sz="0" w:space="0" w:color="auto"/>
        <w:right w:val="none" w:sz="0" w:space="0" w:color="auto"/>
      </w:divBdr>
    </w:div>
    <w:div w:id="1903103323">
      <w:bodyDiv w:val="1"/>
      <w:marLeft w:val="0"/>
      <w:marRight w:val="0"/>
      <w:marTop w:val="0"/>
      <w:marBottom w:val="0"/>
      <w:divBdr>
        <w:top w:val="none" w:sz="0" w:space="0" w:color="auto"/>
        <w:left w:val="none" w:sz="0" w:space="0" w:color="auto"/>
        <w:bottom w:val="none" w:sz="0" w:space="0" w:color="auto"/>
        <w:right w:val="none" w:sz="0" w:space="0" w:color="auto"/>
      </w:divBdr>
    </w:div>
    <w:div w:id="1959601436">
      <w:bodyDiv w:val="1"/>
      <w:marLeft w:val="0"/>
      <w:marRight w:val="0"/>
      <w:marTop w:val="0"/>
      <w:marBottom w:val="0"/>
      <w:divBdr>
        <w:top w:val="none" w:sz="0" w:space="0" w:color="auto"/>
        <w:left w:val="none" w:sz="0" w:space="0" w:color="auto"/>
        <w:bottom w:val="none" w:sz="0" w:space="0" w:color="auto"/>
        <w:right w:val="none" w:sz="0" w:space="0" w:color="auto"/>
      </w:divBdr>
    </w:div>
    <w:div w:id="2014337176">
      <w:bodyDiv w:val="1"/>
      <w:marLeft w:val="0"/>
      <w:marRight w:val="0"/>
      <w:marTop w:val="0"/>
      <w:marBottom w:val="0"/>
      <w:divBdr>
        <w:top w:val="none" w:sz="0" w:space="0" w:color="auto"/>
        <w:left w:val="none" w:sz="0" w:space="0" w:color="auto"/>
        <w:bottom w:val="none" w:sz="0" w:space="0" w:color="auto"/>
        <w:right w:val="none" w:sz="0" w:space="0" w:color="auto"/>
      </w:divBdr>
    </w:div>
    <w:div w:id="2059039799">
      <w:bodyDiv w:val="1"/>
      <w:marLeft w:val="0"/>
      <w:marRight w:val="0"/>
      <w:marTop w:val="0"/>
      <w:marBottom w:val="0"/>
      <w:divBdr>
        <w:top w:val="none" w:sz="0" w:space="0" w:color="auto"/>
        <w:left w:val="none" w:sz="0" w:space="0" w:color="auto"/>
        <w:bottom w:val="none" w:sz="0" w:space="0" w:color="auto"/>
        <w:right w:val="none" w:sz="0" w:space="0" w:color="auto"/>
      </w:divBdr>
    </w:div>
    <w:div w:id="21427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2.snu.edu.ua/enrol/index.php?id=4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storage/app/media/vishcha-osvita/zatverdzeni%20standarty/2021%20/12/24/263-Tsyvil.bezpeka-dokt.filo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rary.sn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3551</Words>
  <Characters>22945</Characters>
  <Application>Microsoft Office Word</Application>
  <DocSecurity>0</DocSecurity>
  <Lines>2549</Lines>
  <Paragraphs>1151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Home</Company>
  <LinksUpToDate>false</LinksUpToDate>
  <CharactersWithSpaces>25345</CharactersWithSpaces>
  <SharedDoc>false</SharedDoc>
  <HLinks>
    <vt:vector size="18" baseType="variant">
      <vt:variant>
        <vt:i4>7405605</vt:i4>
      </vt:variant>
      <vt:variant>
        <vt:i4>6</vt:i4>
      </vt:variant>
      <vt:variant>
        <vt:i4>0</vt:i4>
      </vt:variant>
      <vt:variant>
        <vt:i4>5</vt:i4>
      </vt:variant>
      <vt:variant>
        <vt:lpwstr>http://library.snu.edu.ua/</vt:lpwstr>
      </vt:variant>
      <vt:variant>
        <vt:lpwstr/>
      </vt:variant>
      <vt:variant>
        <vt:i4>65608</vt:i4>
      </vt:variant>
      <vt:variant>
        <vt:i4>3</vt:i4>
      </vt:variant>
      <vt:variant>
        <vt:i4>0</vt:i4>
      </vt:variant>
      <vt:variant>
        <vt:i4>5</vt:i4>
      </vt:variant>
      <vt:variant>
        <vt:lpwstr>http://moodle2.snu.edu.ua/enrol/index.php?id=4063</vt:lpwstr>
      </vt:variant>
      <vt:variant>
        <vt:lpwstr/>
      </vt:variant>
      <vt:variant>
        <vt:i4>2556027</vt:i4>
      </vt:variant>
      <vt:variant>
        <vt:i4>0</vt:i4>
      </vt:variant>
      <vt:variant>
        <vt:i4>0</vt:i4>
      </vt:variant>
      <vt:variant>
        <vt:i4>5</vt:i4>
      </vt:variant>
      <vt:variant>
        <vt:lpwstr>https://mon.gov.ua/storage/app/media/vishcha-osvita/zatverdzeni standarty/2021 /12/24/263-Tsyvil.bezpeka-dokt.filos.pdf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Брежнев</dc:creator>
  <cp:keywords/>
  <cp:lastModifiedBy>Захарова Ольга Іванівна</cp:lastModifiedBy>
  <cp:revision>21</cp:revision>
  <cp:lastPrinted>2019-05-14T08:03:00Z</cp:lastPrinted>
  <dcterms:created xsi:type="dcterms:W3CDTF">2024-01-31T06:46:00Z</dcterms:created>
  <dcterms:modified xsi:type="dcterms:W3CDTF">2025-05-09T06:59:00Z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y fmtid="{D5CDD505-2E9C-101B-9397-08002B2CF9AE}" pid="3" name="GrammarlyDocumentId">
    <vt:lpwstr>2096f0f3-9301-47e4-b223-5fad0068b46a</vt:lpwstr>
  </property>
</Properties>
</file>