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384D96">
        <w:rPr>
          <w:sz w:val="28"/>
          <w:szCs w:val="28"/>
        </w:rPr>
        <w:t>19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093DB1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2</w:t>
      </w:r>
      <w:r w:rsidR="00384D96">
        <w:rPr>
          <w:szCs w:val="28"/>
        </w:rPr>
        <w:t>5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D90B62" w:rsidRPr="00DA1FC7">
        <w:rPr>
          <w:szCs w:val="28"/>
        </w:rPr>
        <w:t>7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Default="00C33BD2" w:rsidP="00C33BD2">
      <w:pPr>
        <w:spacing w:line="240" w:lineRule="auto"/>
        <w:jc w:val="center"/>
        <w:rPr>
          <w:sz w:val="22"/>
        </w:rPr>
      </w:pPr>
    </w:p>
    <w:p w:rsidR="00772E36" w:rsidRPr="0041133A" w:rsidRDefault="00772E36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E96F23" w:rsidRDefault="005A189C" w:rsidP="007B0999">
      <w:pPr>
        <w:pStyle w:val="a3"/>
        <w:ind w:firstLine="539"/>
        <w:rPr>
          <w:szCs w:val="28"/>
        </w:rPr>
      </w:pPr>
      <w:r w:rsidRPr="00DA1FC7">
        <w:rPr>
          <w:szCs w:val="28"/>
        </w:rPr>
        <w:t>1</w:t>
      </w:r>
      <w:r w:rsidR="007D4CCA" w:rsidRPr="00DA1FC7">
        <w:rPr>
          <w:szCs w:val="28"/>
        </w:rPr>
        <w:t>.</w:t>
      </w:r>
      <w:r w:rsidR="0023458E" w:rsidRPr="00DA1FC7">
        <w:rPr>
          <w:szCs w:val="28"/>
        </w:rPr>
        <w:t> </w:t>
      </w:r>
      <w:r w:rsidR="00093DB1" w:rsidRPr="00093DB1">
        <w:rPr>
          <w:szCs w:val="28"/>
        </w:rPr>
        <w:t xml:space="preserve">Щодо </w:t>
      </w:r>
      <w:r w:rsidR="002A04D9">
        <w:rPr>
          <w:szCs w:val="28"/>
        </w:rPr>
        <w:t>затвердження та перерозподілу доведених МОН обсягів державного замовлення 2019 року для вступу на освітній рівень магістра на базі освітнього ступеня (освітньо-кваліфікаційного рівня) бакалавра, магістра (спеціаліста) за денною та заочною формами здобуття освіти</w:t>
      </w:r>
      <w:r w:rsidR="00093DB1">
        <w:rPr>
          <w:szCs w:val="28"/>
        </w:rPr>
        <w:t>.</w:t>
      </w:r>
    </w:p>
    <w:p w:rsidR="002A04D9" w:rsidRPr="00093DB1" w:rsidRDefault="002A04D9" w:rsidP="007B0999">
      <w:pPr>
        <w:pStyle w:val="a3"/>
        <w:ind w:firstLine="539"/>
        <w:rPr>
          <w:szCs w:val="28"/>
        </w:rPr>
      </w:pPr>
      <w:r>
        <w:rPr>
          <w:szCs w:val="28"/>
        </w:rPr>
        <w:t xml:space="preserve">2. </w:t>
      </w:r>
      <w:r w:rsidRPr="00093DB1">
        <w:rPr>
          <w:szCs w:val="28"/>
        </w:rPr>
        <w:t xml:space="preserve">Щодо </w:t>
      </w:r>
      <w:r>
        <w:rPr>
          <w:szCs w:val="28"/>
        </w:rPr>
        <w:t xml:space="preserve">затвердження та перерозподілу доведених МОН обсягів державного замовлення 2019 року для вступу на </w:t>
      </w:r>
      <w:r>
        <w:rPr>
          <w:szCs w:val="28"/>
        </w:rPr>
        <w:t>навчання для здобуття освітнього ступеня бакалавра на базі диплома молодшого спеціаліста за денно</w:t>
      </w:r>
      <w:r>
        <w:rPr>
          <w:szCs w:val="28"/>
        </w:rPr>
        <w:t>ю форм</w:t>
      </w:r>
      <w:r>
        <w:rPr>
          <w:szCs w:val="28"/>
        </w:rPr>
        <w:t>ою</w:t>
      </w:r>
      <w:r>
        <w:rPr>
          <w:szCs w:val="28"/>
        </w:rPr>
        <w:t xml:space="preserve"> здобуття освіти.</w:t>
      </w:r>
    </w:p>
    <w:p w:rsidR="00D90B62" w:rsidRPr="00DA1FC7" w:rsidRDefault="002A04D9" w:rsidP="007D4CCA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="00AE1722">
        <w:rPr>
          <w:szCs w:val="28"/>
        </w:rPr>
        <w:t xml:space="preserve">. </w:t>
      </w:r>
      <w:r w:rsidR="00D90B62" w:rsidRPr="00DA1FC7">
        <w:rPr>
          <w:szCs w:val="28"/>
        </w:rPr>
        <w:t>Різне</w:t>
      </w:r>
      <w:r w:rsidR="00093DB1">
        <w:rPr>
          <w:szCs w:val="28"/>
        </w:rPr>
        <w:t>.</w:t>
      </w:r>
    </w:p>
    <w:p w:rsidR="00DA1FC7" w:rsidRDefault="00DA1FC7" w:rsidP="003926E3">
      <w:pPr>
        <w:pStyle w:val="a3"/>
        <w:ind w:firstLine="539"/>
      </w:pPr>
    </w:p>
    <w:p w:rsidR="00772E36" w:rsidRPr="00DA1FC7" w:rsidRDefault="00772E36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 xml:space="preserve">ПРИСУТНІ: </w:t>
      </w:r>
      <w:r w:rsidR="00D90B62" w:rsidRPr="00093DB1">
        <w:t xml:space="preserve">Марченко Д. М., Жидков А.Б., Потапенко Е. В., Бєлоусова Л. І., Андреєв П. Ю., Антонова Г. А., </w:t>
      </w:r>
      <w:proofErr w:type="spellStart"/>
      <w:r w:rsidR="00D90B62" w:rsidRPr="00093DB1">
        <w:t>Арсентьєва</w:t>
      </w:r>
      <w:proofErr w:type="spellEnd"/>
      <w:r w:rsidR="00D90B62" w:rsidRPr="00093DB1">
        <w:t xml:space="preserve"> О. С., </w:t>
      </w:r>
      <w:proofErr w:type="spellStart"/>
      <w:r w:rsidR="00D90B62" w:rsidRPr="00093DB1">
        <w:t>Галгаш</w:t>
      </w:r>
      <w:proofErr w:type="spellEnd"/>
      <w:r w:rsidR="00D90B62" w:rsidRPr="00093DB1">
        <w:t xml:space="preserve"> Р. А., </w:t>
      </w:r>
      <w:proofErr w:type="spellStart"/>
      <w:r w:rsidR="00D90B62" w:rsidRPr="00093DB1">
        <w:t>Гречишкіна</w:t>
      </w:r>
      <w:proofErr w:type="spellEnd"/>
      <w:r w:rsidR="00D90B62" w:rsidRPr="00093DB1">
        <w:t xml:space="preserve"> Т. О., </w:t>
      </w:r>
      <w:r w:rsidR="00093DB1" w:rsidRPr="00093DB1">
        <w:t>Жученко</w:t>
      </w:r>
      <w:r w:rsidR="00093DB1" w:rsidRPr="00093DB1">
        <w:t xml:space="preserve">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Какауліна</w:t>
      </w:r>
      <w:proofErr w:type="spellEnd"/>
      <w:r w:rsidR="00D90B62" w:rsidRPr="00093DB1">
        <w:t xml:space="preserve"> Г. Є., Ковальов Ю. Г., Кудрявцев С. О., Кузьменко С. В., </w:t>
      </w:r>
      <w:proofErr w:type="spellStart"/>
      <w:r w:rsidR="00D90B62" w:rsidRPr="00093DB1">
        <w:t>Лорія</w:t>
      </w:r>
      <w:proofErr w:type="spellEnd"/>
      <w:r w:rsidR="00D90B62" w:rsidRPr="00093DB1">
        <w:t xml:space="preserve"> М. Г., Мазнєв Є. О., Федорова О. В., </w:t>
      </w:r>
      <w:proofErr w:type="spellStart"/>
      <w:r w:rsidR="00D90B62" w:rsidRPr="00093DB1">
        <w:t>Целіщев</w:t>
      </w:r>
      <w:proofErr w:type="spellEnd"/>
      <w:r w:rsidR="00D90B62" w:rsidRPr="00093DB1">
        <w:t>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772E36" w:rsidRDefault="00772E36" w:rsidP="006B5325">
      <w:pPr>
        <w:pStyle w:val="a3"/>
        <w:rPr>
          <w:sz w:val="22"/>
          <w:szCs w:val="22"/>
        </w:rPr>
      </w:pPr>
    </w:p>
    <w:p w:rsidR="00772E36" w:rsidRPr="0041133A" w:rsidRDefault="00772E3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азнєва</w:t>
      </w:r>
      <w:proofErr w:type="spellEnd"/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772E36">
        <w:rPr>
          <w:szCs w:val="28"/>
        </w:rPr>
        <w:t>затвердження та перерозподілу доведених МОН обсягів державного замовлення 2019 року для вступу на освітній рівень магістра на базі освітнього ступеня (освітньо-кваліфікаційного рівня) бакалавра, магістра (спеціаліста) за денною та заочною формами здобуття освіти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772E36">
        <w:rPr>
          <w:szCs w:val="28"/>
        </w:rPr>
        <w:t>затверд</w:t>
      </w:r>
      <w:r w:rsidR="00772E36">
        <w:rPr>
          <w:szCs w:val="28"/>
        </w:rPr>
        <w:t>ити</w:t>
      </w:r>
      <w:r w:rsidR="00772E36">
        <w:rPr>
          <w:szCs w:val="28"/>
        </w:rPr>
        <w:t xml:space="preserve"> доведен</w:t>
      </w:r>
      <w:r w:rsidR="00772E36">
        <w:rPr>
          <w:szCs w:val="28"/>
        </w:rPr>
        <w:t>і</w:t>
      </w:r>
      <w:r w:rsidR="00772E36">
        <w:rPr>
          <w:szCs w:val="28"/>
        </w:rPr>
        <w:t xml:space="preserve"> МОН обсяг</w:t>
      </w:r>
      <w:r w:rsidR="00772E36">
        <w:rPr>
          <w:szCs w:val="28"/>
        </w:rPr>
        <w:t>и</w:t>
      </w:r>
      <w:r w:rsidR="00772E36">
        <w:rPr>
          <w:szCs w:val="28"/>
        </w:rPr>
        <w:t xml:space="preserve"> державного замовлення 2019 року для вступу на освітній рівень магістра на базі освітнього ступеня (освітньо-кваліфікаційного рівня) бакалавра, магістра (спеціаліста) за денною та заочною формами здобуття освіти</w:t>
      </w:r>
      <w:r w:rsidR="00093DB1">
        <w:rPr>
          <w:szCs w:val="28"/>
        </w:rPr>
        <w:t>.</w:t>
      </w:r>
    </w:p>
    <w:p w:rsidR="00772E36" w:rsidRDefault="00772E36" w:rsidP="00772E36">
      <w:pPr>
        <w:pStyle w:val="a3"/>
        <w:rPr>
          <w:sz w:val="22"/>
          <w:szCs w:val="22"/>
        </w:rPr>
      </w:pPr>
    </w:p>
    <w:p w:rsidR="00772E36" w:rsidRDefault="00772E36" w:rsidP="00772E36">
      <w:pPr>
        <w:pStyle w:val="a3"/>
        <w:rPr>
          <w:sz w:val="22"/>
          <w:szCs w:val="22"/>
        </w:rPr>
      </w:pPr>
    </w:p>
    <w:p w:rsidR="00772E36" w:rsidRPr="0041133A" w:rsidRDefault="00772E36" w:rsidP="00772E36">
      <w:pPr>
        <w:pStyle w:val="a3"/>
        <w:rPr>
          <w:sz w:val="22"/>
          <w:szCs w:val="22"/>
        </w:rPr>
      </w:pPr>
    </w:p>
    <w:p w:rsidR="00772E36" w:rsidRPr="00DA1FC7" w:rsidRDefault="00772E36" w:rsidP="00772E36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Мазнєва</w:t>
      </w:r>
      <w:proofErr w:type="spellEnd"/>
      <w:r w:rsidRPr="00DA1FC7">
        <w:rPr>
          <w:szCs w:val="28"/>
        </w:rPr>
        <w:t xml:space="preserve"> Є. О. щодо </w:t>
      </w:r>
      <w:r>
        <w:rPr>
          <w:szCs w:val="28"/>
        </w:rPr>
        <w:t>затвердження та перерозподілу доведених МОН обсягів державного замовлення 2019 року для вступу на навчання для здобуття освітнього ступеня бакалавра на базі диплома молодшого спеціаліста за денною формою здобуття освіти</w:t>
      </w:r>
      <w:r w:rsidRPr="00DA1FC7">
        <w:rPr>
          <w:szCs w:val="28"/>
        </w:rPr>
        <w:t>.</w:t>
      </w:r>
    </w:p>
    <w:p w:rsidR="00772E36" w:rsidRPr="0041133A" w:rsidRDefault="00772E36" w:rsidP="00772E36">
      <w:pPr>
        <w:pStyle w:val="a3"/>
        <w:ind w:firstLine="540"/>
        <w:rPr>
          <w:sz w:val="22"/>
          <w:szCs w:val="16"/>
        </w:rPr>
      </w:pPr>
    </w:p>
    <w:p w:rsidR="00772E36" w:rsidRDefault="00772E36" w:rsidP="00772E36">
      <w:pPr>
        <w:pStyle w:val="a3"/>
        <w:ind w:firstLine="540"/>
      </w:pPr>
      <w:r>
        <w:br w:type="page"/>
      </w:r>
    </w:p>
    <w:p w:rsidR="00772E36" w:rsidRDefault="00772E36" w:rsidP="00772E36">
      <w:pPr>
        <w:pStyle w:val="a3"/>
        <w:ind w:firstLine="540"/>
        <w:rPr>
          <w:szCs w:val="28"/>
        </w:rPr>
      </w:pPr>
      <w:r w:rsidRPr="00DA1FC7">
        <w:lastRenderedPageBreak/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>
        <w:rPr>
          <w:szCs w:val="28"/>
        </w:rPr>
        <w:t>затвердити доведені МОН обсяг</w:t>
      </w:r>
      <w:r>
        <w:rPr>
          <w:szCs w:val="28"/>
        </w:rPr>
        <w:t>и</w:t>
      </w:r>
      <w:r>
        <w:rPr>
          <w:szCs w:val="28"/>
        </w:rPr>
        <w:t xml:space="preserve"> державного замовлення 2019 року для вступу </w:t>
      </w:r>
      <w:r w:rsidR="00DD438E">
        <w:rPr>
          <w:szCs w:val="28"/>
        </w:rPr>
        <w:t>на навчання для здобуття освітнього ступеня бакалавра на базі диплома молодшого спеціаліста за денною формою здобуття освіти</w:t>
      </w:r>
      <w:bookmarkStart w:id="0" w:name="_GoBack"/>
      <w:bookmarkEnd w:id="0"/>
      <w:r>
        <w:rPr>
          <w:szCs w:val="28"/>
        </w:rPr>
        <w:t>.</w:t>
      </w:r>
    </w:p>
    <w:p w:rsidR="00772E36" w:rsidRDefault="00772E36" w:rsidP="0074768F">
      <w:pPr>
        <w:pStyle w:val="a3"/>
        <w:ind w:firstLine="540"/>
        <w:rPr>
          <w:szCs w:val="28"/>
        </w:rPr>
      </w:pPr>
    </w:p>
    <w:p w:rsidR="00093DB1" w:rsidRDefault="00093DB1" w:rsidP="0074768F">
      <w:pPr>
        <w:pStyle w:val="a3"/>
        <w:ind w:firstLine="540"/>
        <w:rPr>
          <w:szCs w:val="28"/>
        </w:rPr>
      </w:pPr>
    </w:p>
    <w:p w:rsidR="00093DB1" w:rsidRDefault="00093DB1" w:rsidP="0074768F">
      <w:pPr>
        <w:pStyle w:val="a3"/>
        <w:ind w:firstLine="540"/>
        <w:rPr>
          <w:szCs w:val="28"/>
        </w:rPr>
      </w:pPr>
    </w:p>
    <w:p w:rsidR="003F0CCF" w:rsidRPr="00DA1FC7" w:rsidRDefault="003F0CCF" w:rsidP="00B56996">
      <w:pPr>
        <w:spacing w:line="240" w:lineRule="auto"/>
        <w:ind w:firstLine="0"/>
        <w:rPr>
          <w:sz w:val="24"/>
          <w:szCs w:val="26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r w:rsidR="007245AC" w:rsidRPr="00DA1FC7">
        <w:t>Поркуян</w:t>
      </w:r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М</w:t>
      </w:r>
      <w:r w:rsidR="00051907" w:rsidRPr="00DA1FC7">
        <w:t>азнєв</w:t>
      </w:r>
    </w:p>
    <w:sectPr w:rsidR="00837C85" w:rsidRPr="00DA1FC7" w:rsidSect="00772E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7E22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04D9"/>
    <w:rsid w:val="002A19C6"/>
    <w:rsid w:val="002B19D0"/>
    <w:rsid w:val="002C02E2"/>
    <w:rsid w:val="002C1C43"/>
    <w:rsid w:val="00320C5B"/>
    <w:rsid w:val="0033543E"/>
    <w:rsid w:val="003410F4"/>
    <w:rsid w:val="00383C09"/>
    <w:rsid w:val="00384D96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4D0A"/>
    <w:rsid w:val="006B5325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72E36"/>
    <w:rsid w:val="00783204"/>
    <w:rsid w:val="00786EA4"/>
    <w:rsid w:val="007961C7"/>
    <w:rsid w:val="007B0999"/>
    <w:rsid w:val="007C179D"/>
    <w:rsid w:val="007C4AD0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92AB1"/>
    <w:rsid w:val="009B0D01"/>
    <w:rsid w:val="009C3A60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D15"/>
    <w:rsid w:val="00AE1722"/>
    <w:rsid w:val="00AF2A36"/>
    <w:rsid w:val="00AF342E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B2F63"/>
    <w:rsid w:val="00BD1D1A"/>
    <w:rsid w:val="00BD4193"/>
    <w:rsid w:val="00C073B0"/>
    <w:rsid w:val="00C33BD2"/>
    <w:rsid w:val="00C51B36"/>
    <w:rsid w:val="00C60628"/>
    <w:rsid w:val="00C62AD4"/>
    <w:rsid w:val="00C706D7"/>
    <w:rsid w:val="00C70D30"/>
    <w:rsid w:val="00C752D1"/>
    <w:rsid w:val="00C86B0D"/>
    <w:rsid w:val="00CA2506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D438E"/>
    <w:rsid w:val="00DD5D4B"/>
    <w:rsid w:val="00E22D93"/>
    <w:rsid w:val="00E43B1F"/>
    <w:rsid w:val="00E467F2"/>
    <w:rsid w:val="00E5723A"/>
    <w:rsid w:val="00E62211"/>
    <w:rsid w:val="00E833BC"/>
    <w:rsid w:val="00E86009"/>
    <w:rsid w:val="00E95CC1"/>
    <w:rsid w:val="00E96F23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6A1DF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8AB6-81E6-4C3B-9E02-0A45080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6</cp:revision>
  <cp:lastPrinted>2019-07-29T07:04:00Z</cp:lastPrinted>
  <dcterms:created xsi:type="dcterms:W3CDTF">2019-07-29T07:26:00Z</dcterms:created>
  <dcterms:modified xsi:type="dcterms:W3CDTF">2019-07-29T07:42:00Z</dcterms:modified>
</cp:coreProperties>
</file>