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</w:rPr>
        <w:t>Догов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р №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____АС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  <w:lang w:val="ru-RU"/>
        </w:rPr>
        <w:t xml:space="preserve"> 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–_______________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Східноукраїнського національного університету імені Володимира Даля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підготовку здобувача </w:t>
      </w:r>
      <w:proofErr w:type="spellStart"/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-наукового ступеня доктора філософії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3EA" w:rsidRPr="00335DAE" w:rsidRDefault="00F403EA" w:rsidP="00F403EA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6C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ab/>
        <w:t>«__</w:t>
      </w:r>
      <w:r w:rsidRPr="005056CD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__»____</w:t>
      </w:r>
      <w:r w:rsidRPr="005056CD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056CD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 року</w:t>
      </w:r>
    </w:p>
    <w:p w:rsidR="00F403EA" w:rsidRPr="00335DAE" w:rsidRDefault="00F403EA" w:rsidP="00F403EA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3EA" w:rsidRPr="002A4153" w:rsidRDefault="00F403EA" w:rsidP="00F403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Східноукраїнський національний університет імені Володимира Даля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у подальшому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в особі ректора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Поркуян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Ольги Вікторівни, який діє на підставі Статуту, з одного боку,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A415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(прізвище, ім'я, по бать</w:t>
      </w:r>
      <w:r w:rsidRPr="00335DAE">
        <w:rPr>
          <w:rFonts w:ascii="Times New Roman" w:hAnsi="Times New Roman" w:cs="Times New Roman"/>
          <w:sz w:val="16"/>
          <w:szCs w:val="16"/>
          <w:lang w:val="uk-UA"/>
        </w:rPr>
        <w:t>кові фізичної особи, або повна назва юридичної особи)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_____________________________________________________________________________,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у подальшому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підставі__</w:t>
      </w:r>
      <w:r w:rsidRPr="00401C96">
        <w:rPr>
          <w:rFonts w:ascii="Times New Roman" w:hAnsi="Times New Roman" w:cs="Times New Roman"/>
          <w:sz w:val="24"/>
          <w:szCs w:val="24"/>
          <w:u w:val="single"/>
          <w:lang w:val="uk-UA"/>
        </w:rPr>
        <w:t>паспорту</w:t>
      </w:r>
      <w:proofErr w:type="spellEnd"/>
      <w:r w:rsidRPr="00401C96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335DA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35D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(Статут, Положення, довіреність або паспорт)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з другого боку і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35DAE">
        <w:rPr>
          <w:rFonts w:ascii="Times New Roman" w:hAnsi="Times New Roman" w:cs="Times New Roman"/>
          <w:sz w:val="16"/>
          <w:szCs w:val="16"/>
          <w:lang w:val="uk-UA"/>
        </w:rPr>
        <w:t>(прізвище, ім`я, по батькові)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у подальшому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Аспірант,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 третього боку, уклали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даний Договір про нижче наведене.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Сторонами в цьому Договорі позначаються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Університет, Замовник і Аспірант.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403EA" w:rsidRPr="00F403EA" w:rsidRDefault="00F403EA" w:rsidP="00F403EA">
      <w:pPr>
        <w:pStyle w:val="a3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договору</w:t>
      </w:r>
    </w:p>
    <w:p w:rsidR="00F403EA" w:rsidRPr="00F2674B" w:rsidRDefault="00F403EA" w:rsidP="00F403EA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є надання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Аспіранту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-наукової послуги для здобуття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-наукового ступеня доктора філософії за кошти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зі спеціальності</w:t>
      </w:r>
      <w:r w:rsidRPr="00F2674B">
        <w:rPr>
          <w:rFonts w:ascii="Times New Roman" w:hAnsi="Times New Roman" w:cs="Times New Roman"/>
          <w:lang w:val="uk-UA"/>
        </w:rPr>
        <w:t xml:space="preserve">                     </w:t>
      </w:r>
      <w:r w:rsidR="000A1652">
        <w:rPr>
          <w:rFonts w:ascii="Times New Roman" w:hAnsi="Times New Roman" w:cs="Times New Roman"/>
          <w:lang w:val="uk-UA"/>
        </w:rPr>
        <w:t>_________________________</w:t>
      </w:r>
      <w:bookmarkStart w:id="0" w:name="_GoBack"/>
      <w:bookmarkEnd w:id="0"/>
      <w:r w:rsidRPr="00F2674B">
        <w:rPr>
          <w:rFonts w:ascii="Times New Roman" w:hAnsi="Times New Roman" w:cs="Times New Roman"/>
          <w:sz w:val="24"/>
          <w:szCs w:val="24"/>
          <w:lang w:val="uk-UA"/>
        </w:rPr>
        <w:t>за ___</w:t>
      </w:r>
      <w:proofErr w:type="spellStart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очною_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_формою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протягом чотирьох років:</w:t>
      </w:r>
    </w:p>
    <w:p w:rsidR="00F403EA" w:rsidRPr="00335DAE" w:rsidRDefault="00F403EA" w:rsidP="00F403EA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з «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»  « 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____» _</w:t>
      </w:r>
      <w:r w:rsidRPr="00335DAE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_року по «_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_»  « 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___» _</w:t>
      </w:r>
      <w:r w:rsidRPr="00335DAE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 року.</w:t>
      </w:r>
    </w:p>
    <w:p w:rsidR="00F403EA" w:rsidRPr="00335DAE" w:rsidRDefault="00F403EA" w:rsidP="00F403EA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03EA" w:rsidRPr="00F2674B" w:rsidRDefault="00F403EA" w:rsidP="00F403EA">
      <w:pPr>
        <w:pStyle w:val="a3"/>
        <w:numPr>
          <w:ilvl w:val="0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Обов’язки та права Університету</w:t>
      </w:r>
    </w:p>
    <w:p w:rsidR="00F403EA" w:rsidRPr="00F2674B" w:rsidRDefault="00F403EA" w:rsidP="00F403EA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-наукову послугу на рівні стандартів вищої освіти (якщо законодавством передбачені державні стандарти надання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-наукової послуги).</w:t>
      </w:r>
    </w:p>
    <w:p w:rsidR="00F403EA" w:rsidRDefault="00F403EA" w:rsidP="00F403EA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дотримання прав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03EA" w:rsidRDefault="00F403EA" w:rsidP="00F403EA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Видати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документ про вищу освіту (науковий ступінь) державного зразка (якщо відповідно до законодавства за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-науковою програмою передбачено видачу такого документа) за умови виконання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навантаження в обсязі, необхідному для здобуття ступеня доктора філософії.</w:t>
      </w:r>
    </w:p>
    <w:p w:rsidR="00F403EA" w:rsidRDefault="00F403EA" w:rsidP="00F403EA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Інформувати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про правила та вимоги щодо організації надання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-наукової послуги, її якості та змісту, про його права і обов’язку під час надання та отримання зазначеної послуги.</w:t>
      </w:r>
    </w:p>
    <w:p w:rsidR="00F403EA" w:rsidRDefault="00F403EA" w:rsidP="00F403EA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вносити плату за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-наукову послугу в розмірах та в порядку, встановлених цим Договором. У разі дострокового припинення дії Договору повернути частину коштів, що були внесені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, як попередня плата за надання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-наукової послуги.</w:t>
      </w:r>
    </w:p>
    <w:p w:rsidR="00F403EA" w:rsidRPr="00F2674B" w:rsidRDefault="00F403EA" w:rsidP="00F403EA">
      <w:pPr>
        <w:pStyle w:val="a3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3EA" w:rsidRPr="00335DAE" w:rsidRDefault="00F403EA" w:rsidP="00F403E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Обов’язки та права Аспіранта</w:t>
      </w:r>
    </w:p>
    <w:p w:rsidR="00F403EA" w:rsidRPr="00F2674B" w:rsidRDefault="00F403EA" w:rsidP="00F403EA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 своєчасно вносити плату за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-наукову послугу в розмірах та в порядку, встановлених цим Договором.</w:t>
      </w:r>
    </w:p>
    <w:p w:rsidR="00F403EA" w:rsidRPr="00F2674B" w:rsidRDefault="00F403EA" w:rsidP="00F403EA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1) надання освітньої-наукової послуги на рівні стандартів вищої освіти (якщо законодавством передбачені державні стандарти надання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>-наукової послуги);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2) забезпечення дотримання своїх прав;</w:t>
      </w:r>
    </w:p>
    <w:p w:rsidR="000E2AE8" w:rsidRDefault="000E2AE8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AE8" w:rsidRDefault="000E2AE8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 видачі документа про вищу освіту (науковий ступінь) державного зразка (якщо відповідно до законодавства за освітньою (науковою) програмою передбачено видачу документа) за умови виконання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навантаження в обсязі, необхідному для здобуття ступеня доктора філософії;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4) інформування про правила та вимоги щодо організації надання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>-наукової послуги, її якості та змісту, про його права і обов’язки під час надання та отримання зазначеної послуги.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Antiqua" w:hAnsi="Antiqua" w:cs="Antiqua"/>
          <w:sz w:val="24"/>
          <w:szCs w:val="24"/>
          <w:lang w:val="uk-UA"/>
        </w:rPr>
        <w:t xml:space="preserve">3.3.  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дотримуватися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обов’язків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,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статтею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63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«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вищу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освіту</w:t>
      </w:r>
      <w:r w:rsidRPr="00335DAE">
        <w:rPr>
          <w:rFonts w:ascii="Antiqua" w:hAnsi="Antiqua" w:cs="Antiqua"/>
          <w:sz w:val="24"/>
          <w:szCs w:val="24"/>
          <w:lang w:val="uk-UA"/>
        </w:rPr>
        <w:t>»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03EA" w:rsidRPr="00F2674B" w:rsidRDefault="00F403EA" w:rsidP="00F403EA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Плата за надання </w:t>
      </w:r>
      <w:proofErr w:type="spellStart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-наукової послуги та порядок розрахунків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4.1.     Повний</w:t>
      </w:r>
      <w:r w:rsidRPr="00335DAE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озмір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плати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Antiqua" w:hAnsi="Antiqua" w:cs="Antiqua"/>
          <w:sz w:val="24"/>
          <w:szCs w:val="24"/>
          <w:lang w:val="uk-UA"/>
        </w:rPr>
        <w:t>-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наукову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послугу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встановлюється в національній валюті, при цьому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03EA" w:rsidRPr="0090468C" w:rsidRDefault="00F403EA" w:rsidP="00F403E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Університет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Аспірант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досягли згоди, що вартість підготовки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Аспіранта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згідно з графіком навчального процесу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за весь період навчання складає </w:t>
      </w:r>
      <w:r w:rsidRPr="00C43D87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дев’яносто  шість тисяч вісімсот</w:t>
      </w:r>
      <w:r w:rsidRPr="00C43D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грн. 00 коп.</w:t>
      </w:r>
      <w:r w:rsidRPr="00C43D87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43D87">
        <w:rPr>
          <w:rFonts w:ascii="Times New Roman" w:hAnsi="Times New Roman" w:cs="Times New Roman"/>
          <w:sz w:val="24"/>
          <w:szCs w:val="24"/>
          <w:lang w:val="uk-UA"/>
        </w:rPr>
        <w:t>та розподіляється наступним чином:</w:t>
      </w:r>
    </w:p>
    <w:p w:rsidR="00F403EA" w:rsidRPr="00C43D87" w:rsidRDefault="00F403EA" w:rsidP="00F403EA">
      <w:pPr>
        <w:pStyle w:val="a3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722"/>
        <w:gridCol w:w="1605"/>
        <w:gridCol w:w="6018"/>
      </w:tblGrid>
      <w:tr w:rsidR="00F403EA" w:rsidRPr="00335DAE" w:rsidTr="00CD76A7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Цифрами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Прописом</w:t>
            </w:r>
          </w:p>
        </w:tc>
      </w:tr>
      <w:tr w:rsidR="00F403EA" w:rsidRPr="00335DAE" w:rsidTr="00CD76A7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24 200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чотири  тисячі 200 грн. 00 коп.</w:t>
            </w:r>
          </w:p>
        </w:tc>
      </w:tr>
      <w:tr w:rsidR="00F403EA" w:rsidRPr="00335DAE" w:rsidTr="00CD76A7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24 200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чотири  тисячі 200 грн. 00 коп.</w:t>
            </w:r>
          </w:p>
        </w:tc>
      </w:tr>
      <w:tr w:rsidR="00F403EA" w:rsidRPr="00335DAE" w:rsidTr="00CD76A7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24 200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чотири  тисячі 200 грн. 00 коп.</w:t>
            </w:r>
          </w:p>
        </w:tc>
      </w:tr>
      <w:tr w:rsidR="00F403EA" w:rsidRPr="00335DAE" w:rsidTr="00CD76A7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24 200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03EA" w:rsidRPr="00D25B23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чотири  тисячі 200 грн. 00 коп.</w:t>
            </w:r>
          </w:p>
        </w:tc>
      </w:tr>
    </w:tbl>
    <w:p w:rsidR="00F403EA" w:rsidRPr="00F2674B" w:rsidRDefault="00F403EA" w:rsidP="00F403E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Оплата за навчання здійснюється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proofErr w:type="spellStart"/>
      <w:r w:rsidRPr="00F2674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семестрово</w:t>
      </w:r>
      <w:proofErr w:type="spellEnd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початку нового семестру поточного року.</w:t>
      </w:r>
    </w:p>
    <w:p w:rsidR="00F403EA" w:rsidRPr="00F2674B" w:rsidRDefault="00F403EA" w:rsidP="00F403E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ненадходження платежів до дати, вказаної в п. 4.3.,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відраховується з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674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Поновлення на навчання здійснюється згідно з чинним законодавством України.</w:t>
      </w:r>
    </w:p>
    <w:p w:rsidR="00F403EA" w:rsidRPr="0090468C" w:rsidRDefault="00F403EA" w:rsidP="00F403E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Плата за навчання вноситься безготівково через відділення банку.</w:t>
      </w:r>
    </w:p>
    <w:p w:rsidR="00F403EA" w:rsidRPr="0090468C" w:rsidRDefault="00F403EA" w:rsidP="00F403E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0468C">
        <w:rPr>
          <w:rFonts w:ascii="Times New Roman" w:hAnsi="Times New Roman" w:cs="Times New Roman"/>
          <w:sz w:val="24"/>
          <w:szCs w:val="24"/>
          <w:lang w:val="uk-UA"/>
        </w:rPr>
        <w:t xml:space="preserve"> Перед здійсненням платежів за навчання </w:t>
      </w:r>
      <w:r w:rsidRPr="00904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90468C">
        <w:rPr>
          <w:rFonts w:ascii="Times New Roman" w:hAnsi="Times New Roman" w:cs="Times New Roman"/>
          <w:sz w:val="24"/>
          <w:szCs w:val="24"/>
          <w:lang w:val="uk-UA"/>
        </w:rPr>
        <w:t xml:space="preserve"> повинен звертатися до бухгалтерії </w:t>
      </w:r>
      <w:r w:rsidRPr="00904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90468C">
        <w:rPr>
          <w:rFonts w:ascii="Times New Roman" w:hAnsi="Times New Roman" w:cs="Times New Roman"/>
          <w:sz w:val="24"/>
          <w:szCs w:val="24"/>
          <w:lang w:val="uk-UA"/>
        </w:rPr>
        <w:t xml:space="preserve"> для уточнення його банківських реквізитів, або до відділу аспірантури та, у випадку їх зміни, отримувати інформацію про нові реквізити.</w:t>
      </w:r>
    </w:p>
    <w:p w:rsidR="00F403EA" w:rsidRPr="00F2674B" w:rsidRDefault="00F403EA" w:rsidP="00F403E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Вартість навчання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Аспіранта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не містить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плати за складання кандидатських іспитів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видатки на проживання в гуртожитку та виплату стипендії, транспортні послуги, послуги телефонного та телекомунікаційного зв’язку, медичне обслуговування, митний та візовий збір, страховий поліс та інші платежі, що передбачені чинними нормативно-правовими актами України. </w:t>
      </w:r>
    </w:p>
    <w:p w:rsidR="00F403EA" w:rsidRPr="00F2674B" w:rsidRDefault="00F403EA" w:rsidP="00F403E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У разі невиконання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умов Договору зобов’язання щодо оплати навчання в аспірантурі можуть брати на себе інші фізичні або юридичні особи шляхом укладення нового договору.</w:t>
      </w:r>
    </w:p>
    <w:p w:rsidR="000C5665" w:rsidRDefault="000C5665" w:rsidP="000C5665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03EA" w:rsidRPr="00335DAE" w:rsidRDefault="00F403EA" w:rsidP="00F403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Відповідальність сторін за невиконання 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або неналежне виконання зобов’язань</w:t>
      </w:r>
    </w:p>
    <w:p w:rsidR="00F403EA" w:rsidRDefault="00F403EA" w:rsidP="00F403E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За невиконання або неналежне виконання зобов’язань за цим Договором Сторони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03EA" w:rsidRDefault="00F403EA" w:rsidP="00F403E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несуть відповідальність згідно з чинним законодавством України та цим Договором.</w:t>
      </w:r>
    </w:p>
    <w:p w:rsidR="000E2AE8" w:rsidRDefault="00F403EA" w:rsidP="000C5665">
      <w:pPr>
        <w:pStyle w:val="a3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665">
        <w:rPr>
          <w:rFonts w:ascii="Times New Roman" w:hAnsi="Times New Roman" w:cs="Times New Roman"/>
          <w:sz w:val="24"/>
          <w:szCs w:val="24"/>
          <w:lang w:val="uk-UA"/>
        </w:rPr>
        <w:t xml:space="preserve">У разі дострокового розірвання Договору внаслідок порушення </w:t>
      </w:r>
      <w:r w:rsidRPr="000C56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Університетом</w:t>
      </w:r>
      <w:r w:rsidRPr="000C5665">
        <w:rPr>
          <w:rFonts w:ascii="Times New Roman" w:hAnsi="Times New Roman" w:cs="Times New Roman"/>
          <w:sz w:val="24"/>
          <w:szCs w:val="24"/>
          <w:lang w:val="uk-UA"/>
        </w:rPr>
        <w:t xml:space="preserve"> договірних зобов’язань або з ініціативи </w:t>
      </w:r>
      <w:r w:rsidRPr="000C56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0C5665">
        <w:rPr>
          <w:rFonts w:ascii="Times New Roman" w:hAnsi="Times New Roman" w:cs="Times New Roman"/>
          <w:sz w:val="24"/>
          <w:szCs w:val="24"/>
          <w:lang w:val="uk-UA"/>
        </w:rPr>
        <w:t xml:space="preserve">, у разі відрахування </w:t>
      </w:r>
      <w:r w:rsidRPr="000C5665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0C5665">
        <w:rPr>
          <w:rFonts w:ascii="Times New Roman" w:hAnsi="Times New Roman" w:cs="Times New Roman"/>
          <w:sz w:val="24"/>
          <w:szCs w:val="24"/>
          <w:lang w:val="uk-UA"/>
        </w:rPr>
        <w:t xml:space="preserve"> (крім випадків, коли </w:t>
      </w:r>
      <w:r w:rsidRPr="000C5665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0C5665">
        <w:rPr>
          <w:rFonts w:ascii="Times New Roman" w:hAnsi="Times New Roman" w:cs="Times New Roman"/>
          <w:sz w:val="24"/>
          <w:szCs w:val="24"/>
          <w:lang w:val="uk-UA"/>
        </w:rPr>
        <w:t xml:space="preserve"> відрахований у зв’язку з невиконанням обов’язків, визначених статтею 63 Закону України «Про вищу освіту») кошти, що були внесені </w:t>
      </w:r>
      <w:r w:rsidRPr="000C566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Замовником</w:t>
      </w:r>
      <w:r w:rsidRPr="000C5665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</w:p>
    <w:p w:rsidR="00F403EA" w:rsidRPr="000C5665" w:rsidRDefault="00F403EA" w:rsidP="000C5665">
      <w:pPr>
        <w:pStyle w:val="a3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665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0C5665" w:rsidRPr="000C5665" w:rsidRDefault="000C5665" w:rsidP="000C566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3EA" w:rsidRPr="00335DAE" w:rsidRDefault="00F403EA" w:rsidP="00F403E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У разі дострокового розірвання Договору у зв’язку з порушенням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договірних зобов’язань або невиконанням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обов’язків, визначених статтею 63 Закону України «Про вищу освіту», кошти, що були внесені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залишаються в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Університеті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та використовуються для виконання його статутних завдань.</w:t>
      </w:r>
    </w:p>
    <w:p w:rsidR="00F403EA" w:rsidRPr="00335DAE" w:rsidRDefault="00F403EA" w:rsidP="00F403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Розірвання Договору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6.1.     Договір розривається: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1) за згодою сторін;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2)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-наукової послуги, і незгоди будь-якої із сторін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зміни до Договору;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3) у разі відрахування з навчального закладу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згідно із законодавством;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4) за рішенням суду в разі систематичного порушення або невиконання однією зі сторін умов Договору;</w:t>
      </w:r>
    </w:p>
    <w:p w:rsidR="00F403EA" w:rsidRPr="00335DAE" w:rsidRDefault="00F403EA" w:rsidP="00F40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5) у разі дострокового публічного захисту дисертації здобувачем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-наукового ступеня доктора філософії (п.12 Постанови КМУ від 23.03.2016 р. </w:t>
      </w:r>
      <w:r w:rsidRPr="00335DAE">
        <w:rPr>
          <w:rFonts w:ascii="Segoe UI Symbol" w:hAnsi="Segoe UI Symbol" w:cs="Segoe UI Symbol"/>
          <w:sz w:val="24"/>
          <w:szCs w:val="24"/>
          <w:lang w:val="uk-UA"/>
        </w:rPr>
        <w:t>№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261).</w:t>
      </w:r>
    </w:p>
    <w:p w:rsidR="00F403EA" w:rsidRPr="00335DAE" w:rsidRDefault="00F403EA" w:rsidP="00F403EA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6.2.    Дія Договору тимчасово припиняється у разі надання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Аспіранту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F403EA" w:rsidRDefault="00F403EA" w:rsidP="00F403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Адреси, реквізити та підписи сторін </w:t>
      </w:r>
    </w:p>
    <w:p w:rsidR="00F403EA" w:rsidRPr="00335DAE" w:rsidRDefault="00F403EA" w:rsidP="00F403EA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5"/>
        <w:gridCol w:w="4566"/>
      </w:tblGrid>
      <w:tr w:rsidR="00F403EA" w:rsidRPr="00335DAE" w:rsidTr="00CD76A7">
        <w:trPr>
          <w:trHeight w:val="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Університет: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Замовник:</w:t>
            </w:r>
          </w:p>
        </w:tc>
      </w:tr>
      <w:tr w:rsidR="00F403EA" w:rsidRPr="00335DAE" w:rsidTr="00CD76A7">
        <w:trPr>
          <w:trHeight w:val="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F2674B" w:rsidRDefault="00F403EA" w:rsidP="00CD76A7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Юридична особа</w:t>
            </w: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</w:t>
            </w:r>
          </w:p>
        </w:tc>
      </w:tr>
      <w:tr w:rsidR="00F403EA" w:rsidRPr="00335DAE" w:rsidTr="00CD76A7">
        <w:trPr>
          <w:trHeight w:val="220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F2674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93400 м. Сєвєродонецьк, Луганська область,</w:t>
            </w:r>
          </w:p>
          <w:p w:rsidR="00F403EA" w:rsidRPr="00F2674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Центральний, 59а</w:t>
            </w:r>
          </w:p>
          <w:p w:rsidR="00F403EA" w:rsidRPr="00F2674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02070714</w:t>
            </w:r>
          </w:p>
          <w:p w:rsidR="00F403EA" w:rsidRPr="00F2674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Державна казначейська служба України, м. Київ  </w:t>
            </w:r>
          </w:p>
          <w:p w:rsidR="000C5665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IBAN: UA598201720313281005201000808</w:t>
            </w:r>
          </w:p>
          <w:p w:rsidR="000C5665" w:rsidRDefault="000C5665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C5665" w:rsidRPr="00DF284E" w:rsidRDefault="000C5665" w:rsidP="000C56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F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Фактична адреса: вул. Іоанна Павла ІІ, 17, м. Київ, 01042 </w:t>
            </w:r>
          </w:p>
          <w:p w:rsidR="00F403EA" w:rsidRPr="00F2674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Адреса:___________________________________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Р/р_______________________________________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в_________________________________________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МФО______________ІПН___________________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.______________________________________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 представника          підпис                                     ПІБ</w:t>
            </w:r>
          </w:p>
          <w:p w:rsidR="00F403EA" w:rsidRPr="00335DAE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М.П.</w:t>
            </w:r>
          </w:p>
        </w:tc>
      </w:tr>
      <w:tr w:rsidR="00F403EA" w:rsidRPr="00B83CBB" w:rsidTr="00CD76A7">
        <w:trPr>
          <w:trHeight w:val="1219"/>
        </w:trPr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Ректор     </w:t>
            </w: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_________________     О.В. </w:t>
            </w:r>
            <w:proofErr w:type="spellStart"/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Поркуян</w:t>
            </w:r>
            <w:proofErr w:type="spellEnd"/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</w:t>
            </w: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Головний бухгалтер</w:t>
            </w: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_________________     Л.І. Бєлоусова</w:t>
            </w: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Завідувач аспірантури </w:t>
            </w: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 докторантури</w:t>
            </w: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_______________О.В. Любимова-Зінченко</w:t>
            </w:r>
          </w:p>
          <w:p w:rsidR="00F403EA" w:rsidRPr="00B83CBB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Аспірант: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ПІБ </w:t>
            </w:r>
          </w:p>
          <w:p w:rsidR="00F403EA" w:rsidRPr="00013498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9373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_____ </w:t>
            </w:r>
            <w:r w:rsidR="000C566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</w:t>
            </w:r>
          </w:p>
        </w:tc>
      </w:tr>
      <w:tr w:rsidR="00F403EA" w:rsidRPr="00B83CBB" w:rsidTr="00CD76A7">
        <w:trPr>
          <w:trHeight w:val="394"/>
        </w:trPr>
        <w:tc>
          <w:tcPr>
            <w:tcW w:w="5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EA" w:rsidRPr="00B83CBB" w:rsidRDefault="00F403EA" w:rsidP="00CD76A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серія, № паспорта, ким, коли виданий</w:t>
            </w:r>
          </w:p>
          <w:p w:rsidR="00F403EA" w:rsidRPr="00013498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</w:t>
            </w:r>
            <w:r w:rsidRPr="000134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___________________________________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</w:t>
            </w:r>
            <w:r w:rsidRPr="004726C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</w:t>
            </w: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_________________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</w:t>
            </w:r>
            <w:r w:rsidRPr="004726C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адреса, </w:t>
            </w:r>
            <w:proofErr w:type="spellStart"/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</w:t>
            </w:r>
            <w:proofErr w:type="spellEnd"/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</w:t>
            </w: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e-</w:t>
            </w:r>
            <w:proofErr w:type="spellStart"/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mail</w:t>
            </w:r>
            <w:proofErr w:type="spellEnd"/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__________________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___________________________________</w:t>
            </w:r>
          </w:p>
          <w:p w:rsidR="00F403EA" w:rsidRPr="004726C0" w:rsidRDefault="00F403EA" w:rsidP="00CD7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</w:tc>
      </w:tr>
    </w:tbl>
    <w:p w:rsidR="00F403EA" w:rsidRDefault="00F403EA" w:rsidP="00F403EA"/>
    <w:p w:rsidR="00F403EA" w:rsidRDefault="00F403EA" w:rsidP="00F403EA"/>
    <w:p w:rsidR="009C6982" w:rsidRDefault="009C6982"/>
    <w:sectPr w:rsidR="009C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387"/>
    <w:multiLevelType w:val="multilevel"/>
    <w:tmpl w:val="DCF43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none"/>
      </w:rPr>
    </w:lvl>
  </w:abstractNum>
  <w:abstractNum w:abstractNumId="1" w15:restartNumberingAfterBreak="0">
    <w:nsid w:val="388F1030"/>
    <w:multiLevelType w:val="multilevel"/>
    <w:tmpl w:val="495C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EA"/>
    <w:rsid w:val="000A1652"/>
    <w:rsid w:val="000C5665"/>
    <w:rsid w:val="000E2AE8"/>
    <w:rsid w:val="004E19C5"/>
    <w:rsid w:val="009C6982"/>
    <w:rsid w:val="00F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A15A"/>
  <w15:chartTrackingRefBased/>
  <w15:docId w15:val="{1E2C7562-143F-41E2-B051-75AD114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Любимова-Зінченко Ольга Валентинівна</dc:creator>
  <cp:keywords/>
  <dc:description/>
  <cp:lastModifiedBy>Любимова-Зінченко Ольга Валентинівна</cp:lastModifiedBy>
  <cp:revision>4</cp:revision>
  <cp:lastPrinted>2023-03-15T15:21:00Z</cp:lastPrinted>
  <dcterms:created xsi:type="dcterms:W3CDTF">2023-03-15T14:48:00Z</dcterms:created>
  <dcterms:modified xsi:type="dcterms:W3CDTF">2023-03-22T16:51:00Z</dcterms:modified>
</cp:coreProperties>
</file>